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1F1" w:rsidRP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t>INFLUENCE OF SOCIAL MEDIA USAGE ON SPOUSAL COMMUNICATION AND MARITAL STABILITY</w:t>
      </w:r>
      <w:r w:rsidR="00F869C1">
        <w:rPr>
          <w:rFonts w:ascii="Times New Roman" w:eastAsia="SimSun" w:hAnsi="Times New Roman" w:cs="Times New Roman"/>
          <w:b/>
          <w:color w:val="000000"/>
          <w:kern w:val="0"/>
          <w14:ligatures w14:val="none"/>
        </w:rPr>
        <w:t xml:space="preserve"> IN IJEBU NORTH LOCAL GOVERNMENT AREA, OGUN STATE</w:t>
      </w:r>
    </w:p>
    <w:p w:rsidR="00AB51F1" w:rsidRP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p>
    <w:p w:rsidR="00AB51F1" w:rsidRP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p>
    <w:p w:rsidR="00AB51F1" w:rsidRPr="00AB51F1" w:rsidRDefault="00AB51F1" w:rsidP="004B4A22">
      <w:pPr>
        <w:spacing w:afterLines="20" w:after="48" w:line="480" w:lineRule="auto"/>
        <w:contextualSpacing/>
        <w:jc w:val="both"/>
        <w:outlineLvl w:val="0"/>
        <w:rPr>
          <w:rFonts w:ascii="Times New Roman" w:eastAsia="SimSun" w:hAnsi="Times New Roman" w:cs="Times New Roman"/>
          <w:b/>
          <w:color w:val="000000"/>
          <w:kern w:val="0"/>
          <w14:ligatures w14:val="none"/>
        </w:rPr>
      </w:pPr>
    </w:p>
    <w:p w:rsidR="00AB51F1" w:rsidRP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t>BY</w:t>
      </w:r>
    </w:p>
    <w:p w:rsidR="00AB51F1" w:rsidRP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p>
    <w:p w:rsidR="00AB51F1" w:rsidRP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p>
    <w:p w:rsidR="00AB51F1" w:rsidRP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p>
    <w:p w:rsidR="00AB51F1" w:rsidRPr="00AB51F1" w:rsidRDefault="00AB51F1" w:rsidP="004B4A22">
      <w:pPr>
        <w:spacing w:afterLines="20" w:after="48" w:line="360" w:lineRule="auto"/>
        <w:contextualSpacing/>
        <w:jc w:val="center"/>
        <w:outlineLvl w:val="0"/>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t xml:space="preserve">OGUNDIJO </w:t>
      </w:r>
      <w:proofErr w:type="spellStart"/>
      <w:r w:rsidR="00F869C1" w:rsidRPr="00AB51F1">
        <w:rPr>
          <w:rFonts w:ascii="Times New Roman" w:eastAsia="SimSun" w:hAnsi="Times New Roman" w:cs="Times New Roman"/>
          <w:b/>
          <w:color w:val="000000"/>
          <w:kern w:val="0"/>
          <w14:ligatures w14:val="none"/>
        </w:rPr>
        <w:t>Olaide</w:t>
      </w:r>
      <w:proofErr w:type="spellEnd"/>
      <w:r w:rsidR="00F869C1" w:rsidRPr="00AB51F1">
        <w:rPr>
          <w:rFonts w:ascii="Times New Roman" w:eastAsia="SimSun" w:hAnsi="Times New Roman" w:cs="Times New Roman"/>
          <w:b/>
          <w:color w:val="000000"/>
          <w:kern w:val="0"/>
          <w14:ligatures w14:val="none"/>
        </w:rPr>
        <w:t xml:space="preserve"> </w:t>
      </w:r>
      <w:proofErr w:type="spellStart"/>
      <w:r w:rsidR="00F869C1" w:rsidRPr="00AB51F1">
        <w:rPr>
          <w:rFonts w:ascii="Times New Roman" w:eastAsia="SimSun" w:hAnsi="Times New Roman" w:cs="Times New Roman"/>
          <w:b/>
          <w:color w:val="000000"/>
          <w:kern w:val="0"/>
          <w14:ligatures w14:val="none"/>
        </w:rPr>
        <w:t>Oluwafunmilola</w:t>
      </w:r>
      <w:proofErr w:type="spellEnd"/>
    </w:p>
    <w:p w:rsidR="00AB51F1" w:rsidRPr="00AB51F1" w:rsidRDefault="00AB51F1" w:rsidP="004B4A22">
      <w:pPr>
        <w:spacing w:afterLines="20" w:after="48" w:line="360" w:lineRule="auto"/>
        <w:contextualSpacing/>
        <w:jc w:val="center"/>
        <w:outlineLvl w:val="0"/>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t>PSS/P/24/25/0014</w:t>
      </w:r>
    </w:p>
    <w:p w:rsidR="00AB51F1" w:rsidRPr="00AB51F1" w:rsidRDefault="00AB51F1" w:rsidP="004B4A22">
      <w:pPr>
        <w:spacing w:afterLines="20" w:after="48" w:line="360" w:lineRule="auto"/>
        <w:contextualSpacing/>
        <w:jc w:val="center"/>
        <w:outlineLvl w:val="0"/>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t>HND. (OSUN), B.Sc. (OGUN)</w:t>
      </w:r>
    </w:p>
    <w:p w:rsidR="00AB51F1" w:rsidRP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p>
    <w:p w:rsidR="00AB51F1" w:rsidRP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p>
    <w:p w:rsidR="00BE3897" w:rsidRDefault="00353EF2" w:rsidP="00353EF2">
      <w:pPr>
        <w:spacing w:afterLines="20" w:after="48" w:line="276" w:lineRule="auto"/>
        <w:contextualSpacing/>
        <w:jc w:val="center"/>
        <w:outlineLvl w:val="0"/>
        <w:rPr>
          <w:rFonts w:ascii="Times New Roman" w:eastAsia="SimSun" w:hAnsi="Times New Roman" w:cs="Times New Roman"/>
          <w:b/>
          <w:color w:val="000000"/>
          <w:kern w:val="0"/>
          <w14:ligatures w14:val="none"/>
        </w:rPr>
      </w:pPr>
      <w:r>
        <w:rPr>
          <w:rFonts w:ascii="Times New Roman" w:eastAsia="SimSun" w:hAnsi="Times New Roman" w:cs="Times New Roman"/>
          <w:b/>
          <w:color w:val="000000"/>
          <w:kern w:val="0"/>
          <w14:ligatures w14:val="none"/>
        </w:rPr>
        <w:t xml:space="preserve">A </w:t>
      </w:r>
      <w:r w:rsidR="00A66F8E">
        <w:rPr>
          <w:rFonts w:ascii="Times New Roman" w:eastAsia="SimSun" w:hAnsi="Times New Roman" w:cs="Times New Roman"/>
          <w:b/>
          <w:color w:val="000000"/>
          <w:kern w:val="0"/>
          <w14:ligatures w14:val="none"/>
        </w:rPr>
        <w:t xml:space="preserve">DISSERTATION </w:t>
      </w:r>
      <w:r w:rsidR="006771FC">
        <w:rPr>
          <w:rFonts w:ascii="Times New Roman" w:eastAsia="SimSun" w:hAnsi="Times New Roman" w:cs="Times New Roman"/>
          <w:b/>
          <w:color w:val="000000"/>
          <w:kern w:val="0"/>
          <w14:ligatures w14:val="none"/>
        </w:rPr>
        <w:t xml:space="preserve">SUBMITTED TO </w:t>
      </w:r>
      <w:r w:rsidR="00AB51F1" w:rsidRPr="00AB51F1">
        <w:rPr>
          <w:rFonts w:ascii="Times New Roman" w:eastAsia="SimSun" w:hAnsi="Times New Roman" w:cs="Times New Roman"/>
          <w:b/>
          <w:color w:val="000000"/>
          <w:kern w:val="0"/>
          <w14:ligatures w14:val="none"/>
        </w:rPr>
        <w:t>THE</w:t>
      </w:r>
    </w:p>
    <w:p w:rsidR="00BE3897" w:rsidRDefault="00AB51F1" w:rsidP="00353EF2">
      <w:pPr>
        <w:spacing w:afterLines="20" w:after="48" w:line="276" w:lineRule="auto"/>
        <w:contextualSpacing/>
        <w:jc w:val="center"/>
        <w:outlineLvl w:val="0"/>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t>DE</w:t>
      </w:r>
      <w:r w:rsidR="00BE3897">
        <w:rPr>
          <w:rFonts w:ascii="Times New Roman" w:eastAsia="SimSun" w:hAnsi="Times New Roman" w:cs="Times New Roman"/>
          <w:b/>
          <w:color w:val="000000"/>
          <w:kern w:val="0"/>
          <w14:ligatures w14:val="none"/>
        </w:rPr>
        <w:t>PARTMENT OF MASS COMMUNICATION,</w:t>
      </w:r>
    </w:p>
    <w:p w:rsidR="00AB51F1" w:rsidRDefault="00AB51F1" w:rsidP="00353EF2">
      <w:pPr>
        <w:spacing w:afterLines="20" w:after="48" w:line="276" w:lineRule="auto"/>
        <w:contextualSpacing/>
        <w:jc w:val="center"/>
        <w:outlineLvl w:val="0"/>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t>FACULTY OF SOCIAL SCIENCES</w:t>
      </w:r>
      <w:r w:rsidR="006771FC">
        <w:rPr>
          <w:rFonts w:ascii="Times New Roman" w:eastAsia="SimSun" w:hAnsi="Times New Roman" w:cs="Times New Roman"/>
          <w:b/>
          <w:color w:val="000000"/>
          <w:kern w:val="0"/>
          <w14:ligatures w14:val="none"/>
        </w:rPr>
        <w:t>.</w:t>
      </w:r>
    </w:p>
    <w:p w:rsidR="00353EF2" w:rsidRPr="00AB51F1" w:rsidRDefault="00353EF2" w:rsidP="00353EF2">
      <w:pPr>
        <w:spacing w:afterLines="20" w:after="48" w:line="276" w:lineRule="auto"/>
        <w:contextualSpacing/>
        <w:jc w:val="center"/>
        <w:outlineLvl w:val="0"/>
        <w:rPr>
          <w:rFonts w:ascii="Times New Roman" w:eastAsia="SimSun" w:hAnsi="Times New Roman" w:cs="Times New Roman"/>
          <w:b/>
          <w:color w:val="000000"/>
          <w:kern w:val="0"/>
          <w14:ligatures w14:val="none"/>
        </w:rPr>
      </w:pPr>
    </w:p>
    <w:p w:rsidR="00BE3897" w:rsidRDefault="00AB51F1" w:rsidP="00353EF2">
      <w:pPr>
        <w:spacing w:afterLines="20" w:after="48" w:line="276" w:lineRule="auto"/>
        <w:contextualSpacing/>
        <w:jc w:val="center"/>
        <w:outlineLvl w:val="0"/>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t xml:space="preserve">IN PARTIAL FULFILMENTS FOR THE </w:t>
      </w:r>
    </w:p>
    <w:p w:rsidR="00BE3897" w:rsidRDefault="00AB51F1" w:rsidP="00353EF2">
      <w:pPr>
        <w:spacing w:afterLines="20" w:after="48" w:line="276" w:lineRule="auto"/>
        <w:contextualSpacing/>
        <w:jc w:val="center"/>
        <w:outlineLvl w:val="0"/>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t>AWARD OF M.Sc IN MASS COMMUNICATION IN THE</w:t>
      </w:r>
    </w:p>
    <w:p w:rsidR="00BE3897" w:rsidRDefault="00AB51F1" w:rsidP="00353EF2">
      <w:pPr>
        <w:spacing w:afterLines="20" w:after="48" w:line="276" w:lineRule="auto"/>
        <w:contextualSpacing/>
        <w:jc w:val="center"/>
        <w:outlineLvl w:val="0"/>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t xml:space="preserve"> DEPARTMENT OF OLABISI ONABANJO UNIVERSITY, </w:t>
      </w:r>
    </w:p>
    <w:p w:rsidR="00AB51F1" w:rsidRPr="00AB51F1" w:rsidRDefault="00AB51F1" w:rsidP="00353EF2">
      <w:pPr>
        <w:spacing w:afterLines="20" w:after="48" w:line="276" w:lineRule="auto"/>
        <w:contextualSpacing/>
        <w:jc w:val="center"/>
        <w:outlineLvl w:val="0"/>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t>AGO IWOYE, NIGERIA.</w:t>
      </w:r>
    </w:p>
    <w:p w:rsidR="00AB51F1" w:rsidRP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p>
    <w:p w:rsidR="00AB51F1" w:rsidRP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p>
    <w:p w:rsid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p>
    <w:p w:rsidR="004B4A22" w:rsidRDefault="004B4A22"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p>
    <w:p w:rsidR="004B4A22" w:rsidRPr="00AB51F1" w:rsidRDefault="004B4A22"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p>
    <w:p w:rsidR="005028D8" w:rsidRDefault="005028D8" w:rsidP="004B4A22">
      <w:pPr>
        <w:spacing w:afterLines="20" w:after="48" w:line="480" w:lineRule="auto"/>
        <w:contextualSpacing/>
        <w:jc w:val="center"/>
        <w:outlineLvl w:val="0"/>
        <w:rPr>
          <w:rFonts w:ascii="Times New Roman" w:eastAsia="SimSun" w:hAnsi="Times New Roman" w:cs="Times New Roman"/>
          <w:b/>
          <w:color w:val="000000"/>
          <w:kern w:val="0"/>
          <w14:ligatures w14:val="none"/>
        </w:rPr>
      </w:pPr>
      <w:r>
        <w:rPr>
          <w:rFonts w:ascii="Times New Roman" w:eastAsia="SimSun" w:hAnsi="Times New Roman" w:cs="Times New Roman"/>
          <w:b/>
          <w:color w:val="000000"/>
          <w:kern w:val="0"/>
          <w14:ligatures w14:val="none"/>
        </w:rPr>
        <w:t>JULY</w:t>
      </w:r>
      <w:r w:rsidR="00AB51F1" w:rsidRPr="00AB51F1">
        <w:rPr>
          <w:rFonts w:ascii="Times New Roman" w:eastAsia="SimSun" w:hAnsi="Times New Roman" w:cs="Times New Roman"/>
          <w:b/>
          <w:color w:val="000000"/>
          <w:kern w:val="0"/>
          <w14:ligatures w14:val="none"/>
        </w:rPr>
        <w:t>, 2026</w:t>
      </w:r>
    </w:p>
    <w:p w:rsidR="00AB51F1" w:rsidRPr="005028D8" w:rsidRDefault="005028D8" w:rsidP="00E070E5">
      <w:pPr>
        <w:spacing w:afterLines="20" w:after="48" w:line="480" w:lineRule="auto"/>
        <w:contextualSpacing/>
        <w:jc w:val="center"/>
        <w:rPr>
          <w:rFonts w:ascii="Times New Roman" w:eastAsia="SimSun" w:hAnsi="Times New Roman" w:cs="SimSun"/>
          <w:kern w:val="0"/>
          <w:sz w:val="28"/>
          <w:szCs w:val="28"/>
          <w14:ligatures w14:val="none"/>
        </w:rPr>
      </w:pPr>
      <w:r>
        <w:rPr>
          <w:rFonts w:ascii="Times New Roman" w:eastAsia="SimSun" w:hAnsi="Times New Roman" w:cs="Times New Roman"/>
          <w:b/>
          <w:color w:val="000000"/>
          <w:kern w:val="0"/>
          <w14:ligatures w14:val="none"/>
        </w:rPr>
        <w:br w:type="page"/>
      </w:r>
      <w:r w:rsidR="00AB51F1" w:rsidRPr="005028D8">
        <w:rPr>
          <w:rFonts w:ascii="Times New Roman" w:eastAsia="SimSun" w:hAnsi="Times New Roman" w:cs="SimSun"/>
          <w:b/>
          <w:kern w:val="0"/>
          <w:sz w:val="28"/>
          <w14:ligatures w14:val="none"/>
        </w:rPr>
        <w:lastRenderedPageBreak/>
        <w:t>ABSTRACT</w:t>
      </w:r>
    </w:p>
    <w:p w:rsidR="00AB51F1" w:rsidRPr="00AB51F1" w:rsidRDefault="00AB51F1" w:rsidP="004B4A22">
      <w:pPr>
        <w:spacing w:before="100" w:beforeAutospacing="1" w:afterLines="100" w:after="240" w:line="240" w:lineRule="auto"/>
        <w:jc w:val="both"/>
        <w:rPr>
          <w:rFonts w:ascii="Times New Roman" w:eastAsia="Times New Roman" w:hAnsi="Times New Roman" w:cs="Times New Roman"/>
          <w:kern w:val="0"/>
          <w14:ligatures w14:val="none"/>
        </w:rPr>
      </w:pPr>
      <w:r w:rsidRPr="00AB51F1">
        <w:rPr>
          <w:rFonts w:ascii="Times New Roman" w:eastAsia="Times New Roman" w:hAnsi="Times New Roman" w:cs="Times New Roman"/>
          <w:kern w:val="0"/>
          <w14:ligatures w14:val="none"/>
        </w:rPr>
        <w:t xml:space="preserve">This study examined the influence of social media usage on spousal communication and marital stability among married individuals. Specifically, the study sought to </w:t>
      </w:r>
      <w:r w:rsidR="00C610D6">
        <w:rPr>
          <w:rFonts w:ascii="Times New Roman" w:eastAsia="Times New Roman" w:hAnsi="Times New Roman" w:cs="Times New Roman"/>
          <w:kern w:val="0"/>
          <w14:ligatures w14:val="none"/>
        </w:rPr>
        <w:t>ex</w:t>
      </w:r>
      <w:r w:rsidR="00C610D6" w:rsidRPr="00AB51F1">
        <w:rPr>
          <w:rFonts w:ascii="Times New Roman" w:eastAsia="Times New Roman" w:hAnsi="Times New Roman" w:cs="Times New Roman"/>
          <w:kern w:val="0"/>
          <w14:ligatures w14:val="none"/>
        </w:rPr>
        <w:t>amine</w:t>
      </w:r>
      <w:r w:rsidRPr="00AB51F1">
        <w:rPr>
          <w:rFonts w:ascii="Times New Roman" w:eastAsia="Times New Roman" w:hAnsi="Times New Roman" w:cs="Times New Roman"/>
          <w:kern w:val="0"/>
          <w14:ligatures w14:val="none"/>
        </w:rPr>
        <w:t xml:space="preserve"> the frequency of social media usage among married individuals, </w:t>
      </w:r>
      <w:r w:rsidR="00C610D6">
        <w:rPr>
          <w:rFonts w:ascii="Times New Roman" w:eastAsia="Times New Roman" w:hAnsi="Times New Roman" w:cs="Times New Roman"/>
          <w:kern w:val="0"/>
          <w14:ligatures w14:val="none"/>
        </w:rPr>
        <w:t xml:space="preserve">determine </w:t>
      </w:r>
      <w:r w:rsidRPr="00AB51F1">
        <w:rPr>
          <w:rFonts w:ascii="Times New Roman" w:eastAsia="Times New Roman" w:hAnsi="Times New Roman" w:cs="Times New Roman"/>
          <w:kern w:val="0"/>
          <w14:ligatures w14:val="none"/>
        </w:rPr>
        <w:t xml:space="preserve">whether social media usage influences marital stability, investigate the relationship between spousal communication and marital stability, and assess the positive and negative influences of social media usage on </w:t>
      </w:r>
      <w:r w:rsidR="00E070E5">
        <w:rPr>
          <w:rFonts w:ascii="Times New Roman" w:eastAsia="Times New Roman" w:hAnsi="Times New Roman" w:cs="Times New Roman"/>
          <w:kern w:val="0"/>
          <w14:ligatures w14:val="none"/>
        </w:rPr>
        <w:t>married individuals</w:t>
      </w:r>
      <w:r w:rsidRPr="00AB51F1">
        <w:rPr>
          <w:rFonts w:ascii="Times New Roman" w:eastAsia="Times New Roman" w:hAnsi="Times New Roman" w:cs="Times New Roman"/>
          <w:kern w:val="0"/>
          <w14:ligatures w14:val="none"/>
        </w:rPr>
        <w:t>. The study was anchored on the Social Exchange Theory and the Media Dependency Theory, which explain how individuals evaluate relational costs and benefits while also highlighting the increasing dependence on media for communic</w:t>
      </w:r>
      <w:r w:rsidR="005665E2">
        <w:rPr>
          <w:rFonts w:ascii="Times New Roman" w:eastAsia="Times New Roman" w:hAnsi="Times New Roman" w:cs="Times New Roman"/>
          <w:kern w:val="0"/>
          <w14:ligatures w14:val="none"/>
        </w:rPr>
        <w:t xml:space="preserve">ation and social interaction.  </w:t>
      </w:r>
      <w:r w:rsidRPr="00AB51F1">
        <w:rPr>
          <w:rFonts w:ascii="Times New Roman" w:eastAsia="Times New Roman" w:hAnsi="Times New Roman" w:cs="Times New Roman"/>
          <w:kern w:val="0"/>
          <w14:ligatures w14:val="none"/>
        </w:rPr>
        <w:t>A triangulation method was used for the study with a descriptive survey research design and interview. The target population comprised married individuals, from which a sample size of 389 respondents was selected using a sampling technique. Data were collected using a structured questionnaire and analysed using descriptive statistics, including frequencies, percentages, mean scores, and standard deviations, while inferential statistics were employed to test the study hypotheses at the 0.05 level of significance.</w:t>
      </w:r>
      <w:r w:rsidR="005665E2">
        <w:rPr>
          <w:rFonts w:ascii="Times New Roman" w:eastAsia="Times New Roman" w:hAnsi="Times New Roman" w:cs="Times New Roman"/>
          <w:kern w:val="0"/>
          <w14:ligatures w14:val="none"/>
        </w:rPr>
        <w:t xml:space="preserve"> </w:t>
      </w:r>
      <w:r w:rsidRPr="00AB51F1">
        <w:rPr>
          <w:rFonts w:ascii="Times New Roman" w:eastAsia="Times New Roman" w:hAnsi="Times New Roman" w:cs="Times New Roman"/>
          <w:kern w:val="0"/>
          <w14:ligatures w14:val="none"/>
        </w:rPr>
        <w:t>The findings revealed that social media usage among married individuals was high, with the majority of respondents (60.9%) reporting that they always used social media and most spending between three and four hours daily on various social networking platforms. Despite this high level of usage, most respondents perceived their marriages as stable, with 78.4% describing their marital relationships as either stable or very stable</w:t>
      </w:r>
      <w:r w:rsidR="00A76D44">
        <w:rPr>
          <w:rFonts w:ascii="Times New Roman" w:eastAsia="Times New Roman" w:hAnsi="Times New Roman" w:cs="Times New Roman"/>
          <w:kern w:val="0"/>
          <w14:ligatures w14:val="none"/>
        </w:rPr>
        <w:t xml:space="preserve"> while the interview shows that spousal communication and social media has a positive impact on marital stability</w:t>
      </w:r>
      <w:r w:rsidRPr="00AB51F1">
        <w:rPr>
          <w:rFonts w:ascii="Times New Roman" w:eastAsia="Times New Roman" w:hAnsi="Times New Roman" w:cs="Times New Roman"/>
          <w:kern w:val="0"/>
          <w14:ligatures w14:val="none"/>
        </w:rPr>
        <w:t xml:space="preserve">. Communication breakdown emerged as the leading cause of marital disagreements, </w:t>
      </w:r>
      <w:r w:rsidR="00C610D6">
        <w:rPr>
          <w:rFonts w:ascii="Times New Roman" w:eastAsia="Times New Roman" w:hAnsi="Times New Roman" w:cs="Times New Roman"/>
          <w:kern w:val="0"/>
          <w14:ligatures w14:val="none"/>
        </w:rPr>
        <w:t>however,</w:t>
      </w:r>
      <w:r w:rsidRPr="00AB51F1">
        <w:rPr>
          <w:rFonts w:ascii="Times New Roman" w:eastAsia="Times New Roman" w:hAnsi="Times New Roman" w:cs="Times New Roman"/>
          <w:kern w:val="0"/>
          <w14:ligatures w14:val="none"/>
        </w:rPr>
        <w:t xml:space="preserve"> only a minority of respondents reported that social media had become a significant source of marital conflict. The findings further showed that frequent and effective spousal communication positively influenced marital stability, with most respondents indicating that communication greatly improved their relationships. Additionally, respondents generally perceived the influence of social media on marriage as balanced, acknowledging bo</w:t>
      </w:r>
      <w:r w:rsidR="005665E2">
        <w:rPr>
          <w:rFonts w:ascii="Times New Roman" w:eastAsia="Times New Roman" w:hAnsi="Times New Roman" w:cs="Times New Roman"/>
          <w:kern w:val="0"/>
          <w14:ligatures w14:val="none"/>
        </w:rPr>
        <w:t xml:space="preserve">th its benefits and challenges. </w:t>
      </w:r>
      <w:r w:rsidRPr="00AB51F1">
        <w:rPr>
          <w:rFonts w:ascii="Times New Roman" w:eastAsia="Times New Roman" w:hAnsi="Times New Roman" w:cs="Times New Roman"/>
          <w:kern w:val="0"/>
          <w14:ligatures w14:val="none"/>
        </w:rPr>
        <w:t xml:space="preserve">The study concluded that social media is a double-edged communication tool whose impact on marriage depends on how </w:t>
      </w:r>
      <w:r w:rsidR="005F4B17">
        <w:rPr>
          <w:rFonts w:ascii="Times New Roman" w:eastAsia="Times New Roman" w:hAnsi="Times New Roman" w:cs="Times New Roman"/>
          <w:kern w:val="0"/>
          <w14:ligatures w14:val="none"/>
        </w:rPr>
        <w:t>married individuals</w:t>
      </w:r>
      <w:r w:rsidRPr="00AB51F1">
        <w:rPr>
          <w:rFonts w:ascii="Times New Roman" w:eastAsia="Times New Roman" w:hAnsi="Times New Roman" w:cs="Times New Roman"/>
          <w:kern w:val="0"/>
          <w14:ligatures w14:val="none"/>
        </w:rPr>
        <w:t xml:space="preserve"> integrate it into their relationships. When used responsibly and supported by healthy communication patterns, social media can strengthen marital relationships; however, excessive or poorly regulated use may undermine intimacy and increase marital tensions. The study recommended that </w:t>
      </w:r>
      <w:r w:rsidR="00E070E5">
        <w:rPr>
          <w:rFonts w:ascii="Times New Roman" w:eastAsia="Times New Roman" w:hAnsi="Times New Roman" w:cs="Times New Roman"/>
          <w:kern w:val="0"/>
          <w14:ligatures w14:val="none"/>
        </w:rPr>
        <w:t>married individuals</w:t>
      </w:r>
      <w:r w:rsidRPr="00AB51F1">
        <w:rPr>
          <w:rFonts w:ascii="Times New Roman" w:eastAsia="Times New Roman" w:hAnsi="Times New Roman" w:cs="Times New Roman"/>
          <w:kern w:val="0"/>
          <w14:ligatures w14:val="none"/>
        </w:rPr>
        <w:t xml:space="preserve"> establish healthy digital boundaries, prioritize face-to-face communication, develop mutual expectations regarding social media use, and participate in relationship education programmes that promote digital etiquette and effective communication within marriage.</w:t>
      </w:r>
    </w:p>
    <w:p w:rsidR="00AB51F1" w:rsidRPr="00AB51F1" w:rsidRDefault="00AB51F1" w:rsidP="00120233">
      <w:pPr>
        <w:spacing w:afterLines="20" w:after="48" w:line="240" w:lineRule="auto"/>
        <w:contextualSpacing/>
        <w:rPr>
          <w:rFonts w:ascii="Times New Roman" w:eastAsia="Times New Roman" w:hAnsi="Times New Roman" w:cs="Times New Roman"/>
          <w:kern w:val="0"/>
          <w14:ligatures w14:val="none"/>
        </w:rPr>
      </w:pPr>
      <w:r w:rsidRPr="00AB51F1">
        <w:rPr>
          <w:rFonts w:ascii="Times New Roman" w:eastAsia="Times New Roman" w:hAnsi="Times New Roman" w:cs="Times New Roman"/>
          <w:b/>
          <w:bCs/>
          <w:kern w:val="0"/>
          <w14:ligatures w14:val="none"/>
        </w:rPr>
        <w:t>Keywords:</w:t>
      </w:r>
      <w:r w:rsidRPr="00AB51F1">
        <w:rPr>
          <w:rFonts w:ascii="Times New Roman" w:eastAsia="Times New Roman" w:hAnsi="Times New Roman" w:cs="Times New Roman"/>
          <w:kern w:val="0"/>
          <w14:ligatures w14:val="none"/>
        </w:rPr>
        <w:t xml:space="preserve"> Social media usage, spousal communication, marital stability, married individuals, Social Exchange Theory, Media Dependency Theory.</w:t>
      </w:r>
    </w:p>
    <w:p w:rsidR="00120233" w:rsidRDefault="00120233" w:rsidP="004B4A22">
      <w:pPr>
        <w:spacing w:afterLines="20" w:after="48" w:line="480" w:lineRule="auto"/>
        <w:ind w:firstLineChars="1200" w:firstLine="3373"/>
        <w:contextualSpacing/>
        <w:jc w:val="both"/>
        <w:rPr>
          <w:rFonts w:ascii="Times New Roman" w:eastAsia="SimSun" w:hAnsi="Times New Roman" w:cs="SimSun"/>
          <w:b/>
          <w:kern w:val="0"/>
          <w:sz w:val="28"/>
          <w:szCs w:val="28"/>
          <w14:ligatures w14:val="none"/>
        </w:rPr>
      </w:pPr>
    </w:p>
    <w:p w:rsidR="008A65F1" w:rsidRDefault="008A65F1" w:rsidP="004B4A22">
      <w:pPr>
        <w:spacing w:afterLines="20" w:after="48" w:line="480" w:lineRule="auto"/>
        <w:ind w:firstLineChars="1200" w:firstLine="3373"/>
        <w:contextualSpacing/>
        <w:jc w:val="both"/>
        <w:rPr>
          <w:rFonts w:ascii="Times New Roman" w:eastAsia="SimSun" w:hAnsi="Times New Roman" w:cs="SimSun"/>
          <w:b/>
          <w:kern w:val="0"/>
          <w:sz w:val="28"/>
          <w:szCs w:val="28"/>
          <w14:ligatures w14:val="none"/>
        </w:rPr>
      </w:pPr>
    </w:p>
    <w:p w:rsidR="007B18CF" w:rsidRDefault="007B18CF" w:rsidP="004B4A22">
      <w:pPr>
        <w:spacing w:afterLines="20" w:after="48" w:line="480" w:lineRule="auto"/>
        <w:ind w:firstLineChars="1200" w:firstLine="3373"/>
        <w:contextualSpacing/>
        <w:jc w:val="both"/>
        <w:rPr>
          <w:rFonts w:ascii="Times New Roman" w:eastAsia="SimSun" w:hAnsi="Times New Roman" w:cs="SimSun"/>
          <w:b/>
          <w:kern w:val="0"/>
          <w:sz w:val="28"/>
          <w:szCs w:val="28"/>
          <w14:ligatures w14:val="none"/>
        </w:rPr>
      </w:pPr>
    </w:p>
    <w:p w:rsidR="007B18CF" w:rsidRDefault="007B18CF" w:rsidP="004B4A22">
      <w:pPr>
        <w:spacing w:afterLines="20" w:after="48" w:line="480" w:lineRule="auto"/>
        <w:ind w:firstLineChars="1200" w:firstLine="3373"/>
        <w:contextualSpacing/>
        <w:jc w:val="both"/>
        <w:rPr>
          <w:rFonts w:ascii="Times New Roman" w:eastAsia="SimSun" w:hAnsi="Times New Roman" w:cs="SimSun"/>
          <w:b/>
          <w:kern w:val="0"/>
          <w:sz w:val="28"/>
          <w:szCs w:val="28"/>
          <w14:ligatures w14:val="none"/>
        </w:rPr>
      </w:pPr>
    </w:p>
    <w:p w:rsidR="00AB51F1" w:rsidRPr="00AB51F1" w:rsidRDefault="00AB51F1" w:rsidP="004B4A22">
      <w:pPr>
        <w:spacing w:afterLines="20" w:after="48" w:line="480" w:lineRule="auto"/>
        <w:ind w:firstLineChars="1200" w:firstLine="3373"/>
        <w:contextualSpacing/>
        <w:jc w:val="both"/>
        <w:rPr>
          <w:rFonts w:ascii="Times New Roman" w:eastAsia="SimSun" w:hAnsi="Times New Roman" w:cs="SimSun"/>
          <w:b/>
          <w:kern w:val="0"/>
          <w:sz w:val="28"/>
          <w:szCs w:val="28"/>
          <w14:ligatures w14:val="none"/>
        </w:rPr>
      </w:pPr>
      <w:r w:rsidRPr="00AB51F1">
        <w:rPr>
          <w:rFonts w:ascii="Times New Roman" w:eastAsia="SimSun" w:hAnsi="Times New Roman" w:cs="SimSun"/>
          <w:b/>
          <w:kern w:val="0"/>
          <w:sz w:val="28"/>
          <w:szCs w:val="28"/>
          <w14:ligatures w14:val="none"/>
        </w:rPr>
        <w:lastRenderedPageBreak/>
        <w:t>CERTIFICATION</w:t>
      </w:r>
    </w:p>
    <w:p w:rsidR="00AB51F1" w:rsidRPr="00AB51F1" w:rsidRDefault="00AB51F1" w:rsidP="004B4A22">
      <w:pPr>
        <w:spacing w:afterLines="20" w:after="48" w:line="480" w:lineRule="auto"/>
        <w:contextualSpacing/>
        <w:jc w:val="both"/>
        <w:outlineLvl w:val="0"/>
        <w:rPr>
          <w:rFonts w:ascii="Times New Roman" w:eastAsia="SimSun" w:hAnsi="Times New Roman" w:cs="SimSun"/>
          <w:kern w:val="0"/>
          <w14:ligatures w14:val="none"/>
        </w:rPr>
      </w:pPr>
      <w:r w:rsidRPr="00AB51F1">
        <w:rPr>
          <w:rFonts w:ascii="Times New Roman" w:eastAsia="SimSun" w:hAnsi="Times New Roman" w:cs="SimSun"/>
          <w:kern w:val="0"/>
          <w14:ligatures w14:val="none"/>
        </w:rPr>
        <w:t xml:space="preserve">This Thesis titled, </w:t>
      </w:r>
      <w:r w:rsidR="005028D8" w:rsidRPr="005028D8">
        <w:rPr>
          <w:rFonts w:ascii="Times New Roman" w:eastAsia="SimSun" w:hAnsi="Times New Roman" w:cs="Times New Roman"/>
          <w:color w:val="000000"/>
          <w:kern w:val="0"/>
          <w14:ligatures w14:val="none"/>
        </w:rPr>
        <w:t>exploring the influence of social media usage on spousal communication and marital stability</w:t>
      </w:r>
      <w:r w:rsidR="005028D8" w:rsidRPr="005028D8">
        <w:rPr>
          <w:rFonts w:ascii="Times New Roman" w:eastAsia="SimSun" w:hAnsi="Times New Roman" w:cs="SimSun"/>
          <w:kern w:val="0"/>
          <w14:ligatures w14:val="none"/>
        </w:rPr>
        <w:t xml:space="preserve">, prepared and submitted by </w:t>
      </w:r>
      <w:r w:rsidR="005028D8" w:rsidRPr="005028D8">
        <w:rPr>
          <w:rFonts w:ascii="Times New Roman" w:eastAsia="SimSun" w:hAnsi="Times New Roman" w:cs="Times New Roman"/>
          <w:color w:val="000000"/>
          <w:kern w:val="0"/>
          <w14:ligatures w14:val="none"/>
        </w:rPr>
        <w:t>Ogundijo Olaide Oluwafunmilola</w:t>
      </w:r>
      <w:r w:rsidR="005028D8" w:rsidRPr="00AB51F1">
        <w:rPr>
          <w:rFonts w:ascii="Times New Roman" w:eastAsia="SimSun" w:hAnsi="Times New Roman" w:cs="SimSun"/>
          <w:b/>
          <w:kern w:val="0"/>
          <w:sz w:val="28"/>
          <w:szCs w:val="28"/>
          <w14:ligatures w14:val="none"/>
        </w:rPr>
        <w:t xml:space="preserve"> </w:t>
      </w:r>
      <w:r w:rsidRPr="00AB51F1">
        <w:rPr>
          <w:rFonts w:ascii="Times New Roman" w:eastAsia="SimSun" w:hAnsi="Times New Roman" w:cs="SimSun"/>
          <w:kern w:val="0"/>
          <w14:ligatures w14:val="none"/>
        </w:rPr>
        <w:t xml:space="preserve">in partial fulfilment of the requirements for the award of the degree of </w:t>
      </w:r>
      <w:r w:rsidR="005028D8" w:rsidRPr="005028D8">
        <w:rPr>
          <w:rFonts w:ascii="Times New Roman" w:eastAsia="SimSun" w:hAnsi="Times New Roman" w:cs="SimSun"/>
          <w:kern w:val="0"/>
          <w:szCs w:val="28"/>
          <w14:ligatures w14:val="none"/>
        </w:rPr>
        <w:t>Master of Science</w:t>
      </w:r>
      <w:r w:rsidR="005028D8" w:rsidRPr="005028D8">
        <w:rPr>
          <w:rFonts w:ascii="Times New Roman" w:eastAsia="SimSun" w:hAnsi="Times New Roman" w:cs="SimSun"/>
          <w:b/>
          <w:kern w:val="0"/>
          <w:szCs w:val="28"/>
          <w14:ligatures w14:val="none"/>
        </w:rPr>
        <w:t xml:space="preserve"> </w:t>
      </w:r>
      <w:r w:rsidRPr="00AB51F1">
        <w:rPr>
          <w:rFonts w:ascii="Times New Roman" w:eastAsia="SimSun" w:hAnsi="Times New Roman" w:cs="SimSun"/>
          <w:b/>
          <w:kern w:val="0"/>
          <w14:ligatures w14:val="none"/>
        </w:rPr>
        <w:t>(</w:t>
      </w:r>
      <w:r w:rsidRPr="005028D8">
        <w:rPr>
          <w:rFonts w:ascii="Times New Roman" w:eastAsia="SimSun" w:hAnsi="Times New Roman" w:cs="SimSun"/>
          <w:kern w:val="0"/>
          <w14:ligatures w14:val="none"/>
        </w:rPr>
        <w:t>Mass Communication</w:t>
      </w:r>
      <w:r w:rsidRPr="00AB51F1">
        <w:rPr>
          <w:rFonts w:ascii="Times New Roman" w:eastAsia="SimSun" w:hAnsi="Times New Roman" w:cs="SimSun"/>
          <w:b/>
          <w:kern w:val="0"/>
          <w14:ligatures w14:val="none"/>
        </w:rPr>
        <w:t>)</w:t>
      </w:r>
      <w:r w:rsidRPr="00AB51F1">
        <w:rPr>
          <w:rFonts w:ascii="Times New Roman" w:eastAsia="SimSun" w:hAnsi="Times New Roman" w:cs="SimSun"/>
          <w:kern w:val="0"/>
          <w14:ligatures w14:val="none"/>
        </w:rPr>
        <w:t xml:space="preserve"> is hereby accepted</w:t>
      </w:r>
    </w:p>
    <w:p w:rsidR="00AB51F1" w:rsidRPr="00AB51F1" w:rsidRDefault="00AB51F1" w:rsidP="004B4A22">
      <w:pPr>
        <w:spacing w:afterLines="20" w:after="48" w:line="480" w:lineRule="auto"/>
        <w:contextualSpacing/>
        <w:jc w:val="both"/>
        <w:rPr>
          <w:rFonts w:ascii="Times New Roman" w:eastAsia="SimSun" w:hAnsi="Times New Roman" w:cs="SimSun"/>
          <w:kern w:val="0"/>
          <w14:ligatures w14:val="none"/>
        </w:rPr>
      </w:pPr>
    </w:p>
    <w:p w:rsidR="00AB51F1" w:rsidRDefault="00AB51F1" w:rsidP="004B4A22">
      <w:pPr>
        <w:spacing w:afterLines="20" w:after="48" w:line="480" w:lineRule="auto"/>
        <w:contextualSpacing/>
        <w:jc w:val="center"/>
        <w:rPr>
          <w:rFonts w:ascii="Times New Roman" w:eastAsia="SimSun" w:hAnsi="Times New Roman" w:cs="SimSun"/>
          <w:kern w:val="0"/>
          <w14:ligatures w14:val="none"/>
        </w:rPr>
      </w:pPr>
    </w:p>
    <w:p w:rsidR="005028D8" w:rsidRPr="00AB51F1" w:rsidRDefault="005028D8" w:rsidP="004B4A22">
      <w:pPr>
        <w:spacing w:afterLines="20" w:after="48" w:line="480" w:lineRule="auto"/>
        <w:contextualSpacing/>
        <w:jc w:val="center"/>
        <w:rPr>
          <w:rFonts w:ascii="Times New Roman" w:eastAsia="SimSun" w:hAnsi="Times New Roman" w:cs="SimSun"/>
          <w:kern w:val="0"/>
          <w14:ligatures w14:val="none"/>
        </w:rPr>
      </w:pPr>
    </w:p>
    <w:p w:rsidR="00AB51F1" w:rsidRPr="00AB51F1" w:rsidRDefault="00AB51F1" w:rsidP="004B4A22">
      <w:pPr>
        <w:spacing w:afterLines="20" w:after="48" w:line="480" w:lineRule="auto"/>
        <w:contextualSpacing/>
        <w:jc w:val="center"/>
        <w:rPr>
          <w:rFonts w:ascii="Times New Roman" w:eastAsia="SimSun" w:hAnsi="Times New Roman" w:cs="SimSun"/>
          <w:kern w:val="0"/>
          <w14:ligatures w14:val="none"/>
        </w:rPr>
      </w:pPr>
    </w:p>
    <w:p w:rsidR="00AB51F1" w:rsidRPr="00AB51F1" w:rsidRDefault="00AB51F1" w:rsidP="004B4A22">
      <w:pPr>
        <w:spacing w:afterLines="20" w:after="48" w:line="240" w:lineRule="auto"/>
        <w:contextualSpacing/>
        <w:rPr>
          <w:rFonts w:ascii="Times New Roman" w:eastAsia="SimSun" w:hAnsi="Times New Roman" w:cs="SimSun"/>
          <w:kern w:val="0"/>
          <w14:ligatures w14:val="none"/>
        </w:rPr>
      </w:pPr>
      <w:r w:rsidRPr="00AB51F1">
        <w:rPr>
          <w:rFonts w:ascii="Times New Roman" w:eastAsia="SimSun" w:hAnsi="Times New Roman" w:cs="SimSun"/>
          <w:kern w:val="0"/>
          <w14:ligatures w14:val="none"/>
        </w:rPr>
        <w:t>__________________</w:t>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t>_____________________</w:t>
      </w:r>
    </w:p>
    <w:p w:rsidR="00AB51F1" w:rsidRPr="00AB51F1" w:rsidRDefault="005028D8" w:rsidP="004B4A22">
      <w:pPr>
        <w:spacing w:afterLines="20" w:after="48" w:line="240" w:lineRule="auto"/>
        <w:contextualSpacing/>
        <w:rPr>
          <w:rFonts w:ascii="Times New Roman" w:eastAsia="SimSun" w:hAnsi="Times New Roman" w:cs="SimSun"/>
          <w:bCs/>
          <w:kern w:val="0"/>
          <w14:ligatures w14:val="none"/>
        </w:rPr>
      </w:pPr>
      <w:r>
        <w:rPr>
          <w:rFonts w:ascii="Times New Roman" w:eastAsia="SimSun" w:hAnsi="Times New Roman" w:cs="SimSun"/>
          <w:bCs/>
          <w:kern w:val="0"/>
          <w14:ligatures w14:val="none"/>
        </w:rPr>
        <w:t xml:space="preserve">Olanrewaju </w:t>
      </w:r>
      <w:r w:rsidR="008A65F1">
        <w:rPr>
          <w:rFonts w:ascii="Times New Roman" w:eastAsia="SimSun" w:hAnsi="Times New Roman" w:cs="SimSun"/>
          <w:bCs/>
          <w:kern w:val="0"/>
          <w14:ligatures w14:val="none"/>
        </w:rPr>
        <w:t>Akinola Ph.D.</w:t>
      </w:r>
      <w:r w:rsidR="008A65F1">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sidR="00AB51F1" w:rsidRPr="00AB51F1">
        <w:rPr>
          <w:rFonts w:ascii="Times New Roman" w:eastAsia="SimSun" w:hAnsi="Times New Roman" w:cs="SimSun"/>
          <w:kern w:val="0"/>
          <w14:ligatures w14:val="none"/>
        </w:rPr>
        <w:t>Signature and Date</w:t>
      </w:r>
    </w:p>
    <w:p w:rsidR="00AB51F1" w:rsidRPr="00AB51F1" w:rsidRDefault="00AB51F1" w:rsidP="004B4A22">
      <w:pPr>
        <w:spacing w:afterLines="20" w:after="48" w:line="240" w:lineRule="auto"/>
        <w:contextualSpacing/>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Supervisor</w:t>
      </w:r>
    </w:p>
    <w:p w:rsidR="00AB51F1" w:rsidRPr="00AB51F1" w:rsidRDefault="00AB51F1" w:rsidP="004B4A22">
      <w:pPr>
        <w:spacing w:afterLines="20" w:after="48" w:line="240" w:lineRule="auto"/>
        <w:contextualSpacing/>
        <w:jc w:val="center"/>
        <w:rPr>
          <w:rFonts w:ascii="Times New Roman" w:eastAsia="SimSun" w:hAnsi="Times New Roman" w:cs="SimSun"/>
          <w:kern w:val="0"/>
          <w14:ligatures w14:val="none"/>
        </w:rPr>
      </w:pPr>
    </w:p>
    <w:p w:rsidR="00AB51F1" w:rsidRPr="00AB51F1" w:rsidRDefault="00AB51F1" w:rsidP="004B4A22">
      <w:pPr>
        <w:spacing w:afterLines="20" w:after="48" w:line="240" w:lineRule="auto"/>
        <w:contextualSpacing/>
        <w:jc w:val="center"/>
        <w:rPr>
          <w:rFonts w:ascii="Times New Roman" w:eastAsia="SimSun" w:hAnsi="Times New Roman" w:cs="SimSun"/>
          <w:kern w:val="0"/>
          <w14:ligatures w14:val="none"/>
        </w:rPr>
      </w:pPr>
    </w:p>
    <w:p w:rsidR="00AB51F1" w:rsidRPr="00AB51F1" w:rsidRDefault="00AB51F1" w:rsidP="004B4A22">
      <w:pPr>
        <w:spacing w:afterLines="20" w:after="48" w:line="240" w:lineRule="auto"/>
        <w:contextualSpacing/>
        <w:jc w:val="center"/>
        <w:rPr>
          <w:rFonts w:ascii="Times New Roman" w:eastAsia="SimSun" w:hAnsi="Times New Roman" w:cs="SimSun"/>
          <w:kern w:val="0"/>
          <w14:ligatures w14:val="none"/>
        </w:rPr>
      </w:pPr>
    </w:p>
    <w:p w:rsidR="00AB51F1" w:rsidRPr="00AB51F1" w:rsidRDefault="00AB51F1" w:rsidP="004B4A22">
      <w:pPr>
        <w:spacing w:afterLines="20" w:after="48" w:line="240" w:lineRule="auto"/>
        <w:contextualSpacing/>
        <w:jc w:val="center"/>
        <w:rPr>
          <w:rFonts w:ascii="Times New Roman" w:eastAsia="SimSun" w:hAnsi="Times New Roman" w:cs="SimSun"/>
          <w:kern w:val="0"/>
          <w14:ligatures w14:val="none"/>
        </w:rPr>
      </w:pPr>
    </w:p>
    <w:p w:rsidR="00AB51F1" w:rsidRDefault="00AB51F1" w:rsidP="004B4A22">
      <w:pPr>
        <w:spacing w:afterLines="20" w:after="48" w:line="240" w:lineRule="auto"/>
        <w:contextualSpacing/>
        <w:jc w:val="center"/>
        <w:rPr>
          <w:rFonts w:ascii="Times New Roman" w:eastAsia="SimSun" w:hAnsi="Times New Roman" w:cs="SimSun"/>
          <w:kern w:val="0"/>
          <w14:ligatures w14:val="none"/>
        </w:rPr>
      </w:pPr>
    </w:p>
    <w:p w:rsidR="004B4A22" w:rsidRDefault="004B4A22" w:rsidP="004B4A22">
      <w:pPr>
        <w:spacing w:afterLines="20" w:after="48" w:line="240" w:lineRule="auto"/>
        <w:contextualSpacing/>
        <w:jc w:val="center"/>
        <w:rPr>
          <w:rFonts w:ascii="Times New Roman" w:eastAsia="SimSun" w:hAnsi="Times New Roman" w:cs="SimSun"/>
          <w:kern w:val="0"/>
          <w14:ligatures w14:val="none"/>
        </w:rPr>
      </w:pPr>
    </w:p>
    <w:p w:rsidR="004B4A22" w:rsidRPr="00AB51F1" w:rsidRDefault="004B4A22" w:rsidP="004B4A22">
      <w:pPr>
        <w:spacing w:afterLines="20" w:after="48" w:line="240" w:lineRule="auto"/>
        <w:contextualSpacing/>
        <w:jc w:val="center"/>
        <w:rPr>
          <w:rFonts w:ascii="Times New Roman" w:eastAsia="SimSun" w:hAnsi="Times New Roman" w:cs="SimSun"/>
          <w:kern w:val="0"/>
          <w14:ligatures w14:val="none"/>
        </w:rPr>
      </w:pPr>
    </w:p>
    <w:p w:rsidR="00AB51F1" w:rsidRPr="00AB51F1" w:rsidRDefault="00AB51F1" w:rsidP="004B4A22">
      <w:pPr>
        <w:spacing w:afterLines="20" w:after="48" w:line="240" w:lineRule="auto"/>
        <w:contextualSpacing/>
        <w:rPr>
          <w:rFonts w:ascii="Times New Roman" w:eastAsia="SimSun" w:hAnsi="Times New Roman" w:cs="SimSun"/>
          <w:kern w:val="0"/>
          <w14:ligatures w14:val="none"/>
        </w:rPr>
      </w:pPr>
      <w:r w:rsidRPr="00AB51F1">
        <w:rPr>
          <w:rFonts w:ascii="Times New Roman" w:eastAsia="SimSun" w:hAnsi="Times New Roman" w:cs="SimSun"/>
          <w:kern w:val="0"/>
          <w14:ligatures w14:val="none"/>
        </w:rPr>
        <w:t>__________________</w:t>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t>_____________________</w:t>
      </w:r>
    </w:p>
    <w:p w:rsidR="00AB51F1" w:rsidRDefault="005028D8" w:rsidP="004B4A22">
      <w:pPr>
        <w:spacing w:afterLines="20" w:after="48" w:line="240" w:lineRule="auto"/>
        <w:contextualSpacing/>
        <w:rPr>
          <w:rFonts w:ascii="Times New Roman" w:eastAsia="SimSun" w:hAnsi="Times New Roman" w:cs="SimSun"/>
          <w:kern w:val="0"/>
          <w14:ligatures w14:val="none"/>
        </w:rPr>
      </w:pPr>
      <w:r>
        <w:rPr>
          <w:rFonts w:ascii="Times New Roman" w:eastAsia="SimSun" w:hAnsi="Times New Roman" w:cs="SimSun"/>
          <w:bCs/>
          <w:kern w:val="0"/>
          <w14:ligatures w14:val="none"/>
        </w:rPr>
        <w:t xml:space="preserve">Head of Department </w:t>
      </w:r>
      <w:r w:rsidR="00AB51F1" w:rsidRPr="00AB51F1">
        <w:rPr>
          <w:rFonts w:ascii="Times New Roman" w:eastAsia="SimSun" w:hAnsi="Times New Roman" w:cs="SimSun"/>
          <w:bCs/>
          <w:kern w:val="0"/>
          <w14:ligatures w14:val="none"/>
        </w:rPr>
        <w:tab/>
      </w:r>
      <w:r w:rsidR="00AB51F1" w:rsidRPr="00AB51F1">
        <w:rPr>
          <w:rFonts w:ascii="Times New Roman" w:eastAsia="SimSun" w:hAnsi="Times New Roman" w:cs="SimSun"/>
          <w:bCs/>
          <w:kern w:val="0"/>
          <w14:ligatures w14:val="none"/>
        </w:rPr>
        <w:tab/>
      </w:r>
      <w:r w:rsidR="00AB51F1" w:rsidRPr="00AB51F1">
        <w:rPr>
          <w:rFonts w:ascii="Times New Roman" w:eastAsia="SimSun" w:hAnsi="Times New Roman" w:cs="SimSun"/>
          <w:bCs/>
          <w:kern w:val="0"/>
          <w14:ligatures w14:val="none"/>
        </w:rPr>
        <w:tab/>
      </w:r>
      <w:r w:rsidR="00AB51F1" w:rsidRPr="00AB51F1">
        <w:rPr>
          <w:rFonts w:ascii="Times New Roman" w:eastAsia="SimSun" w:hAnsi="Times New Roman" w:cs="SimSun"/>
          <w:bCs/>
          <w:kern w:val="0"/>
          <w14:ligatures w14:val="none"/>
        </w:rPr>
        <w:tab/>
      </w:r>
      <w:r w:rsidR="00AB51F1" w:rsidRPr="00AB51F1">
        <w:rPr>
          <w:rFonts w:ascii="Times New Roman" w:eastAsia="SimSun" w:hAnsi="Times New Roman" w:cs="SimSun"/>
          <w:bCs/>
          <w:kern w:val="0"/>
          <w14:ligatures w14:val="none"/>
        </w:rPr>
        <w:tab/>
      </w:r>
      <w:r w:rsidR="00AB51F1" w:rsidRPr="00AB51F1">
        <w:rPr>
          <w:rFonts w:ascii="Times New Roman" w:eastAsia="SimSun" w:hAnsi="Times New Roman" w:cs="SimSun"/>
          <w:bCs/>
          <w:kern w:val="0"/>
          <w14:ligatures w14:val="none"/>
        </w:rPr>
        <w:tab/>
      </w:r>
      <w:r w:rsidR="00AB51F1" w:rsidRPr="00AB51F1">
        <w:rPr>
          <w:rFonts w:ascii="Times New Roman" w:eastAsia="SimSun" w:hAnsi="Times New Roman" w:cs="SimSun"/>
          <w:bCs/>
          <w:kern w:val="0"/>
          <w14:ligatures w14:val="none"/>
        </w:rPr>
        <w:tab/>
      </w:r>
      <w:r w:rsidR="00AB51F1" w:rsidRPr="00AB51F1">
        <w:rPr>
          <w:rFonts w:ascii="Times New Roman" w:eastAsia="SimSun" w:hAnsi="Times New Roman" w:cs="SimSun"/>
          <w:kern w:val="0"/>
          <w14:ligatures w14:val="none"/>
        </w:rPr>
        <w:t>Signature and Date</w:t>
      </w:r>
    </w:p>
    <w:p w:rsidR="005028D8" w:rsidRPr="00AB51F1" w:rsidRDefault="005028D8" w:rsidP="004B4A22">
      <w:pPr>
        <w:spacing w:afterLines="20" w:after="48" w:line="480" w:lineRule="auto"/>
        <w:contextualSpacing/>
        <w:rPr>
          <w:rFonts w:ascii="Times New Roman" w:eastAsia="SimSun" w:hAnsi="Times New Roman" w:cs="SimSun"/>
          <w:bCs/>
          <w:kern w:val="0"/>
          <w14:ligatures w14:val="none"/>
        </w:rPr>
      </w:pPr>
    </w:p>
    <w:p w:rsidR="00AB51F1" w:rsidRPr="00AB51F1" w:rsidRDefault="00AB51F1" w:rsidP="004B4A22">
      <w:pPr>
        <w:spacing w:afterLines="20" w:after="48" w:line="480" w:lineRule="auto"/>
        <w:contextualSpacing/>
        <w:jc w:val="center"/>
        <w:rPr>
          <w:rFonts w:ascii="Times New Roman" w:eastAsia="SimSun" w:hAnsi="Times New Roman" w:cs="SimSun"/>
          <w:kern w:val="0"/>
          <w14:ligatures w14:val="none"/>
        </w:rPr>
      </w:pPr>
    </w:p>
    <w:p w:rsidR="00AB51F1" w:rsidRPr="00AB51F1" w:rsidRDefault="00AB51F1" w:rsidP="004B4A22">
      <w:pPr>
        <w:spacing w:afterLines="20" w:after="48" w:line="480" w:lineRule="auto"/>
        <w:contextualSpacing/>
        <w:jc w:val="center"/>
        <w:rPr>
          <w:rFonts w:ascii="Times New Roman" w:eastAsia="SimSun" w:hAnsi="Times New Roman" w:cs="SimSun"/>
          <w:kern w:val="0"/>
          <w14:ligatures w14:val="none"/>
        </w:rPr>
      </w:pPr>
    </w:p>
    <w:p w:rsidR="00AB51F1" w:rsidRPr="00AB51F1" w:rsidRDefault="00AB51F1" w:rsidP="004B4A22">
      <w:pPr>
        <w:spacing w:afterLines="20" w:after="48" w:line="480" w:lineRule="auto"/>
        <w:contextualSpacing/>
        <w:jc w:val="center"/>
        <w:rPr>
          <w:rFonts w:ascii="Times New Roman" w:eastAsia="SimSun" w:hAnsi="Times New Roman" w:cs="SimSun"/>
          <w:kern w:val="0"/>
          <w14:ligatures w14:val="none"/>
        </w:rPr>
      </w:pPr>
    </w:p>
    <w:p w:rsidR="00AB51F1" w:rsidRPr="00AB51F1" w:rsidRDefault="00AB51F1" w:rsidP="004B4A22">
      <w:pPr>
        <w:spacing w:afterLines="20" w:after="48" w:line="480" w:lineRule="auto"/>
        <w:contextualSpacing/>
        <w:jc w:val="both"/>
        <w:rPr>
          <w:rFonts w:ascii="Times New Roman" w:eastAsia="SimSun" w:hAnsi="Times New Roman" w:cs="SimSun"/>
          <w:kern w:val="0"/>
          <w14:ligatures w14:val="none"/>
        </w:rPr>
      </w:pPr>
    </w:p>
    <w:p w:rsidR="00AB51F1" w:rsidRPr="00AB51F1" w:rsidRDefault="00AB51F1" w:rsidP="004B4A22">
      <w:pPr>
        <w:spacing w:afterLines="20" w:after="48" w:line="480" w:lineRule="auto"/>
        <w:contextualSpacing/>
        <w:jc w:val="center"/>
        <w:rPr>
          <w:rFonts w:ascii="Times New Roman" w:eastAsia="SimSun" w:hAnsi="Times New Roman" w:cs="SimSun"/>
          <w:b/>
          <w:kern w:val="0"/>
          <w14:ligatures w14:val="none"/>
        </w:rPr>
      </w:pPr>
    </w:p>
    <w:p w:rsidR="00AB51F1" w:rsidRPr="00AB51F1" w:rsidRDefault="00AB51F1" w:rsidP="004B4A22">
      <w:pPr>
        <w:spacing w:afterLines="20" w:after="48" w:line="480" w:lineRule="auto"/>
        <w:contextualSpacing/>
        <w:jc w:val="center"/>
        <w:rPr>
          <w:rFonts w:ascii="Times New Roman" w:eastAsia="SimSun" w:hAnsi="Times New Roman" w:cs="SimSun"/>
          <w:b/>
          <w:kern w:val="0"/>
          <w14:ligatures w14:val="none"/>
        </w:rPr>
      </w:pPr>
    </w:p>
    <w:p w:rsidR="00AB51F1" w:rsidRPr="00AB51F1" w:rsidRDefault="00AB51F1" w:rsidP="004B4A22">
      <w:pPr>
        <w:spacing w:afterLines="20" w:after="48" w:line="480" w:lineRule="auto"/>
        <w:contextualSpacing/>
        <w:jc w:val="center"/>
        <w:rPr>
          <w:rFonts w:ascii="Times New Roman" w:eastAsia="SimSun" w:hAnsi="Times New Roman" w:cs="SimSun"/>
          <w:b/>
          <w:kern w:val="0"/>
          <w14:ligatures w14:val="none"/>
        </w:rPr>
      </w:pPr>
    </w:p>
    <w:p w:rsidR="00AB51F1" w:rsidRPr="00AB51F1" w:rsidRDefault="00AB51F1" w:rsidP="004B4A22">
      <w:pPr>
        <w:spacing w:afterLines="20" w:after="48" w:line="480" w:lineRule="auto"/>
        <w:contextualSpacing/>
        <w:jc w:val="center"/>
        <w:rPr>
          <w:rFonts w:ascii="Times New Roman" w:eastAsia="SimSun" w:hAnsi="Times New Roman" w:cs="SimSun"/>
          <w:b/>
          <w:kern w:val="0"/>
          <w14:ligatures w14:val="none"/>
        </w:rPr>
      </w:pPr>
    </w:p>
    <w:p w:rsidR="00353EF2" w:rsidRDefault="00353EF2" w:rsidP="004B4A22">
      <w:pPr>
        <w:spacing w:before="240" w:afterLines="20" w:after="48" w:line="480" w:lineRule="auto"/>
        <w:contextualSpacing/>
        <w:jc w:val="center"/>
        <w:rPr>
          <w:rFonts w:ascii="Times New Roman" w:eastAsia="SimSun" w:hAnsi="Times New Roman" w:cs="SimSun"/>
          <w:b/>
          <w:kern w:val="0"/>
          <w:sz w:val="28"/>
          <w:szCs w:val="28"/>
          <w14:ligatures w14:val="none"/>
        </w:rPr>
      </w:pPr>
    </w:p>
    <w:p w:rsidR="00AB51F1" w:rsidRPr="00AB51F1" w:rsidRDefault="00AB51F1" w:rsidP="004B4A22">
      <w:pPr>
        <w:spacing w:before="240" w:afterLines="20" w:after="48" w:line="480" w:lineRule="auto"/>
        <w:contextualSpacing/>
        <w:jc w:val="center"/>
        <w:rPr>
          <w:rFonts w:ascii="Times New Roman" w:eastAsia="SimSun" w:hAnsi="Times New Roman" w:cs="SimSun"/>
          <w:b/>
          <w:kern w:val="0"/>
          <w:sz w:val="28"/>
          <w:szCs w:val="28"/>
          <w14:ligatures w14:val="none"/>
        </w:rPr>
      </w:pPr>
      <w:r w:rsidRPr="00AB51F1">
        <w:rPr>
          <w:rFonts w:ascii="Times New Roman" w:eastAsia="SimSun" w:hAnsi="Times New Roman" w:cs="SimSun"/>
          <w:b/>
          <w:kern w:val="0"/>
          <w:sz w:val="28"/>
          <w:szCs w:val="28"/>
          <w14:ligatures w14:val="none"/>
        </w:rPr>
        <w:lastRenderedPageBreak/>
        <w:t>DEDICATION</w:t>
      </w:r>
    </w:p>
    <w:p w:rsidR="00AB51F1" w:rsidRPr="00AB51F1" w:rsidRDefault="00AB51F1" w:rsidP="004B4A22">
      <w:pPr>
        <w:spacing w:before="240" w:afterLines="20" w:after="48" w:line="48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This research work is dedicated to God Almighty, The Alpha and Omega.</w:t>
      </w: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before="240" w:afterLines="20" w:after="48" w:line="480" w:lineRule="auto"/>
        <w:contextualSpacing/>
        <w:jc w:val="both"/>
        <w:rPr>
          <w:rFonts w:ascii="Times New Roman" w:eastAsia="SimSun" w:hAnsi="Times New Roman" w:cs="SimSun"/>
          <w:b/>
          <w:kern w:val="0"/>
          <w14:ligatures w14:val="none"/>
        </w:rPr>
      </w:pPr>
    </w:p>
    <w:p w:rsidR="00AB51F1" w:rsidRPr="00AB51F1" w:rsidRDefault="00AB51F1" w:rsidP="004B4A22">
      <w:pPr>
        <w:spacing w:afterLines="100" w:after="240" w:line="480" w:lineRule="auto"/>
        <w:jc w:val="center"/>
        <w:textAlignment w:val="baseline"/>
        <w:rPr>
          <w:rFonts w:ascii="Times New Roman" w:eastAsia="SimSun" w:hAnsi="Times New Roman" w:cs="SimSun"/>
          <w:b/>
          <w:iCs/>
          <w:color w:val="000000"/>
          <w:kern w:val="0"/>
          <w:sz w:val="28"/>
          <w:szCs w:val="28"/>
          <w14:ligatures w14:val="none"/>
        </w:rPr>
      </w:pPr>
      <w:r w:rsidRPr="00AB51F1">
        <w:rPr>
          <w:rFonts w:ascii="Times New Roman" w:eastAsia="SimSun" w:hAnsi="Times New Roman" w:cs="SimSun"/>
          <w:b/>
          <w:iCs/>
          <w:color w:val="000000"/>
          <w:kern w:val="0"/>
          <w:sz w:val="28"/>
          <w:szCs w:val="28"/>
          <w14:ligatures w14:val="none"/>
        </w:rPr>
        <w:lastRenderedPageBreak/>
        <w:t>ACKNOWLEDGEMENTS</w:t>
      </w:r>
    </w:p>
    <w:p w:rsidR="00AB51F1" w:rsidRPr="00AB51F1" w:rsidRDefault="00AB51F1" w:rsidP="00F02A4C">
      <w:pPr>
        <w:spacing w:afterLines="20" w:after="48" w:line="360" w:lineRule="auto"/>
        <w:contextualSpacing/>
        <w:jc w:val="both"/>
        <w:rPr>
          <w:rFonts w:ascii="Times New Roman" w:eastAsia="Times New Roman" w:hAnsi="Times New Roman" w:cs="SimSun"/>
          <w:color w:val="0E101A"/>
          <w:kern w:val="0"/>
          <w14:ligatures w14:val="none"/>
        </w:rPr>
      </w:pPr>
      <w:r w:rsidRPr="00AB51F1">
        <w:rPr>
          <w:rFonts w:ascii="Times New Roman" w:eastAsia="Times New Roman" w:hAnsi="Times New Roman" w:cs="SimSun"/>
          <w:color w:val="0E101A"/>
          <w:kern w:val="0"/>
          <w14:ligatures w14:val="none"/>
        </w:rPr>
        <w:t xml:space="preserve">All adorations to God for allowing me to begin and complete this programme. </w:t>
      </w:r>
    </w:p>
    <w:p w:rsidR="005F3262" w:rsidRPr="00AB51F1" w:rsidRDefault="00AB51F1" w:rsidP="00F02A4C">
      <w:pPr>
        <w:spacing w:afterLines="100" w:after="240" w:line="360" w:lineRule="auto"/>
        <w:jc w:val="both"/>
        <w:rPr>
          <w:rFonts w:ascii="Times New Roman" w:eastAsia="Times New Roman" w:hAnsi="Times New Roman" w:cs="SimSun"/>
          <w:color w:val="0E101A"/>
          <w:kern w:val="0"/>
          <w14:ligatures w14:val="none"/>
        </w:rPr>
      </w:pPr>
      <w:r w:rsidRPr="00AB51F1">
        <w:rPr>
          <w:rFonts w:ascii="Times New Roman" w:eastAsia="Times New Roman" w:hAnsi="Times New Roman" w:cs="SimSun"/>
          <w:color w:val="0E101A"/>
          <w:kern w:val="0"/>
          <w14:ligatures w14:val="none"/>
        </w:rPr>
        <w:t xml:space="preserve">I appreciate the wealth of resources shared with me by my supervisor, Doctor </w:t>
      </w:r>
      <w:r w:rsidR="005028D8">
        <w:rPr>
          <w:rFonts w:ascii="Times New Roman" w:eastAsia="Times New Roman" w:hAnsi="Times New Roman" w:cs="SimSun"/>
          <w:color w:val="0E101A"/>
          <w:kern w:val="0"/>
          <w14:ligatures w14:val="none"/>
        </w:rPr>
        <w:t>Olanrewaju</w:t>
      </w:r>
      <w:r w:rsidRPr="00AB51F1">
        <w:rPr>
          <w:rFonts w:ascii="Times New Roman" w:eastAsia="Times New Roman" w:hAnsi="Times New Roman" w:cs="SimSun"/>
          <w:color w:val="0E101A"/>
          <w:kern w:val="0"/>
          <w14:ligatures w14:val="none"/>
        </w:rPr>
        <w:t xml:space="preserve"> Akinola, </w:t>
      </w:r>
      <w:r w:rsidR="005028D8" w:rsidRPr="00AB51F1">
        <w:rPr>
          <w:rFonts w:ascii="Times New Roman" w:eastAsia="Times New Roman" w:hAnsi="Times New Roman" w:cs="SimSun"/>
          <w:color w:val="0E101A"/>
          <w:kern w:val="0"/>
          <w14:ligatures w14:val="none"/>
        </w:rPr>
        <w:t xml:space="preserve">you </w:t>
      </w:r>
      <w:r w:rsidRPr="00AB51F1">
        <w:rPr>
          <w:rFonts w:ascii="Times New Roman" w:eastAsia="Times New Roman" w:hAnsi="Times New Roman" w:cs="SimSun"/>
          <w:color w:val="0E101A"/>
          <w:kern w:val="0"/>
          <w14:ligatures w14:val="none"/>
        </w:rPr>
        <w:t xml:space="preserve">are indeed a father, </w:t>
      </w:r>
      <w:r w:rsidR="001F085E" w:rsidRPr="00AB51F1">
        <w:rPr>
          <w:rFonts w:ascii="Times New Roman" w:eastAsia="Times New Roman" w:hAnsi="Times New Roman" w:cs="SimSun"/>
          <w:color w:val="0E101A"/>
          <w:kern w:val="0"/>
          <w14:ligatures w14:val="none"/>
        </w:rPr>
        <w:t>and your</w:t>
      </w:r>
      <w:r w:rsidR="005028D8" w:rsidRPr="00AB51F1">
        <w:rPr>
          <w:rFonts w:ascii="Times New Roman" w:eastAsia="Times New Roman" w:hAnsi="Times New Roman" w:cs="SimSun"/>
          <w:color w:val="0E101A"/>
          <w:kern w:val="0"/>
          <w14:ligatures w14:val="none"/>
        </w:rPr>
        <w:t xml:space="preserve"> </w:t>
      </w:r>
      <w:r w:rsidRPr="00AB51F1">
        <w:rPr>
          <w:rFonts w:ascii="Times New Roman" w:eastAsia="Times New Roman" w:hAnsi="Times New Roman" w:cs="SimSun"/>
          <w:color w:val="0E101A"/>
          <w:kern w:val="0"/>
          <w14:ligatures w14:val="none"/>
        </w:rPr>
        <w:t xml:space="preserve">well of knowledge will never run dry. I am inestimably grateful to all the lecturers of the department starting from the </w:t>
      </w:r>
      <w:r w:rsidR="001F085E">
        <w:rPr>
          <w:rFonts w:ascii="Times New Roman" w:eastAsia="Times New Roman" w:hAnsi="Times New Roman" w:cs="SimSun"/>
          <w:color w:val="0E101A"/>
          <w:kern w:val="0"/>
          <w14:ligatures w14:val="none"/>
        </w:rPr>
        <w:t xml:space="preserve">Dean of the Faculty Prof. Dele Odunlami, </w:t>
      </w:r>
      <w:r w:rsidRPr="00AB51F1">
        <w:rPr>
          <w:rFonts w:ascii="Times New Roman" w:eastAsia="Times New Roman" w:hAnsi="Times New Roman" w:cs="SimSun"/>
          <w:color w:val="0E101A"/>
          <w:kern w:val="0"/>
          <w14:ligatures w14:val="none"/>
        </w:rPr>
        <w:t>Head of Depart</w:t>
      </w:r>
      <w:r w:rsidR="008538D3">
        <w:rPr>
          <w:rFonts w:ascii="Times New Roman" w:eastAsia="Times New Roman" w:hAnsi="Times New Roman" w:cs="SimSun"/>
          <w:color w:val="0E101A"/>
          <w:kern w:val="0"/>
          <w14:ligatures w14:val="none"/>
        </w:rPr>
        <w:t xml:space="preserve">ment, Dr. </w:t>
      </w:r>
      <w:proofErr w:type="spellStart"/>
      <w:r w:rsidR="008538D3">
        <w:rPr>
          <w:rFonts w:ascii="Times New Roman" w:eastAsia="Times New Roman" w:hAnsi="Times New Roman" w:cs="SimSun"/>
          <w:color w:val="0E101A"/>
          <w:kern w:val="0"/>
          <w14:ligatures w14:val="none"/>
        </w:rPr>
        <w:t>Semiu</w:t>
      </w:r>
      <w:proofErr w:type="spellEnd"/>
      <w:r w:rsidR="008538D3">
        <w:rPr>
          <w:rFonts w:ascii="Times New Roman" w:eastAsia="Times New Roman" w:hAnsi="Times New Roman" w:cs="SimSun"/>
          <w:color w:val="0E101A"/>
          <w:kern w:val="0"/>
          <w14:ligatures w14:val="none"/>
        </w:rPr>
        <w:t xml:space="preserve"> Bello, The Postg</w:t>
      </w:r>
      <w:r w:rsidRPr="00AB51F1">
        <w:rPr>
          <w:rFonts w:ascii="Times New Roman" w:eastAsia="Times New Roman" w:hAnsi="Times New Roman" w:cs="SimSun"/>
          <w:color w:val="0E101A"/>
          <w:kern w:val="0"/>
          <w14:ligatures w14:val="none"/>
        </w:rPr>
        <w:t xml:space="preserve">raduate coordinator, Dr. </w:t>
      </w:r>
      <w:r w:rsidR="001F085E">
        <w:rPr>
          <w:rFonts w:ascii="Times New Roman" w:eastAsia="Times New Roman" w:hAnsi="Times New Roman" w:cs="SimSun"/>
          <w:color w:val="0E101A"/>
          <w:kern w:val="0"/>
          <w14:ligatures w14:val="none"/>
        </w:rPr>
        <w:t xml:space="preserve">Atewolara </w:t>
      </w:r>
      <w:r w:rsidRPr="00AB51F1">
        <w:rPr>
          <w:rFonts w:ascii="Times New Roman" w:eastAsia="Times New Roman" w:hAnsi="Times New Roman" w:cs="SimSun"/>
          <w:color w:val="0E101A"/>
          <w:kern w:val="0"/>
          <w14:ligatures w14:val="none"/>
        </w:rPr>
        <w:t xml:space="preserve">Odule, </w:t>
      </w:r>
      <w:r w:rsidR="001F085E">
        <w:rPr>
          <w:rFonts w:ascii="Times New Roman" w:eastAsia="Times New Roman" w:hAnsi="Times New Roman" w:cs="SimSun"/>
          <w:color w:val="0E101A"/>
          <w:kern w:val="0"/>
          <w14:ligatures w14:val="none"/>
        </w:rPr>
        <w:t xml:space="preserve">and other lecturers </w:t>
      </w:r>
      <w:r w:rsidRPr="00AB51F1">
        <w:rPr>
          <w:rFonts w:ascii="Times New Roman" w:eastAsia="Times New Roman" w:hAnsi="Times New Roman" w:cs="SimSun"/>
          <w:color w:val="0E101A"/>
          <w:kern w:val="0"/>
          <w14:ligatures w14:val="none"/>
        </w:rPr>
        <w:t>Dr. Kam</w:t>
      </w:r>
      <w:r w:rsidR="00FE47A5">
        <w:rPr>
          <w:rFonts w:ascii="Times New Roman" w:eastAsia="Times New Roman" w:hAnsi="Times New Roman" w:cs="SimSun"/>
          <w:color w:val="0E101A"/>
          <w:kern w:val="0"/>
          <w14:ligatures w14:val="none"/>
        </w:rPr>
        <w:t>o</w:t>
      </w:r>
      <w:r w:rsidRPr="00AB51F1">
        <w:rPr>
          <w:rFonts w:ascii="Times New Roman" w:eastAsia="Times New Roman" w:hAnsi="Times New Roman" w:cs="SimSun"/>
          <w:color w:val="0E101A"/>
          <w:kern w:val="0"/>
          <w14:ligatures w14:val="none"/>
        </w:rPr>
        <w:t>rude</w:t>
      </w:r>
      <w:r w:rsidR="00FE47A5">
        <w:rPr>
          <w:rFonts w:ascii="Times New Roman" w:eastAsia="Times New Roman" w:hAnsi="Times New Roman" w:cs="SimSun"/>
          <w:color w:val="0E101A"/>
          <w:kern w:val="0"/>
          <w14:ligatures w14:val="none"/>
        </w:rPr>
        <w:t>e</w:t>
      </w:r>
      <w:r w:rsidRPr="00AB51F1">
        <w:rPr>
          <w:rFonts w:ascii="Times New Roman" w:eastAsia="Times New Roman" w:hAnsi="Times New Roman" w:cs="SimSun"/>
          <w:color w:val="0E101A"/>
          <w:kern w:val="0"/>
          <w14:ligatures w14:val="none"/>
        </w:rPr>
        <w:t>n</w:t>
      </w:r>
      <w:r w:rsidR="001F085E">
        <w:rPr>
          <w:rFonts w:ascii="Times New Roman" w:eastAsia="Times New Roman" w:hAnsi="Times New Roman" w:cs="SimSun"/>
          <w:color w:val="0E101A"/>
          <w:kern w:val="0"/>
          <w14:ligatures w14:val="none"/>
        </w:rPr>
        <w:t xml:space="preserve"> Salaudeen</w:t>
      </w:r>
      <w:r w:rsidRPr="00AB51F1">
        <w:rPr>
          <w:rFonts w:ascii="Times New Roman" w:eastAsia="Times New Roman" w:hAnsi="Times New Roman" w:cs="SimSun"/>
          <w:color w:val="0E101A"/>
          <w:kern w:val="0"/>
          <w14:ligatures w14:val="none"/>
        </w:rPr>
        <w:t>, Dr.</w:t>
      </w:r>
      <w:r w:rsidR="001F085E">
        <w:rPr>
          <w:rFonts w:ascii="Times New Roman" w:eastAsia="Times New Roman" w:hAnsi="Times New Roman" w:cs="SimSun"/>
          <w:color w:val="0E101A"/>
          <w:kern w:val="0"/>
          <w14:ligatures w14:val="none"/>
        </w:rPr>
        <w:t xml:space="preserve"> Emmanuel </w:t>
      </w:r>
      <w:r w:rsidRPr="00AB51F1">
        <w:rPr>
          <w:rFonts w:ascii="Times New Roman" w:eastAsia="Times New Roman" w:hAnsi="Times New Roman" w:cs="SimSun"/>
          <w:color w:val="0E101A"/>
          <w:kern w:val="0"/>
          <w14:ligatures w14:val="none"/>
        </w:rPr>
        <w:t xml:space="preserve">Olumuji, Dr. </w:t>
      </w:r>
      <w:r w:rsidR="001F085E">
        <w:rPr>
          <w:rFonts w:ascii="Times New Roman" w:eastAsia="Times New Roman" w:hAnsi="Times New Roman" w:cs="SimSun"/>
          <w:color w:val="0E101A"/>
          <w:kern w:val="0"/>
          <w14:ligatures w14:val="none"/>
        </w:rPr>
        <w:t xml:space="preserve">Oludare </w:t>
      </w:r>
      <w:r w:rsidRPr="00AB51F1">
        <w:rPr>
          <w:rFonts w:ascii="Times New Roman" w:eastAsia="Times New Roman" w:hAnsi="Times New Roman" w:cs="SimSun"/>
          <w:color w:val="0E101A"/>
          <w:kern w:val="0"/>
          <w14:ligatures w14:val="none"/>
        </w:rPr>
        <w:t xml:space="preserve">Ogunyombo, Dr. </w:t>
      </w:r>
      <w:r w:rsidR="00732260">
        <w:rPr>
          <w:rFonts w:ascii="Times New Roman" w:eastAsia="Times New Roman" w:hAnsi="Times New Roman" w:cs="SimSun"/>
          <w:color w:val="0E101A"/>
          <w:kern w:val="0"/>
          <w14:ligatures w14:val="none"/>
        </w:rPr>
        <w:t xml:space="preserve">Ifedayo </w:t>
      </w:r>
      <w:r w:rsidRPr="00AB51F1">
        <w:rPr>
          <w:rFonts w:ascii="Times New Roman" w:eastAsia="Times New Roman" w:hAnsi="Times New Roman" w:cs="SimSun"/>
          <w:color w:val="0E101A"/>
          <w:kern w:val="0"/>
          <w14:ligatures w14:val="none"/>
        </w:rPr>
        <w:t>Akinwalere, Dr.</w:t>
      </w:r>
      <w:r w:rsidR="001F085E">
        <w:rPr>
          <w:rFonts w:ascii="Times New Roman" w:eastAsia="Times New Roman" w:hAnsi="Times New Roman" w:cs="SimSun"/>
          <w:color w:val="0E101A"/>
          <w:kern w:val="0"/>
          <w14:ligatures w14:val="none"/>
        </w:rPr>
        <w:t xml:space="preserve"> </w:t>
      </w:r>
      <w:r w:rsidR="00732260">
        <w:rPr>
          <w:rFonts w:ascii="Times New Roman" w:eastAsia="Times New Roman" w:hAnsi="Times New Roman" w:cs="SimSun"/>
          <w:color w:val="0E101A"/>
          <w:kern w:val="0"/>
          <w14:ligatures w14:val="none"/>
        </w:rPr>
        <w:t xml:space="preserve">Omoniyi </w:t>
      </w:r>
      <w:r w:rsidR="001F085E">
        <w:rPr>
          <w:rFonts w:ascii="Times New Roman" w:eastAsia="Times New Roman" w:hAnsi="Times New Roman" w:cs="SimSun"/>
          <w:color w:val="0E101A"/>
          <w:kern w:val="0"/>
          <w14:ligatures w14:val="none"/>
        </w:rPr>
        <w:t>Akinkoya</w:t>
      </w:r>
      <w:r w:rsidR="00616041">
        <w:rPr>
          <w:rFonts w:ascii="Times New Roman" w:eastAsia="Times New Roman" w:hAnsi="Times New Roman" w:cs="SimSun"/>
          <w:color w:val="0E101A"/>
          <w:kern w:val="0"/>
          <w14:ligatures w14:val="none"/>
        </w:rPr>
        <w:t xml:space="preserve">, Dr. Adesola Bello, </w:t>
      </w:r>
      <w:r w:rsidR="00616041" w:rsidRPr="00AB51F1">
        <w:rPr>
          <w:rFonts w:ascii="Times New Roman" w:eastAsia="Times New Roman" w:hAnsi="Times New Roman" w:cs="SimSun"/>
          <w:color w:val="0E101A"/>
          <w:kern w:val="0"/>
          <w14:ligatures w14:val="none"/>
        </w:rPr>
        <w:t xml:space="preserve">you </w:t>
      </w:r>
      <w:r w:rsidRPr="00AB51F1">
        <w:rPr>
          <w:rFonts w:ascii="Times New Roman" w:eastAsia="Times New Roman" w:hAnsi="Times New Roman" w:cs="SimSun"/>
          <w:color w:val="0E101A"/>
          <w:kern w:val="0"/>
          <w14:ligatures w14:val="none"/>
        </w:rPr>
        <w:t>were all instrumental to the success of this programme.</w:t>
      </w:r>
      <w:r w:rsidR="005028D8">
        <w:rPr>
          <w:rFonts w:ascii="Times New Roman" w:eastAsia="Times New Roman" w:hAnsi="Times New Roman" w:cs="SimSun"/>
          <w:color w:val="0E101A"/>
          <w:kern w:val="0"/>
          <w14:ligatures w14:val="none"/>
        </w:rPr>
        <w:t xml:space="preserve"> </w:t>
      </w:r>
      <w:r w:rsidRPr="00AB51F1">
        <w:rPr>
          <w:rFonts w:ascii="Times New Roman" w:eastAsia="Times New Roman" w:hAnsi="Times New Roman" w:cs="SimSun"/>
          <w:color w:val="0E101A"/>
          <w:kern w:val="0"/>
          <w14:ligatures w14:val="none"/>
        </w:rPr>
        <w:t>Thank you for being great teachers.</w:t>
      </w:r>
      <w:r w:rsidR="005F3262">
        <w:rPr>
          <w:rFonts w:ascii="Times New Roman" w:eastAsia="Times New Roman" w:hAnsi="Times New Roman" w:cs="SimSun"/>
          <w:color w:val="0E101A"/>
          <w:kern w:val="0"/>
          <w14:ligatures w14:val="none"/>
        </w:rPr>
        <w:t xml:space="preserve"> Not forgetting the effort of Dr. Mabawonku towards the success of this work, your effort is appreciated. </w:t>
      </w:r>
    </w:p>
    <w:p w:rsidR="00AB51F1" w:rsidRPr="00AB51F1" w:rsidRDefault="00AB51F1" w:rsidP="00F02A4C">
      <w:pPr>
        <w:spacing w:afterLines="100" w:after="240" w:line="360" w:lineRule="auto"/>
        <w:jc w:val="both"/>
        <w:rPr>
          <w:rFonts w:ascii="Times New Roman" w:eastAsia="Times New Roman" w:hAnsi="Times New Roman" w:cs="SimSun"/>
          <w:color w:val="0E101A"/>
          <w:kern w:val="0"/>
          <w14:ligatures w14:val="none"/>
        </w:rPr>
      </w:pPr>
      <w:r w:rsidRPr="00AB51F1">
        <w:rPr>
          <w:rFonts w:ascii="Times New Roman" w:eastAsia="Times New Roman" w:hAnsi="Times New Roman" w:cs="SimSun"/>
          <w:color w:val="0E101A"/>
          <w:kern w:val="0"/>
          <w14:ligatures w14:val="none"/>
        </w:rPr>
        <w:t>I will never be able to repay the support I have continually enjoyed from my Parents; Mr and Mrs Niniola, my siblings and my extended family. May God reward you bountifully.</w:t>
      </w:r>
      <w:r w:rsidR="004B4A22">
        <w:rPr>
          <w:rFonts w:ascii="Times New Roman" w:eastAsia="Times New Roman" w:hAnsi="Times New Roman" w:cs="SimSun"/>
          <w:color w:val="0E101A"/>
          <w:kern w:val="0"/>
          <w14:ligatures w14:val="none"/>
        </w:rPr>
        <w:t xml:space="preserve"> </w:t>
      </w:r>
      <w:r w:rsidRPr="00AB51F1">
        <w:rPr>
          <w:rFonts w:ascii="Times New Roman" w:eastAsia="Times New Roman" w:hAnsi="Times New Roman" w:cs="SimSun"/>
          <w:color w:val="0E101A"/>
          <w:kern w:val="0"/>
          <w14:ligatures w14:val="none"/>
        </w:rPr>
        <w:t>The success of this programme would be incomplete without appreciating the Management of Abraham Adesanya Polytechnic, Ijebu Igbo who gave me permission for further studies.</w:t>
      </w:r>
    </w:p>
    <w:p w:rsidR="00AB51F1" w:rsidRPr="00AB51F1" w:rsidRDefault="00AB51F1" w:rsidP="00F02A4C">
      <w:pPr>
        <w:spacing w:afterLines="100" w:after="240" w:line="360" w:lineRule="auto"/>
        <w:jc w:val="both"/>
        <w:rPr>
          <w:rFonts w:ascii="Times New Roman" w:eastAsia="Times New Roman" w:hAnsi="Times New Roman" w:cs="SimSun"/>
          <w:color w:val="0E101A"/>
          <w:kern w:val="0"/>
          <w14:ligatures w14:val="none"/>
        </w:rPr>
      </w:pPr>
      <w:r w:rsidRPr="00AB51F1">
        <w:rPr>
          <w:rFonts w:ascii="Times New Roman" w:eastAsia="Times New Roman" w:hAnsi="Times New Roman" w:cs="SimSun"/>
          <w:color w:val="0E101A"/>
          <w:kern w:val="0"/>
          <w14:ligatures w14:val="none"/>
        </w:rPr>
        <w:t>I acknowledge myself, for the dedica</w:t>
      </w:r>
      <w:r w:rsidR="001F085E">
        <w:rPr>
          <w:rFonts w:ascii="Times New Roman" w:eastAsia="Times New Roman" w:hAnsi="Times New Roman" w:cs="SimSun"/>
          <w:color w:val="0E101A"/>
          <w:kern w:val="0"/>
          <w14:ligatures w14:val="none"/>
        </w:rPr>
        <w:t xml:space="preserve">tion I put into this programme </w:t>
      </w:r>
      <w:r w:rsidRPr="00AB51F1">
        <w:rPr>
          <w:rFonts w:ascii="Times New Roman" w:eastAsia="Times New Roman" w:hAnsi="Times New Roman" w:cs="SimSun"/>
          <w:color w:val="0E101A"/>
          <w:kern w:val="0"/>
          <w14:ligatures w14:val="none"/>
        </w:rPr>
        <w:t>amidst stringent work. I pray for much strength to continue to push further. Most especially I appreciate the support of my number one cheer leader and husband, Mr Ogundijo Olajide who was solace and backbone throughout the period of the programme. I am glad to have been blessed with my beautiful and wonderful girls, Daniella and Emmanuella who were supportive all through the journey of this programme. May God</w:t>
      </w:r>
      <w:r w:rsidR="001F085E">
        <w:rPr>
          <w:rFonts w:ascii="Times New Roman" w:eastAsia="Times New Roman" w:hAnsi="Times New Roman" w:cs="SimSun"/>
          <w:color w:val="0E101A"/>
          <w:kern w:val="0"/>
          <w14:ligatures w14:val="none"/>
        </w:rPr>
        <w:t xml:space="preserve"> be with you and make you great (</w:t>
      </w:r>
      <w:r w:rsidR="001B41D8">
        <w:rPr>
          <w:rFonts w:ascii="Times New Roman" w:eastAsia="Times New Roman" w:hAnsi="Times New Roman" w:cs="SimSun"/>
          <w:color w:val="0E101A"/>
          <w:kern w:val="0"/>
          <w14:ligatures w14:val="none"/>
        </w:rPr>
        <w:t>Amen</w:t>
      </w:r>
      <w:r w:rsidRPr="00AB51F1">
        <w:rPr>
          <w:rFonts w:ascii="Times New Roman" w:eastAsia="Times New Roman" w:hAnsi="Times New Roman" w:cs="SimSun"/>
          <w:color w:val="0E101A"/>
          <w:kern w:val="0"/>
          <w14:ligatures w14:val="none"/>
        </w:rPr>
        <w:t>)</w:t>
      </w:r>
      <w:r w:rsidR="001F085E">
        <w:rPr>
          <w:rFonts w:ascii="Times New Roman" w:eastAsia="Times New Roman" w:hAnsi="Times New Roman" w:cs="SimSun"/>
          <w:color w:val="0E101A"/>
          <w:kern w:val="0"/>
          <w14:ligatures w14:val="none"/>
        </w:rPr>
        <w:t>.</w:t>
      </w:r>
    </w:p>
    <w:p w:rsidR="00620562" w:rsidRDefault="00AB51F1" w:rsidP="00F02A4C">
      <w:pPr>
        <w:spacing w:afterLines="100" w:after="240" w:line="360" w:lineRule="auto"/>
        <w:jc w:val="both"/>
        <w:rPr>
          <w:rFonts w:ascii="Times New Roman" w:eastAsia="Times New Roman" w:hAnsi="Times New Roman" w:cs="SimSun"/>
          <w:color w:val="0E101A"/>
          <w:kern w:val="0"/>
          <w14:ligatures w14:val="none"/>
        </w:rPr>
      </w:pPr>
      <w:r w:rsidRPr="00AB51F1">
        <w:rPr>
          <w:rFonts w:ascii="Times New Roman" w:eastAsia="Times New Roman" w:hAnsi="Times New Roman" w:cs="SimSun"/>
          <w:color w:val="0E101A"/>
          <w:kern w:val="0"/>
          <w14:ligatures w14:val="none"/>
        </w:rPr>
        <w:t>Special appreciation goes to my special and supportive friend, Ms. Ayantuga- Odule, Thank you for all you do. I want to say a big thank you to Mr Seyi Sosanya, Mr Gbadebo Saheed, Mrs Adeoye Sa</w:t>
      </w:r>
      <w:r w:rsidR="0080332D">
        <w:rPr>
          <w:rFonts w:ascii="Times New Roman" w:eastAsia="Times New Roman" w:hAnsi="Times New Roman" w:cs="SimSun"/>
          <w:color w:val="0E101A"/>
          <w:kern w:val="0"/>
          <w14:ligatures w14:val="none"/>
        </w:rPr>
        <w:t>idat, Mr and Mrs Ogunnariwo</w:t>
      </w:r>
      <w:r w:rsidRPr="00AB51F1">
        <w:rPr>
          <w:rFonts w:ascii="Times New Roman" w:eastAsia="Times New Roman" w:hAnsi="Times New Roman" w:cs="SimSun"/>
          <w:color w:val="0E101A"/>
          <w:kern w:val="0"/>
          <w14:ligatures w14:val="none"/>
        </w:rPr>
        <w:t xml:space="preserve"> </w:t>
      </w:r>
      <w:r w:rsidR="00620562">
        <w:rPr>
          <w:rFonts w:ascii="Times New Roman" w:eastAsia="Times New Roman" w:hAnsi="Times New Roman" w:cs="SimSun"/>
          <w:color w:val="0E101A"/>
          <w:kern w:val="0"/>
          <w14:ligatures w14:val="none"/>
        </w:rPr>
        <w:t xml:space="preserve">and Mr. Gbenga Arole </w:t>
      </w:r>
      <w:r w:rsidRPr="00AB51F1">
        <w:rPr>
          <w:rFonts w:ascii="Times New Roman" w:eastAsia="Times New Roman" w:hAnsi="Times New Roman" w:cs="SimSun"/>
          <w:color w:val="0E101A"/>
          <w:kern w:val="0"/>
          <w14:ligatures w14:val="none"/>
        </w:rPr>
        <w:t>who were always checking up, God bless you all and make the journey of life seamless for you in Jesus name.</w:t>
      </w:r>
    </w:p>
    <w:p w:rsidR="00AB51F1" w:rsidRPr="00AB51F1" w:rsidRDefault="00AB51F1" w:rsidP="00F02A4C">
      <w:pPr>
        <w:spacing w:afterLines="20" w:after="48" w:line="360" w:lineRule="auto"/>
        <w:contextualSpacing/>
        <w:jc w:val="both"/>
        <w:rPr>
          <w:rFonts w:ascii="Times New Roman" w:eastAsia="Times New Roman" w:hAnsi="Times New Roman" w:cs="SimSun"/>
          <w:color w:val="0E101A"/>
          <w:kern w:val="0"/>
          <w14:ligatures w14:val="none"/>
        </w:rPr>
      </w:pPr>
      <w:r w:rsidRPr="00AB51F1">
        <w:rPr>
          <w:rFonts w:ascii="Times New Roman" w:eastAsia="Times New Roman" w:hAnsi="Times New Roman" w:cs="SimSun"/>
          <w:color w:val="0E101A"/>
          <w:kern w:val="0"/>
          <w14:ligatures w14:val="none"/>
        </w:rPr>
        <w:t>Ogundijo Olaide Oluwafunmilola, 2026</w:t>
      </w:r>
    </w:p>
    <w:p w:rsidR="00AB51F1" w:rsidRPr="00AB51F1" w:rsidRDefault="00AB51F1" w:rsidP="004B4A22">
      <w:pPr>
        <w:spacing w:afterLines="20" w:after="48" w:line="480" w:lineRule="auto"/>
        <w:contextualSpacing/>
        <w:jc w:val="both"/>
        <w:rPr>
          <w:rFonts w:ascii="Times New Roman" w:eastAsia="Times New Roman" w:hAnsi="Times New Roman" w:cs="SimSun"/>
          <w:color w:val="0E101A"/>
          <w:kern w:val="0"/>
          <w14:ligatures w14:val="none"/>
        </w:rPr>
      </w:pPr>
    </w:p>
    <w:p w:rsidR="00620562" w:rsidRDefault="00620562">
      <w:pPr>
        <w:rPr>
          <w:rFonts w:ascii="Times New Roman" w:eastAsia="SimSun" w:hAnsi="Times New Roman" w:cs="SimSun"/>
          <w:b/>
          <w:kern w:val="0"/>
          <w:sz w:val="28"/>
          <w:szCs w:val="28"/>
          <w14:ligatures w14:val="none"/>
        </w:rPr>
      </w:pPr>
      <w:r>
        <w:rPr>
          <w:rFonts w:ascii="Times New Roman" w:eastAsia="SimSun" w:hAnsi="Times New Roman" w:cs="SimSun"/>
          <w:b/>
          <w:kern w:val="0"/>
          <w:sz w:val="28"/>
          <w:szCs w:val="28"/>
          <w14:ligatures w14:val="none"/>
        </w:rPr>
        <w:br w:type="page"/>
      </w:r>
    </w:p>
    <w:p w:rsidR="00AB51F1" w:rsidRPr="00AB51F1" w:rsidRDefault="00AB51F1" w:rsidP="004B4A22">
      <w:pPr>
        <w:spacing w:afterLines="20" w:after="48" w:line="480" w:lineRule="auto"/>
        <w:contextualSpacing/>
        <w:jc w:val="center"/>
        <w:rPr>
          <w:rFonts w:ascii="Times New Roman" w:eastAsia="SimSun" w:hAnsi="Times New Roman" w:cs="SimSun"/>
          <w:b/>
          <w:kern w:val="0"/>
          <w:sz w:val="28"/>
          <w:szCs w:val="28"/>
          <w14:ligatures w14:val="none"/>
        </w:rPr>
      </w:pPr>
      <w:r w:rsidRPr="00AB51F1">
        <w:rPr>
          <w:rFonts w:ascii="Times New Roman" w:eastAsia="SimSun" w:hAnsi="Times New Roman" w:cs="SimSun"/>
          <w:b/>
          <w:kern w:val="0"/>
          <w:sz w:val="28"/>
          <w:szCs w:val="28"/>
          <w14:ligatures w14:val="none"/>
        </w:rPr>
        <w:lastRenderedPageBreak/>
        <w:t>TABLE OF CONTENTS</w:t>
      </w:r>
    </w:p>
    <w:p w:rsidR="00AB51F1" w:rsidRPr="00AB51F1" w:rsidRDefault="00AB51F1" w:rsidP="00620562">
      <w:pPr>
        <w:spacing w:afterLines="20" w:after="48" w:line="360" w:lineRule="auto"/>
        <w:contextualSpacing/>
        <w:jc w:val="both"/>
        <w:rPr>
          <w:rFonts w:ascii="Times New Roman" w:eastAsia="SimSun" w:hAnsi="Times New Roman" w:cs="SimSun"/>
          <w:kern w:val="0"/>
          <w14:ligatures w14:val="none"/>
        </w:rPr>
      </w:pPr>
      <w:r w:rsidRPr="00AB51F1">
        <w:rPr>
          <w:rFonts w:ascii="Times New Roman" w:eastAsia="SimSun" w:hAnsi="Times New Roman" w:cs="SimSun"/>
          <w:kern w:val="0"/>
          <w14:ligatures w14:val="none"/>
        </w:rPr>
        <w:t>Content</w:t>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t xml:space="preserve">          Page</w:t>
      </w:r>
    </w:p>
    <w:p w:rsidR="00D653F7" w:rsidRPr="00AB51F1" w:rsidRDefault="00D653F7" w:rsidP="00D653F7">
      <w:pPr>
        <w:spacing w:afterLines="20" w:after="48" w:line="360" w:lineRule="auto"/>
        <w:contextualSpacing/>
        <w:jc w:val="both"/>
        <w:rPr>
          <w:rFonts w:ascii="Times New Roman" w:eastAsia="SimSun" w:hAnsi="Times New Roman" w:cs="SimSun"/>
          <w:kern w:val="0"/>
          <w14:ligatures w14:val="none"/>
        </w:rPr>
      </w:pPr>
      <w:r w:rsidRPr="00AB51F1">
        <w:rPr>
          <w:rFonts w:ascii="Times New Roman" w:eastAsia="SimSun" w:hAnsi="Times New Roman" w:cs="SimSun"/>
          <w:kern w:val="0"/>
          <w14:ligatures w14:val="none"/>
        </w:rPr>
        <w:t>Content</w:t>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t xml:space="preserve">          Page</w:t>
      </w:r>
    </w:p>
    <w:p w:rsidR="00D653F7" w:rsidRPr="00AB51F1" w:rsidRDefault="00D653F7" w:rsidP="00D653F7">
      <w:pPr>
        <w:spacing w:afterLines="20" w:after="48" w:line="360" w:lineRule="auto"/>
        <w:contextualSpacing/>
        <w:jc w:val="both"/>
        <w:rPr>
          <w:rFonts w:ascii="Times New Roman" w:eastAsia="SimSun" w:hAnsi="Times New Roman" w:cs="SimSun"/>
          <w:kern w:val="0"/>
          <w14:ligatures w14:val="none"/>
        </w:rPr>
      </w:pPr>
      <w:r w:rsidRPr="00AB51F1">
        <w:rPr>
          <w:rFonts w:ascii="Times New Roman" w:eastAsia="SimSun" w:hAnsi="Times New Roman" w:cs="SimSun"/>
          <w:kern w:val="0"/>
          <w14:ligatures w14:val="none"/>
        </w:rPr>
        <w:t>Title</w:t>
      </w:r>
      <w:r w:rsidRPr="00AB51F1">
        <w:rPr>
          <w:rFonts w:ascii="Times New Roman" w:eastAsia="SimSun" w:hAnsi="Times New Roman" w:cs="SimSun"/>
          <w:kern w:val="0"/>
          <w14:ligatures w14:val="none"/>
        </w:rPr>
        <w:tab/>
        <w:t xml:space="preserve"> </w:t>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t>i</w:t>
      </w:r>
    </w:p>
    <w:p w:rsidR="00D653F7" w:rsidRPr="00AB51F1" w:rsidRDefault="00D653F7" w:rsidP="00D653F7">
      <w:pPr>
        <w:spacing w:afterLines="20" w:after="48" w:line="360" w:lineRule="auto"/>
        <w:contextualSpacing/>
        <w:jc w:val="both"/>
        <w:rPr>
          <w:rFonts w:ascii="Times New Roman" w:eastAsia="SimSun" w:hAnsi="Times New Roman" w:cs="SimSun"/>
          <w:kern w:val="0"/>
          <w14:ligatures w14:val="none"/>
        </w:rPr>
      </w:pPr>
      <w:r w:rsidRPr="00AB51F1">
        <w:rPr>
          <w:rFonts w:ascii="Times New Roman" w:eastAsia="SimSun" w:hAnsi="Times New Roman" w:cs="SimSun"/>
          <w:kern w:val="0"/>
          <w14:ligatures w14:val="none"/>
        </w:rPr>
        <w:t xml:space="preserve">Abstract </w:t>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t>ii</w:t>
      </w:r>
    </w:p>
    <w:p w:rsidR="00D653F7" w:rsidRPr="00AB51F1" w:rsidRDefault="00D653F7" w:rsidP="00D653F7">
      <w:pPr>
        <w:spacing w:afterLines="20" w:after="48" w:line="360" w:lineRule="auto"/>
        <w:contextualSpacing/>
        <w:jc w:val="both"/>
        <w:rPr>
          <w:rFonts w:ascii="Times New Roman" w:eastAsia="SimSun" w:hAnsi="Times New Roman" w:cs="SimSun"/>
          <w:kern w:val="0"/>
          <w14:ligatures w14:val="none"/>
        </w:rPr>
      </w:pPr>
      <w:r w:rsidRPr="00AB51F1">
        <w:rPr>
          <w:rFonts w:ascii="Times New Roman" w:eastAsia="SimSun" w:hAnsi="Times New Roman" w:cs="SimSun"/>
          <w:kern w:val="0"/>
          <w14:ligatures w14:val="none"/>
        </w:rPr>
        <w:t>Certification</w:t>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t>iii</w:t>
      </w:r>
    </w:p>
    <w:p w:rsidR="00D653F7" w:rsidRPr="00AB51F1" w:rsidRDefault="00D653F7" w:rsidP="00D653F7">
      <w:pPr>
        <w:spacing w:afterLines="20" w:after="48" w:line="360" w:lineRule="auto"/>
        <w:contextualSpacing/>
        <w:jc w:val="both"/>
        <w:rPr>
          <w:rFonts w:ascii="Times New Roman" w:eastAsia="SimSun" w:hAnsi="Times New Roman" w:cs="SimSun"/>
          <w:kern w:val="0"/>
          <w14:ligatures w14:val="none"/>
        </w:rPr>
      </w:pPr>
      <w:r w:rsidRPr="00AB51F1">
        <w:rPr>
          <w:rFonts w:ascii="Times New Roman" w:eastAsia="SimSun" w:hAnsi="Times New Roman" w:cs="SimSun"/>
          <w:kern w:val="0"/>
          <w14:ligatures w14:val="none"/>
        </w:rPr>
        <w:t>Dedication</w:t>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r>
      <w:r w:rsidRPr="00AB51F1">
        <w:rPr>
          <w:rFonts w:ascii="Times New Roman" w:eastAsia="SimSun" w:hAnsi="Times New Roman" w:cs="SimSun"/>
          <w:kern w:val="0"/>
          <w14:ligatures w14:val="none"/>
        </w:rPr>
        <w:tab/>
        <w:t xml:space="preserve">            </w:t>
      </w:r>
      <w:r w:rsidRPr="00AB51F1">
        <w:rPr>
          <w:rFonts w:ascii="Times New Roman" w:eastAsia="SimSun" w:hAnsi="Times New Roman" w:cs="SimSun"/>
          <w:kern w:val="0"/>
          <w14:ligatures w14:val="none"/>
        </w:rPr>
        <w:tab/>
        <w:t>iv</w:t>
      </w:r>
    </w:p>
    <w:p w:rsidR="00D653F7" w:rsidRPr="00AB51F1" w:rsidRDefault="00D653F7" w:rsidP="00D653F7">
      <w:pPr>
        <w:spacing w:afterLines="20" w:after="48" w:line="360" w:lineRule="auto"/>
        <w:contextualSpacing/>
        <w:jc w:val="both"/>
        <w:rPr>
          <w:rFonts w:ascii="Times New Roman" w:eastAsia="SimSun" w:hAnsi="Times New Roman" w:cs="SimSun"/>
          <w:kern w:val="0"/>
          <w14:ligatures w14:val="none"/>
        </w:rPr>
      </w:pPr>
      <w:r>
        <w:rPr>
          <w:rFonts w:ascii="Times New Roman" w:eastAsia="SimSun" w:hAnsi="Times New Roman" w:cs="SimSun"/>
          <w:kern w:val="0"/>
          <w14:ligatures w14:val="none"/>
        </w:rPr>
        <w:t>Acknowledgements</w:t>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t>v</w:t>
      </w:r>
    </w:p>
    <w:p w:rsidR="00D653F7" w:rsidRPr="00AB51F1" w:rsidRDefault="00D653F7" w:rsidP="00D653F7">
      <w:pPr>
        <w:spacing w:afterLines="20" w:after="48" w:line="360" w:lineRule="auto"/>
        <w:contextualSpacing/>
        <w:jc w:val="both"/>
        <w:rPr>
          <w:rFonts w:ascii="Times New Roman" w:eastAsia="SimSun" w:hAnsi="Times New Roman" w:cs="SimSun"/>
          <w:kern w:val="0"/>
          <w14:ligatures w14:val="none"/>
        </w:rPr>
      </w:pPr>
      <w:r>
        <w:rPr>
          <w:rFonts w:ascii="Times New Roman" w:eastAsia="SimSun" w:hAnsi="Times New Roman" w:cs="SimSun"/>
          <w:kern w:val="0"/>
          <w14:ligatures w14:val="none"/>
        </w:rPr>
        <w:t>Table of Contents</w:t>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r>
      <w:r>
        <w:rPr>
          <w:rFonts w:ascii="Times New Roman" w:eastAsia="SimSun" w:hAnsi="Times New Roman" w:cs="SimSun"/>
          <w:kern w:val="0"/>
          <w14:ligatures w14:val="none"/>
        </w:rPr>
        <w:tab/>
        <w:t>vi</w:t>
      </w:r>
    </w:p>
    <w:p w:rsidR="00D653F7" w:rsidRPr="00AB51F1" w:rsidRDefault="00D653F7" w:rsidP="00D653F7">
      <w:pPr>
        <w:spacing w:afterLines="20" w:after="48" w:line="360" w:lineRule="auto"/>
        <w:contextualSpacing/>
        <w:jc w:val="both"/>
        <w:rPr>
          <w:rFonts w:ascii="Times New Roman" w:eastAsia="SimSun" w:hAnsi="Times New Roman" w:cs="SimSun"/>
          <w:kern w:val="0"/>
          <w14:ligatures w14:val="none"/>
        </w:rPr>
      </w:pPr>
    </w:p>
    <w:p w:rsidR="00D653F7" w:rsidRPr="00AB51F1" w:rsidRDefault="00D653F7" w:rsidP="00D653F7">
      <w:pPr>
        <w:spacing w:afterLines="20" w:after="48" w:line="360" w:lineRule="auto"/>
        <w:contextualSpacing/>
        <w:jc w:val="both"/>
        <w:rPr>
          <w:rFonts w:ascii="Times New Roman" w:eastAsia="Calibri" w:hAnsi="Times New Roman" w:cs="SimSun"/>
          <w:b/>
          <w:bCs/>
          <w:kern w:val="0"/>
          <w:lang w:val="en-GB"/>
          <w14:ligatures w14:val="none"/>
        </w:rPr>
      </w:pPr>
      <w:r w:rsidRPr="00AB51F1">
        <w:rPr>
          <w:rFonts w:ascii="Times New Roman" w:eastAsia="Calibri" w:hAnsi="Times New Roman" w:cs="SimSun"/>
          <w:b/>
          <w:kern w:val="0"/>
          <w:lang w:val="en-GB"/>
          <w14:ligatures w14:val="none"/>
        </w:rPr>
        <w:t>CHAPTER ONE: INTRODUCTION</w:t>
      </w:r>
    </w:p>
    <w:p w:rsidR="00D653F7" w:rsidRPr="00AB51F1" w:rsidRDefault="00D653F7" w:rsidP="00D653F7">
      <w:pPr>
        <w:numPr>
          <w:ilvl w:val="1"/>
          <w:numId w:val="0"/>
        </w:numPr>
        <w:spacing w:afterLines="20" w:after="48" w:line="360" w:lineRule="auto"/>
        <w:ind w:left="360" w:hanging="360"/>
        <w:contextualSpacing/>
        <w:jc w:val="both"/>
        <w:rPr>
          <w:rFonts w:ascii="Times New Roman" w:eastAsia="Calibri" w:hAnsi="Times New Roman" w:cs="SimSun"/>
          <w:bCs/>
          <w:kern w:val="0"/>
          <w:lang w:val="en-GB"/>
          <w14:ligatures w14:val="none"/>
        </w:rPr>
      </w:pPr>
      <w:r w:rsidRPr="00AB51F1">
        <w:rPr>
          <w:rFonts w:ascii="Times New Roman" w:eastAsia="Calibri" w:hAnsi="Times New Roman" w:cs="SimSun"/>
          <w:bCs/>
          <w:kern w:val="0"/>
          <w14:ligatures w14:val="none"/>
        </w:rPr>
        <w:t>1.1</w:t>
      </w:r>
      <w:r w:rsidRPr="00AB51F1">
        <w:rPr>
          <w:rFonts w:ascii="Times New Roman" w:eastAsia="Calibri" w:hAnsi="Times New Roman" w:cs="SimSun"/>
          <w:bCs/>
          <w:kern w:val="0"/>
          <w:lang w:val="en-GB"/>
          <w14:ligatures w14:val="none"/>
        </w:rPr>
        <w:t xml:space="preserve">     Background to the Study                                                    </w:t>
      </w:r>
      <w:r w:rsidRPr="00AB51F1">
        <w:rPr>
          <w:rFonts w:ascii="Times New Roman" w:eastAsia="Calibri" w:hAnsi="Times New Roman" w:cs="SimSun"/>
          <w:bCs/>
          <w:kern w:val="0"/>
          <w14:ligatures w14:val="none"/>
        </w:rPr>
        <w:t xml:space="preserve">  </w:t>
      </w:r>
      <w:r>
        <w:rPr>
          <w:rFonts w:ascii="Times New Roman" w:eastAsia="Calibri" w:hAnsi="Times New Roman" w:cs="SimSun"/>
          <w:bCs/>
          <w:kern w:val="0"/>
          <w:lang w:val="en-GB"/>
          <w14:ligatures w14:val="none"/>
        </w:rPr>
        <w:t xml:space="preserve"> </w:t>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t>1</w:t>
      </w:r>
      <w:r w:rsidRPr="00AB51F1">
        <w:rPr>
          <w:rFonts w:ascii="Times New Roman" w:eastAsia="Calibri" w:hAnsi="Times New Roman" w:cs="SimSun"/>
          <w:bCs/>
          <w:kern w:val="0"/>
          <w14:ligatures w14:val="none"/>
        </w:rPr>
        <w:t xml:space="preserve">          </w:t>
      </w:r>
    </w:p>
    <w:p w:rsidR="00D653F7" w:rsidRPr="00AB51F1" w:rsidRDefault="00D653F7" w:rsidP="00D653F7">
      <w:pPr>
        <w:numPr>
          <w:ilvl w:val="1"/>
          <w:numId w:val="0"/>
        </w:numPr>
        <w:spacing w:afterLines="20" w:after="48" w:line="360" w:lineRule="auto"/>
        <w:ind w:left="360" w:hanging="360"/>
        <w:contextualSpacing/>
        <w:jc w:val="both"/>
        <w:rPr>
          <w:rFonts w:ascii="Times New Roman" w:eastAsia="Calibri" w:hAnsi="Times New Roman" w:cs="SimSun"/>
          <w:bCs/>
          <w:kern w:val="0"/>
          <w:lang w:val="en-GB"/>
          <w14:ligatures w14:val="none"/>
        </w:rPr>
      </w:pPr>
      <w:r w:rsidRPr="00AB51F1">
        <w:rPr>
          <w:rFonts w:ascii="Times New Roman" w:eastAsia="Calibri" w:hAnsi="Times New Roman" w:cs="SimSun"/>
          <w:bCs/>
          <w:kern w:val="0"/>
          <w14:ligatures w14:val="none"/>
        </w:rPr>
        <w:t>1.2</w:t>
      </w:r>
      <w:r w:rsidRPr="00AB51F1">
        <w:rPr>
          <w:rFonts w:ascii="Times New Roman" w:eastAsia="Calibri" w:hAnsi="Times New Roman" w:cs="SimSun"/>
          <w:bCs/>
          <w:kern w:val="0"/>
          <w:lang w:val="en-GB"/>
          <w14:ligatures w14:val="none"/>
        </w:rPr>
        <w:t xml:space="preserve">     Statement of the Problem                                       </w:t>
      </w:r>
      <w:r>
        <w:rPr>
          <w:rFonts w:ascii="Times New Roman" w:eastAsia="Calibri" w:hAnsi="Times New Roman" w:cs="SimSun"/>
          <w:bCs/>
          <w:kern w:val="0"/>
          <w:lang w:val="en-GB"/>
          <w14:ligatures w14:val="none"/>
        </w:rPr>
        <w:t xml:space="preserve">                      </w:t>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t>4</w:t>
      </w:r>
    </w:p>
    <w:p w:rsidR="00D653F7" w:rsidRPr="00AB51F1" w:rsidRDefault="00D653F7" w:rsidP="00D653F7">
      <w:pPr>
        <w:numPr>
          <w:ilvl w:val="1"/>
          <w:numId w:val="0"/>
        </w:numPr>
        <w:spacing w:afterLines="20" w:after="48" w:line="360" w:lineRule="auto"/>
        <w:ind w:left="360" w:hanging="360"/>
        <w:contextualSpacing/>
        <w:jc w:val="both"/>
        <w:rPr>
          <w:rFonts w:ascii="Times New Roman" w:eastAsia="Calibri" w:hAnsi="Times New Roman" w:cs="SimSun"/>
          <w:bCs/>
          <w:kern w:val="0"/>
          <w:lang w:val="en-GB"/>
          <w14:ligatures w14:val="none"/>
        </w:rPr>
      </w:pPr>
      <w:r w:rsidRPr="00AB51F1">
        <w:rPr>
          <w:rFonts w:ascii="Times New Roman" w:eastAsia="Calibri" w:hAnsi="Times New Roman" w:cs="SimSun"/>
          <w:bCs/>
          <w:kern w:val="0"/>
          <w14:ligatures w14:val="none"/>
        </w:rPr>
        <w:t xml:space="preserve">1.3  </w:t>
      </w:r>
      <w:r>
        <w:rPr>
          <w:rFonts w:ascii="Times New Roman" w:eastAsia="Calibri" w:hAnsi="Times New Roman" w:cs="SimSun"/>
          <w:bCs/>
          <w:kern w:val="0"/>
          <w:lang w:val="en-GB"/>
          <w14:ligatures w14:val="none"/>
        </w:rPr>
        <w:t xml:space="preserve">   Research Questions</w:t>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t>5</w:t>
      </w:r>
    </w:p>
    <w:p w:rsidR="00D653F7" w:rsidRPr="00AB51F1" w:rsidRDefault="00D653F7" w:rsidP="00D653F7">
      <w:pPr>
        <w:numPr>
          <w:ilvl w:val="1"/>
          <w:numId w:val="0"/>
        </w:numPr>
        <w:spacing w:afterLines="20" w:after="48" w:line="360" w:lineRule="auto"/>
        <w:ind w:left="360" w:hanging="360"/>
        <w:contextualSpacing/>
        <w:jc w:val="both"/>
        <w:rPr>
          <w:rFonts w:ascii="Times New Roman" w:eastAsia="Calibri" w:hAnsi="Times New Roman" w:cs="SimSun"/>
          <w:bCs/>
          <w:kern w:val="0"/>
          <w:lang w:val="en-GB"/>
          <w14:ligatures w14:val="none"/>
        </w:rPr>
      </w:pPr>
      <w:r w:rsidRPr="00AB51F1">
        <w:rPr>
          <w:rFonts w:ascii="Times New Roman" w:eastAsia="Calibri" w:hAnsi="Times New Roman" w:cs="SimSun"/>
          <w:bCs/>
          <w:kern w:val="0"/>
          <w14:ligatures w14:val="none"/>
        </w:rPr>
        <w:t>1.4</w:t>
      </w:r>
      <w:r w:rsidRPr="00AB51F1">
        <w:rPr>
          <w:rFonts w:ascii="Times New Roman" w:eastAsia="Calibri" w:hAnsi="Times New Roman" w:cs="SimSun"/>
          <w:bCs/>
          <w:kern w:val="0"/>
          <w:lang w:val="en-GB"/>
          <w14:ligatures w14:val="none"/>
        </w:rPr>
        <w:t xml:space="preserve">     </w:t>
      </w:r>
      <w:r w:rsidRPr="00AB51F1">
        <w:rPr>
          <w:rFonts w:ascii="Times New Roman" w:eastAsia="Calibri" w:hAnsi="Times New Roman" w:cs="SimSun"/>
          <w:bCs/>
          <w:kern w:val="0"/>
          <w14:ligatures w14:val="none"/>
        </w:rPr>
        <w:t>Aims and Objectives of the Study</w:t>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Pr>
          <w:rFonts w:ascii="Times New Roman" w:eastAsia="Calibri" w:hAnsi="Times New Roman" w:cs="SimSun"/>
          <w:bCs/>
          <w:kern w:val="0"/>
          <w14:ligatures w14:val="none"/>
        </w:rPr>
        <w:t>6</w:t>
      </w:r>
    </w:p>
    <w:p w:rsidR="00D653F7" w:rsidRPr="00F02A4C" w:rsidRDefault="00D653F7" w:rsidP="00D653F7">
      <w:pPr>
        <w:pStyle w:val="FirstParagraph"/>
        <w:spacing w:before="0" w:after="0" w:line="360" w:lineRule="auto"/>
        <w:jc w:val="both"/>
        <w:rPr>
          <w:b/>
          <w:sz w:val="24"/>
          <w:szCs w:val="24"/>
        </w:rPr>
      </w:pPr>
      <w:r w:rsidRPr="00AB51F1">
        <w:rPr>
          <w:rFonts w:eastAsia="Calibri" w:cs="SimSun"/>
          <w:bCs/>
        </w:rPr>
        <w:t>1.5</w:t>
      </w:r>
      <w:r>
        <w:rPr>
          <w:rFonts w:eastAsia="Calibri" w:cs="SimSun"/>
          <w:bCs/>
          <w:lang w:val="en-GB"/>
        </w:rPr>
        <w:tab/>
      </w:r>
      <w:r w:rsidRPr="003F6A88">
        <w:rPr>
          <w:sz w:val="24"/>
          <w:szCs w:val="24"/>
        </w:rPr>
        <w:t>The Statement of the Hypotheses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6</w:t>
      </w:r>
    </w:p>
    <w:p w:rsidR="00D653F7" w:rsidRPr="00AB51F1" w:rsidRDefault="00D653F7" w:rsidP="00D653F7">
      <w:pPr>
        <w:numPr>
          <w:ilvl w:val="1"/>
          <w:numId w:val="0"/>
        </w:numPr>
        <w:spacing w:afterLines="20" w:after="48" w:line="360" w:lineRule="auto"/>
        <w:ind w:left="360" w:hanging="360"/>
        <w:contextualSpacing/>
        <w:jc w:val="both"/>
        <w:rPr>
          <w:rFonts w:ascii="Times New Roman" w:eastAsia="Calibri" w:hAnsi="Times New Roman" w:cs="SimSun"/>
          <w:bCs/>
          <w:kern w:val="0"/>
          <w:lang w:val="en-GB"/>
          <w14:ligatures w14:val="none"/>
        </w:rPr>
      </w:pPr>
      <w:r>
        <w:rPr>
          <w:rFonts w:ascii="Times New Roman" w:eastAsia="Calibri" w:hAnsi="Times New Roman" w:cs="SimSun"/>
          <w:bCs/>
          <w:kern w:val="0"/>
          <w:lang w:val="en-GB"/>
          <w14:ligatures w14:val="none"/>
        </w:rPr>
        <w:t>1.6</w:t>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 xml:space="preserve">Significance of the Study                                                                   </w:t>
      </w:r>
      <w:r w:rsidRPr="00AB51F1">
        <w:rPr>
          <w:rFonts w:ascii="Times New Roman" w:eastAsia="Calibri" w:hAnsi="Times New Roman" w:cs="SimSun"/>
          <w:bCs/>
          <w:kern w:val="0"/>
          <w:lang w:val="en-GB"/>
          <w14:ligatures w14:val="none"/>
        </w:rPr>
        <w:tab/>
      </w:r>
      <w:r>
        <w:rPr>
          <w:rFonts w:ascii="Times New Roman" w:eastAsia="Calibri" w:hAnsi="Times New Roman" w:cs="SimSun"/>
          <w:bCs/>
          <w:kern w:val="0"/>
          <w14:ligatures w14:val="none"/>
        </w:rPr>
        <w:t xml:space="preserve">             </w:t>
      </w:r>
      <w:r>
        <w:rPr>
          <w:rFonts w:ascii="Times New Roman" w:eastAsia="Calibri" w:hAnsi="Times New Roman" w:cs="SimSun"/>
          <w:bCs/>
          <w:kern w:val="0"/>
          <w14:ligatures w14:val="none"/>
        </w:rPr>
        <w:tab/>
        <w:t>7</w:t>
      </w:r>
    </w:p>
    <w:p w:rsidR="00D653F7" w:rsidRPr="00AB51F1" w:rsidRDefault="00D653F7" w:rsidP="00D653F7">
      <w:pPr>
        <w:numPr>
          <w:ilvl w:val="1"/>
          <w:numId w:val="0"/>
        </w:numPr>
        <w:spacing w:afterLines="20" w:after="48" w:line="360" w:lineRule="auto"/>
        <w:ind w:left="360" w:hanging="360"/>
        <w:contextualSpacing/>
        <w:jc w:val="both"/>
        <w:rPr>
          <w:rFonts w:ascii="Times New Roman" w:eastAsia="Calibri" w:hAnsi="Times New Roman" w:cs="SimSun"/>
          <w:bCs/>
          <w:kern w:val="0"/>
          <w:lang w:val="en-GB"/>
          <w14:ligatures w14:val="none"/>
        </w:rPr>
      </w:pPr>
      <w:r>
        <w:rPr>
          <w:rFonts w:ascii="Times New Roman" w:eastAsia="Calibri" w:hAnsi="Times New Roman" w:cs="SimSun"/>
          <w:bCs/>
          <w:kern w:val="0"/>
          <w14:ligatures w14:val="none"/>
        </w:rPr>
        <w:t>1.7</w:t>
      </w:r>
      <w:r w:rsidRPr="00AB51F1">
        <w:rPr>
          <w:rFonts w:ascii="Times New Roman" w:eastAsia="Calibri" w:hAnsi="Times New Roman" w:cs="SimSun"/>
          <w:bCs/>
          <w:kern w:val="0"/>
          <w:lang w:val="en-GB"/>
          <w14:ligatures w14:val="none"/>
        </w:rPr>
        <w:t xml:space="preserve">     Scope of the Study                                                                                </w:t>
      </w:r>
      <w:r w:rsidRPr="00AB51F1">
        <w:rPr>
          <w:rFonts w:ascii="Times New Roman" w:eastAsia="Calibri" w:hAnsi="Times New Roman" w:cs="SimSun"/>
          <w:bCs/>
          <w:kern w:val="0"/>
          <w:lang w:val="en-GB"/>
          <w14:ligatures w14:val="none"/>
        </w:rPr>
        <w:tab/>
      </w:r>
      <w:r>
        <w:rPr>
          <w:rFonts w:ascii="Times New Roman" w:eastAsia="Calibri" w:hAnsi="Times New Roman" w:cs="SimSun"/>
          <w:bCs/>
          <w:kern w:val="0"/>
          <w14:ligatures w14:val="none"/>
        </w:rPr>
        <w:t xml:space="preserve">             8</w:t>
      </w:r>
    </w:p>
    <w:p w:rsidR="00D653F7" w:rsidRPr="00AB51F1" w:rsidRDefault="00D653F7" w:rsidP="00D653F7">
      <w:pPr>
        <w:numPr>
          <w:ilvl w:val="1"/>
          <w:numId w:val="0"/>
        </w:numPr>
        <w:spacing w:afterLines="20" w:after="48" w:line="360" w:lineRule="auto"/>
        <w:contextualSpacing/>
        <w:jc w:val="both"/>
        <w:rPr>
          <w:rFonts w:ascii="Times New Roman" w:eastAsia="Calibri" w:hAnsi="Times New Roman" w:cs="SimSun"/>
          <w:bCs/>
          <w:kern w:val="0"/>
          <w:lang w:val="en-GB"/>
          <w14:ligatures w14:val="none"/>
        </w:rPr>
      </w:pPr>
      <w:r>
        <w:rPr>
          <w:rFonts w:ascii="Times New Roman" w:eastAsia="Calibri" w:hAnsi="Times New Roman" w:cs="SimSun"/>
          <w:bCs/>
          <w:kern w:val="0"/>
          <w14:ligatures w14:val="none"/>
        </w:rPr>
        <w:t>1.8</w:t>
      </w:r>
      <w:r w:rsidRPr="00AB51F1">
        <w:rPr>
          <w:rFonts w:ascii="Times New Roman" w:eastAsia="Calibri" w:hAnsi="Times New Roman" w:cs="SimSun"/>
          <w:bCs/>
          <w:kern w:val="0"/>
          <w:lang w:val="en-GB"/>
          <w14:ligatures w14:val="none"/>
        </w:rPr>
        <w:t xml:space="preserve">     Operational Definition of Terms                                                                     </w:t>
      </w:r>
      <w:r w:rsidRPr="00AB51F1">
        <w:rPr>
          <w:rFonts w:ascii="Times New Roman" w:eastAsia="Calibri" w:hAnsi="Times New Roman" w:cs="SimSun"/>
          <w:bCs/>
          <w:kern w:val="0"/>
          <w:lang w:val="en-GB"/>
          <w14:ligatures w14:val="none"/>
        </w:rPr>
        <w:tab/>
      </w:r>
      <w:r>
        <w:rPr>
          <w:rFonts w:ascii="Times New Roman" w:eastAsia="Calibri" w:hAnsi="Times New Roman" w:cs="SimSun"/>
          <w:bCs/>
          <w:kern w:val="0"/>
          <w14:ligatures w14:val="none"/>
        </w:rPr>
        <w:t xml:space="preserve">             9</w:t>
      </w:r>
    </w:p>
    <w:p w:rsidR="00D653F7" w:rsidRPr="00AB51F1" w:rsidRDefault="00D653F7" w:rsidP="00D653F7">
      <w:pPr>
        <w:numPr>
          <w:ilvl w:val="1"/>
          <w:numId w:val="0"/>
        </w:numPr>
        <w:spacing w:afterLines="20" w:after="48" w:line="360" w:lineRule="auto"/>
        <w:contextualSpacing/>
        <w:jc w:val="both"/>
        <w:rPr>
          <w:rFonts w:ascii="Times New Roman" w:eastAsia="Calibri" w:hAnsi="Times New Roman" w:cs="SimSun"/>
          <w:bCs/>
          <w:kern w:val="0"/>
          <w:lang w:val="en-GB"/>
          <w14:ligatures w14:val="none"/>
        </w:rPr>
      </w:pPr>
      <w:r w:rsidRPr="00AB51F1">
        <w:rPr>
          <w:rFonts w:ascii="Times New Roman" w:eastAsia="Calibri" w:hAnsi="Times New Roman" w:cs="SimSun"/>
          <w:bCs/>
          <w:kern w:val="0"/>
          <w:lang w:val="en-GB"/>
          <w14:ligatures w14:val="none"/>
        </w:rPr>
        <w:t xml:space="preserve">                                                               </w:t>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14:ligatures w14:val="none"/>
        </w:rPr>
        <w:t xml:space="preserve">             </w:t>
      </w:r>
    </w:p>
    <w:p w:rsidR="00D653F7" w:rsidRPr="00AB51F1" w:rsidRDefault="00D653F7" w:rsidP="00D653F7">
      <w:pPr>
        <w:spacing w:afterLines="20" w:after="48" w:line="360" w:lineRule="auto"/>
        <w:contextualSpacing/>
        <w:jc w:val="both"/>
        <w:rPr>
          <w:rFonts w:ascii="Times New Roman" w:eastAsia="Calibri" w:hAnsi="Times New Roman" w:cs="SimSun"/>
          <w:b/>
          <w:bCs/>
          <w:kern w:val="0"/>
          <w:lang w:val="en-GB"/>
          <w14:ligatures w14:val="none"/>
        </w:rPr>
      </w:pPr>
      <w:r w:rsidRPr="00AB51F1">
        <w:rPr>
          <w:rFonts w:ascii="Times New Roman" w:eastAsia="Calibri" w:hAnsi="Times New Roman" w:cs="SimSun"/>
          <w:b/>
          <w:kern w:val="0"/>
          <w:lang w:val="en-GB"/>
          <w14:ligatures w14:val="none"/>
        </w:rPr>
        <w:t xml:space="preserve">CHAPTER TWO: </w:t>
      </w:r>
      <w:r w:rsidRPr="00AB51F1">
        <w:rPr>
          <w:rFonts w:ascii="Times New Roman" w:eastAsia="Calibri" w:hAnsi="Times New Roman" w:cs="SimSun"/>
          <w:b/>
          <w:bCs/>
          <w:kern w:val="0"/>
          <w:lang w:val="en-GB"/>
          <w14:ligatures w14:val="none"/>
        </w:rPr>
        <w:t>REVIEW OF LITERATURE</w:t>
      </w:r>
    </w:p>
    <w:p w:rsidR="00D653F7" w:rsidRPr="00AB51F1" w:rsidRDefault="00D653F7" w:rsidP="00D653F7">
      <w:pPr>
        <w:spacing w:afterLines="20" w:after="48" w:line="360" w:lineRule="auto"/>
        <w:contextualSpacing/>
        <w:jc w:val="both"/>
        <w:rPr>
          <w:rFonts w:ascii="Times New Roman" w:eastAsia="Calibri" w:hAnsi="Times New Roman" w:cs="SimSun"/>
          <w:bCs/>
          <w:kern w:val="0"/>
          <w14:ligatures w14:val="none"/>
        </w:rPr>
      </w:pPr>
      <w:r w:rsidRPr="00AB51F1">
        <w:rPr>
          <w:rFonts w:ascii="Times New Roman" w:eastAsia="Calibri" w:hAnsi="Times New Roman" w:cs="SimSun"/>
          <w:bCs/>
          <w:kern w:val="0"/>
          <w:lang w:val="en-GB"/>
          <w14:ligatures w14:val="none"/>
        </w:rPr>
        <w:t>2.</w:t>
      </w:r>
      <w:r w:rsidRPr="00AB51F1">
        <w:rPr>
          <w:rFonts w:ascii="Times New Roman" w:eastAsia="Calibri" w:hAnsi="Times New Roman" w:cs="SimSun"/>
          <w:bCs/>
          <w:kern w:val="0"/>
          <w14:ligatures w14:val="none"/>
        </w:rPr>
        <w:t>1</w:t>
      </w:r>
      <w:r>
        <w:rPr>
          <w:rFonts w:ascii="Times New Roman" w:eastAsia="Calibri" w:hAnsi="Times New Roman" w:cs="SimSun"/>
          <w:bCs/>
          <w:kern w:val="0"/>
          <w:lang w:val="en-GB"/>
          <w14:ligatures w14:val="none"/>
        </w:rPr>
        <w:t xml:space="preserve">      </w:t>
      </w:r>
      <w:r>
        <w:rPr>
          <w:rFonts w:ascii="Times New Roman" w:eastAsia="Calibri" w:hAnsi="Times New Roman" w:cs="SimSun"/>
          <w:bCs/>
          <w:kern w:val="0"/>
          <w:lang w:val="en-GB"/>
          <w14:ligatures w14:val="none"/>
        </w:rPr>
        <w:tab/>
        <w:t>Conceptual Review</w:t>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14:ligatures w14:val="none"/>
        </w:rPr>
        <w:t>10</w:t>
      </w:r>
    </w:p>
    <w:p w:rsidR="00D653F7" w:rsidRPr="00AB51F1" w:rsidRDefault="00D653F7" w:rsidP="00D653F7">
      <w:pPr>
        <w:spacing w:afterLines="20" w:after="48" w:line="360" w:lineRule="auto"/>
        <w:contextualSpacing/>
        <w:jc w:val="both"/>
        <w:rPr>
          <w:rFonts w:ascii="Times New Roman" w:eastAsia="Calibri" w:hAnsi="Times New Roman" w:cs="SimSun"/>
          <w:bCs/>
          <w:kern w:val="0"/>
          <w14:ligatures w14:val="none"/>
        </w:rPr>
      </w:pPr>
      <w:r w:rsidRPr="00AB51F1">
        <w:rPr>
          <w:rFonts w:ascii="Times New Roman" w:eastAsia="Calibri" w:hAnsi="Times New Roman" w:cs="SimSun"/>
          <w:bCs/>
          <w:kern w:val="0"/>
          <w:lang w:val="en-GB"/>
          <w14:ligatures w14:val="none"/>
        </w:rPr>
        <w:t>2.</w:t>
      </w:r>
      <w:r w:rsidRPr="00AB51F1">
        <w:rPr>
          <w:rFonts w:ascii="Times New Roman" w:eastAsia="Calibri" w:hAnsi="Times New Roman" w:cs="SimSun"/>
          <w:bCs/>
          <w:kern w:val="0"/>
          <w14:ligatures w14:val="none"/>
        </w:rPr>
        <w:t>1</w:t>
      </w:r>
      <w:r w:rsidRPr="00AB51F1">
        <w:rPr>
          <w:rFonts w:ascii="Times New Roman" w:eastAsia="Calibri" w:hAnsi="Times New Roman" w:cs="SimSun"/>
          <w:bCs/>
          <w:kern w:val="0"/>
          <w:lang w:val="en-GB"/>
          <w14:ligatures w14:val="none"/>
        </w:rPr>
        <w:t>.1</w:t>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14:ligatures w14:val="none"/>
        </w:rPr>
        <w:t>Concept of Marriage</w:t>
      </w:r>
      <w:r w:rsidRPr="00AB51F1">
        <w:rPr>
          <w:rFonts w:ascii="Times New Roman" w:eastAsia="Calibri" w:hAnsi="Times New Roman" w:cs="SimSun"/>
          <w:kern w:val="0"/>
          <w:lang w:val="en-GB"/>
          <w14:ligatures w14:val="none"/>
        </w:rPr>
        <w:tab/>
      </w:r>
      <w:r w:rsidRPr="00AB51F1">
        <w:rPr>
          <w:rFonts w:ascii="Times New Roman" w:eastAsia="Calibri" w:hAnsi="Times New Roman" w:cs="SimSun"/>
          <w:kern w:val="0"/>
          <w:lang w:val="en-GB"/>
          <w14:ligatures w14:val="none"/>
        </w:rPr>
        <w:tab/>
      </w:r>
      <w:r w:rsidRPr="00AB51F1">
        <w:rPr>
          <w:rFonts w:ascii="Times New Roman" w:eastAsia="Calibri" w:hAnsi="Times New Roman" w:cs="SimSun"/>
          <w:kern w:val="0"/>
          <w:lang w:val="en-GB"/>
          <w14:ligatures w14:val="none"/>
        </w:rPr>
        <w:tab/>
      </w:r>
      <w:r w:rsidRPr="00AB51F1">
        <w:rPr>
          <w:rFonts w:ascii="Times New Roman" w:eastAsia="Calibri" w:hAnsi="Times New Roman" w:cs="SimSun"/>
          <w:kern w:val="0"/>
          <w:lang w:val="en-GB"/>
          <w14:ligatures w14:val="none"/>
        </w:rPr>
        <w:tab/>
        <w:t xml:space="preserve">    </w:t>
      </w:r>
      <w:r w:rsidRPr="00AB51F1">
        <w:rPr>
          <w:rFonts w:ascii="Times New Roman" w:eastAsia="Calibri" w:hAnsi="Times New Roman" w:cs="SimSun"/>
          <w:kern w:val="0"/>
          <w:lang w:val="en-GB"/>
          <w14:ligatures w14:val="none"/>
        </w:rPr>
        <w:tab/>
      </w:r>
      <w:r w:rsidRPr="00AB51F1">
        <w:rPr>
          <w:rFonts w:ascii="Times New Roman" w:eastAsia="Calibri" w:hAnsi="Times New Roman" w:cs="SimSun"/>
          <w:kern w:val="0"/>
          <w:lang w:val="en-GB"/>
          <w14:ligatures w14:val="none"/>
        </w:rPr>
        <w:tab/>
      </w:r>
      <w:r>
        <w:rPr>
          <w:rFonts w:ascii="Times New Roman" w:eastAsia="Calibri" w:hAnsi="Times New Roman" w:cs="SimSun"/>
          <w:kern w:val="0"/>
          <w14:ligatures w14:val="none"/>
        </w:rPr>
        <w:t xml:space="preserve"> </w:t>
      </w:r>
      <w:r>
        <w:rPr>
          <w:rFonts w:ascii="Times New Roman" w:eastAsia="Calibri" w:hAnsi="Times New Roman" w:cs="SimSun"/>
          <w:kern w:val="0"/>
          <w14:ligatures w14:val="none"/>
        </w:rPr>
        <w:tab/>
      </w:r>
      <w:r>
        <w:rPr>
          <w:rFonts w:ascii="Times New Roman" w:eastAsia="Calibri" w:hAnsi="Times New Roman" w:cs="SimSun"/>
          <w:kern w:val="0"/>
          <w14:ligatures w14:val="none"/>
        </w:rPr>
        <w:tab/>
      </w:r>
      <w:r>
        <w:rPr>
          <w:rFonts w:ascii="Times New Roman" w:eastAsia="Calibri" w:hAnsi="Times New Roman" w:cs="SimSun"/>
          <w:kern w:val="0"/>
          <w14:ligatures w14:val="none"/>
        </w:rPr>
        <w:tab/>
        <w:t>10</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2.1.2</w:t>
      </w:r>
      <w:r w:rsidRPr="00AB51F1">
        <w:rPr>
          <w:rFonts w:ascii="Times New Roman" w:eastAsia="SimSun" w:hAnsi="Times New Roman" w:cs="SimSun"/>
          <w:bCs/>
          <w:kern w:val="0"/>
          <w14:ligatures w14:val="none"/>
        </w:rPr>
        <w:tab/>
        <w:t xml:space="preserve">Communication in Marriage                            </w:t>
      </w:r>
      <w:r>
        <w:rPr>
          <w:rFonts w:ascii="Times New Roman" w:eastAsia="SimSun" w:hAnsi="Times New Roman" w:cs="SimSun"/>
          <w:bCs/>
          <w:kern w:val="0"/>
          <w14:ligatures w14:val="none"/>
        </w:rPr>
        <w:t xml:space="preserve">                          </w:t>
      </w:r>
      <w:r>
        <w:rPr>
          <w:rFonts w:ascii="Times New Roman" w:eastAsia="SimSun" w:hAnsi="Times New Roman" w:cs="SimSun"/>
          <w:bCs/>
          <w:kern w:val="0"/>
          <w14:ligatures w14:val="none"/>
        </w:rPr>
        <w:tab/>
        <w:t xml:space="preserve"> </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12</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2.1.2.2 Patterns of Communi</w:t>
      </w:r>
      <w:r>
        <w:rPr>
          <w:rFonts w:ascii="Times New Roman" w:eastAsia="SimSun" w:hAnsi="Times New Roman" w:cs="SimSun"/>
          <w:bCs/>
          <w:kern w:val="0"/>
          <w14:ligatures w14:val="none"/>
        </w:rPr>
        <w:t>cation in Marriage</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14</w:t>
      </w:r>
      <w:r w:rsidRPr="00AB51F1">
        <w:rPr>
          <w:rFonts w:ascii="Times New Roman" w:eastAsia="SimSun" w:hAnsi="Times New Roman" w:cs="SimSun"/>
          <w:bCs/>
          <w:kern w:val="0"/>
          <w14:ligatures w14:val="none"/>
        </w:rPr>
        <w:t xml:space="preserve">         </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 xml:space="preserve">2.1.2.3 Miscommunication on Social Media as </w:t>
      </w:r>
      <w:r>
        <w:rPr>
          <w:rFonts w:ascii="Times New Roman" w:eastAsia="SimSun" w:hAnsi="Times New Roman" w:cs="SimSun"/>
          <w:bCs/>
          <w:kern w:val="0"/>
          <w14:ligatures w14:val="none"/>
        </w:rPr>
        <w:t>a cause of Marital Conflict</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17</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2.1.3    The Concept of Social Media: Def</w:t>
      </w:r>
      <w:r>
        <w:rPr>
          <w:rFonts w:ascii="Times New Roman" w:eastAsia="SimSun" w:hAnsi="Times New Roman" w:cs="SimSun"/>
          <w:bCs/>
          <w:kern w:val="0"/>
          <w14:ligatures w14:val="none"/>
        </w:rPr>
        <w:t>inition and Characteristics</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19</w:t>
      </w:r>
      <w:r w:rsidRPr="00AB51F1">
        <w:rPr>
          <w:rFonts w:ascii="Times New Roman" w:eastAsia="SimSun" w:hAnsi="Times New Roman" w:cs="SimSun"/>
          <w:bCs/>
          <w:kern w:val="0"/>
          <w14:ligatures w14:val="none"/>
        </w:rPr>
        <w:t xml:space="preserve">              </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2.1.3.2 Historical Development of Social Media (1997-20</w:t>
      </w:r>
      <w:r>
        <w:rPr>
          <w:rFonts w:ascii="Times New Roman" w:eastAsia="SimSun" w:hAnsi="Times New Roman" w:cs="SimSun"/>
          <w:bCs/>
          <w:kern w:val="0"/>
          <w14:ligatures w14:val="none"/>
        </w:rPr>
        <w:t>25)</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22</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2.1.3.3 Global Evolution of Social Media</w:t>
      </w:r>
      <w:r>
        <w:rPr>
          <w:rFonts w:ascii="Times New Roman" w:eastAsia="SimSun" w:hAnsi="Times New Roman" w:cs="SimSun"/>
          <w:bCs/>
          <w:kern w:val="0"/>
          <w14:ligatures w14:val="none"/>
        </w:rPr>
        <w:t xml:space="preserve"> Platforms and Usage Trends</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25</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2.1.3.4 Social Media in Nigeria: Growth, penetra</w:t>
      </w:r>
      <w:r>
        <w:rPr>
          <w:rFonts w:ascii="Times New Roman" w:eastAsia="SimSun" w:hAnsi="Times New Roman" w:cs="SimSun"/>
          <w:bCs/>
          <w:kern w:val="0"/>
          <w14:ligatures w14:val="none"/>
        </w:rPr>
        <w:t xml:space="preserve">tion and current realities </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28</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w:t>
      </w:r>
      <w:r>
        <w:rPr>
          <w:rFonts w:ascii="Times New Roman" w:eastAsia="SimSun" w:hAnsi="Times New Roman" w:cs="SimSun"/>
          <w:bCs/>
          <w:kern w:val="0"/>
          <w14:ligatures w14:val="none"/>
        </w:rPr>
        <w:t>4  Marriage Stability</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30</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2.1.5  Divorce</w:t>
      </w:r>
      <w:r>
        <w:rPr>
          <w:rFonts w:ascii="Times New Roman" w:eastAsia="SimSun" w:hAnsi="Times New Roman" w:cs="SimSun"/>
          <w:bCs/>
          <w:kern w:val="0"/>
          <w14:ligatures w14:val="none"/>
        </w:rPr>
        <w:t xml:space="preserve"> and Marital Separation</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32</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 xml:space="preserve">2.1.5.2 Historical </w:t>
      </w:r>
      <w:r>
        <w:rPr>
          <w:rFonts w:ascii="Times New Roman" w:eastAsia="SimSun" w:hAnsi="Times New Roman" w:cs="SimSun"/>
          <w:bCs/>
          <w:kern w:val="0"/>
          <w14:ligatures w14:val="none"/>
        </w:rPr>
        <w:t>Trends in Divorce Rates</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35</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lastRenderedPageBreak/>
        <w:t>2.1.5.3 The Evolution of Marita</w:t>
      </w:r>
      <w:r>
        <w:rPr>
          <w:rFonts w:ascii="Times New Roman" w:eastAsia="SimSun" w:hAnsi="Times New Roman" w:cs="SimSun"/>
          <w:bCs/>
          <w:kern w:val="0"/>
          <w14:ligatures w14:val="none"/>
        </w:rPr>
        <w:t>l Dissolution in Nigeria </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38</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2.1.5.4 Factors influencing divorce</w:t>
      </w:r>
      <w:r>
        <w:rPr>
          <w:rFonts w:ascii="Times New Roman" w:eastAsia="SimSun" w:hAnsi="Times New Roman" w:cs="SimSun"/>
          <w:bCs/>
          <w:kern w:val="0"/>
          <w14:ligatures w14:val="none"/>
        </w:rPr>
        <w:t xml:space="preserve"> Rates in the Digital Age</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39</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2.1.6 Pathways to Marital Conflicts v</w:t>
      </w:r>
      <w:r>
        <w:rPr>
          <w:rFonts w:ascii="Times New Roman" w:eastAsia="SimSun" w:hAnsi="Times New Roman" w:cs="SimSun"/>
          <w:bCs/>
          <w:kern w:val="0"/>
          <w14:ligatures w14:val="none"/>
        </w:rPr>
        <w:t>ia Social Media Engagement</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41</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2.1.7  Mechanisms of Social Media- Induced Ma</w:t>
      </w:r>
      <w:r>
        <w:rPr>
          <w:rFonts w:ascii="Times New Roman" w:eastAsia="SimSun" w:hAnsi="Times New Roman" w:cs="SimSun"/>
          <w:bCs/>
          <w:kern w:val="0"/>
          <w14:ligatures w14:val="none"/>
        </w:rPr>
        <w:t>rital Connection and Support</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42</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2.1.8  Nexus of Social Media Us</w:t>
      </w:r>
      <w:r>
        <w:rPr>
          <w:rFonts w:ascii="Times New Roman" w:eastAsia="SimSun" w:hAnsi="Times New Roman" w:cs="SimSun"/>
          <w:bCs/>
          <w:kern w:val="0"/>
          <w14:ligatures w14:val="none"/>
        </w:rPr>
        <w:t>age and Marital Stability</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45</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2.1.9  Social Media, Communication an</w:t>
      </w:r>
      <w:r>
        <w:rPr>
          <w:rFonts w:ascii="Times New Roman" w:eastAsia="SimSun" w:hAnsi="Times New Roman" w:cs="SimSun"/>
          <w:bCs/>
          <w:kern w:val="0"/>
          <w14:ligatures w14:val="none"/>
        </w:rPr>
        <w:t>d their Effect on Marriage</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48</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 xml:space="preserve">2.2     </w:t>
      </w:r>
      <w:r>
        <w:rPr>
          <w:rFonts w:ascii="Times New Roman" w:eastAsia="SimSun" w:hAnsi="Times New Roman" w:cs="SimSun"/>
          <w:bCs/>
          <w:kern w:val="0"/>
          <w14:ligatures w14:val="none"/>
        </w:rPr>
        <w:t>Theoretical Framework</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50</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2.2.1  Social</w:t>
      </w:r>
      <w:r>
        <w:rPr>
          <w:rFonts w:ascii="Times New Roman" w:eastAsia="SimSun" w:hAnsi="Times New Roman" w:cs="SimSun"/>
          <w:bCs/>
          <w:kern w:val="0"/>
          <w14:ligatures w14:val="none"/>
        </w:rPr>
        <w:t xml:space="preserve"> Exchange Theory</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51</w:t>
      </w:r>
    </w:p>
    <w:p w:rsidR="00D653F7" w:rsidRPr="00AB51F1" w:rsidRDefault="00D653F7" w:rsidP="00D653F7">
      <w:pPr>
        <w:spacing w:afterLines="20" w:after="48" w:line="36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2.2.2  Media Dependency Theory</w:t>
      </w:r>
      <w:r w:rsidRPr="00AB51F1">
        <w:rPr>
          <w:rFonts w:ascii="Times New Roman" w:eastAsia="SimSun" w:hAnsi="Times New Roman" w:cs="SimSun"/>
          <w:bCs/>
          <w:kern w:val="0"/>
          <w14:ligatures w14:val="none"/>
        </w:rPr>
        <w:tab/>
        <w:t xml:space="preserve">                         </w:t>
      </w:r>
      <w:r>
        <w:rPr>
          <w:rFonts w:ascii="Times New Roman" w:eastAsia="SimSun" w:hAnsi="Times New Roman" w:cs="SimSun"/>
          <w:bCs/>
          <w:kern w:val="0"/>
          <w14:ligatures w14:val="none"/>
        </w:rPr>
        <w:t xml:space="preserve">                          </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 xml:space="preserve"> </w:t>
      </w:r>
      <w:r>
        <w:rPr>
          <w:rFonts w:ascii="Times New Roman" w:eastAsia="SimSun" w:hAnsi="Times New Roman" w:cs="SimSun"/>
          <w:bCs/>
          <w:kern w:val="0"/>
          <w14:ligatures w14:val="none"/>
        </w:rPr>
        <w:tab/>
        <w:t>54</w:t>
      </w:r>
    </w:p>
    <w:p w:rsidR="00D653F7" w:rsidRPr="00AB51F1" w:rsidRDefault="00D653F7" w:rsidP="00D653F7">
      <w:pPr>
        <w:spacing w:afterLines="20" w:after="48" w:line="480" w:lineRule="auto"/>
        <w:contextualSpacing/>
        <w:jc w:val="both"/>
        <w:rPr>
          <w:rFonts w:ascii="Times New Roman" w:eastAsia="SimSun" w:hAnsi="Times New Roman" w:cs="SimSun"/>
          <w:bCs/>
          <w:kern w:val="0"/>
          <w14:ligatures w14:val="none"/>
        </w:rPr>
      </w:pPr>
      <w:r w:rsidRPr="00AB51F1">
        <w:rPr>
          <w:rFonts w:ascii="Times New Roman" w:eastAsia="SimSun" w:hAnsi="Times New Roman" w:cs="SimSun"/>
          <w:bCs/>
          <w:kern w:val="0"/>
          <w14:ligatures w14:val="none"/>
        </w:rPr>
        <w:t>2.3</w:t>
      </w:r>
      <w:r>
        <w:rPr>
          <w:rFonts w:ascii="Times New Roman" w:eastAsia="SimSun" w:hAnsi="Times New Roman" w:cs="SimSun"/>
          <w:bCs/>
          <w:kern w:val="0"/>
          <w14:ligatures w14:val="none"/>
        </w:rPr>
        <w:t>.    Empirical Review</w:t>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r>
      <w:r>
        <w:rPr>
          <w:rFonts w:ascii="Times New Roman" w:eastAsia="SimSun" w:hAnsi="Times New Roman" w:cs="SimSun"/>
          <w:bCs/>
          <w:kern w:val="0"/>
          <w14:ligatures w14:val="none"/>
        </w:rPr>
        <w:tab/>
        <w:t>57</w:t>
      </w:r>
    </w:p>
    <w:p w:rsidR="00D653F7" w:rsidRPr="00AB51F1" w:rsidRDefault="00D653F7" w:rsidP="00D653F7">
      <w:pPr>
        <w:spacing w:afterLines="20" w:after="48" w:line="360" w:lineRule="auto"/>
        <w:contextualSpacing/>
        <w:jc w:val="both"/>
        <w:rPr>
          <w:rFonts w:ascii="Times New Roman" w:eastAsia="SimSun" w:hAnsi="Times New Roman" w:cs="SimSun"/>
          <w:b/>
          <w:kern w:val="0"/>
          <w14:ligatures w14:val="none"/>
        </w:rPr>
      </w:pPr>
      <w:r w:rsidRPr="00AB51F1">
        <w:rPr>
          <w:rFonts w:ascii="Times New Roman" w:eastAsia="SimSun" w:hAnsi="Times New Roman" w:cs="SimSun"/>
          <w:b/>
          <w:kern w:val="0"/>
          <w14:ligatures w14:val="none"/>
        </w:rPr>
        <w:t>CHAPTER THREE: METHODOLOGY</w:t>
      </w:r>
    </w:p>
    <w:p w:rsidR="00D653F7" w:rsidRPr="00AB51F1" w:rsidRDefault="00D653F7" w:rsidP="00D653F7">
      <w:pPr>
        <w:spacing w:afterLines="20" w:after="48" w:line="360" w:lineRule="auto"/>
        <w:contextualSpacing/>
        <w:jc w:val="both"/>
        <w:rPr>
          <w:rFonts w:ascii="Times New Roman" w:eastAsia="Calibri" w:hAnsi="Times New Roman" w:cs="SimSun"/>
          <w:bCs/>
          <w:kern w:val="0"/>
          <w14:ligatures w14:val="none"/>
        </w:rPr>
      </w:pPr>
      <w:r w:rsidRPr="00AB51F1">
        <w:rPr>
          <w:rFonts w:ascii="Times New Roman" w:eastAsia="Calibri" w:hAnsi="Times New Roman" w:cs="SimSun"/>
          <w:bCs/>
          <w:kern w:val="0"/>
          <w:lang w:val="en-GB"/>
          <w14:ligatures w14:val="none"/>
        </w:rPr>
        <w:t>3.1       Research Design</w:t>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Pr>
          <w:rFonts w:ascii="Times New Roman" w:eastAsia="Calibri" w:hAnsi="Times New Roman" w:cs="SimSun"/>
          <w:bCs/>
          <w:kern w:val="0"/>
          <w14:ligatures w14:val="none"/>
        </w:rPr>
        <w:t>64</w:t>
      </w:r>
    </w:p>
    <w:p w:rsidR="00D653F7" w:rsidRDefault="00D653F7" w:rsidP="00D653F7">
      <w:pPr>
        <w:spacing w:afterLines="20" w:after="48" w:line="360" w:lineRule="auto"/>
        <w:contextualSpacing/>
        <w:jc w:val="both"/>
        <w:rPr>
          <w:rFonts w:ascii="Times New Roman" w:eastAsia="Calibri" w:hAnsi="Times New Roman" w:cs="SimSun"/>
          <w:bCs/>
          <w:kern w:val="0"/>
          <w:lang w:val="en-GB"/>
          <w14:ligatures w14:val="none"/>
        </w:rPr>
      </w:pPr>
      <w:r w:rsidRPr="00AB51F1">
        <w:rPr>
          <w:rFonts w:ascii="Times New Roman" w:eastAsia="Calibri" w:hAnsi="Times New Roman" w:cs="SimSun"/>
          <w:bCs/>
          <w:kern w:val="0"/>
          <w:lang w:val="en-GB"/>
          <w14:ligatures w14:val="none"/>
        </w:rPr>
        <w:t xml:space="preserve">3.2       </w:t>
      </w:r>
      <w:r>
        <w:rPr>
          <w:rFonts w:ascii="Times New Roman" w:eastAsia="Calibri" w:hAnsi="Times New Roman" w:cs="SimSun"/>
          <w:bCs/>
          <w:kern w:val="0"/>
          <w:lang w:val="en-GB"/>
          <w14:ligatures w14:val="none"/>
        </w:rPr>
        <w:t>Area of Study</w:t>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r>
      <w:r>
        <w:rPr>
          <w:rFonts w:ascii="Times New Roman" w:eastAsia="Calibri" w:hAnsi="Times New Roman" w:cs="SimSun"/>
          <w:bCs/>
          <w:kern w:val="0"/>
          <w:lang w:val="en-GB"/>
          <w14:ligatures w14:val="none"/>
        </w:rPr>
        <w:tab/>
        <w:t>65</w:t>
      </w:r>
    </w:p>
    <w:p w:rsidR="00D653F7" w:rsidRPr="00AB51F1" w:rsidRDefault="00D653F7" w:rsidP="00D653F7">
      <w:pPr>
        <w:spacing w:afterLines="20" w:after="48" w:line="360" w:lineRule="auto"/>
        <w:contextualSpacing/>
        <w:jc w:val="both"/>
        <w:rPr>
          <w:rFonts w:ascii="Times New Roman" w:eastAsia="Calibri" w:hAnsi="Times New Roman" w:cs="SimSun"/>
          <w:bCs/>
          <w:kern w:val="0"/>
          <w14:ligatures w14:val="none"/>
        </w:rPr>
      </w:pPr>
      <w:r>
        <w:rPr>
          <w:rFonts w:ascii="Times New Roman" w:eastAsia="Calibri" w:hAnsi="Times New Roman" w:cs="SimSun"/>
          <w:bCs/>
          <w:kern w:val="0"/>
          <w:lang w:val="en-GB"/>
          <w14:ligatures w14:val="none"/>
        </w:rPr>
        <w:t>3.3</w:t>
      </w:r>
      <w:r>
        <w:rPr>
          <w:rFonts w:ascii="Times New Roman" w:eastAsia="Calibri" w:hAnsi="Times New Roman" w:cs="SimSun"/>
          <w:bCs/>
          <w:kern w:val="0"/>
          <w:lang w:val="en-GB"/>
          <w14:ligatures w14:val="none"/>
        </w:rPr>
        <w:tab/>
      </w:r>
      <w:r w:rsidRPr="00AB51F1">
        <w:rPr>
          <w:rFonts w:ascii="Times New Roman" w:eastAsia="Calibri" w:hAnsi="Times New Roman" w:cs="SimSun"/>
          <w:bCs/>
          <w:kern w:val="0"/>
          <w14:ligatures w14:val="none"/>
        </w:rPr>
        <w:t xml:space="preserve">Target </w:t>
      </w:r>
      <w:r w:rsidRPr="00AB51F1">
        <w:rPr>
          <w:rFonts w:ascii="Times New Roman" w:eastAsia="Calibri" w:hAnsi="Times New Roman" w:cs="SimSun"/>
          <w:bCs/>
          <w:kern w:val="0"/>
          <w:lang w:val="en-GB"/>
          <w14:ligatures w14:val="none"/>
        </w:rPr>
        <w:t>Population</w:t>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Pr>
          <w:rFonts w:ascii="Times New Roman" w:eastAsia="Calibri" w:hAnsi="Times New Roman" w:cs="SimSun"/>
          <w:bCs/>
          <w:kern w:val="0"/>
          <w14:ligatures w14:val="none"/>
        </w:rPr>
        <w:t>65</w:t>
      </w:r>
    </w:p>
    <w:p w:rsidR="00D653F7" w:rsidRPr="00AB51F1" w:rsidRDefault="00D653F7" w:rsidP="00D653F7">
      <w:pPr>
        <w:spacing w:afterLines="20" w:after="48" w:line="360" w:lineRule="auto"/>
        <w:contextualSpacing/>
        <w:jc w:val="both"/>
        <w:rPr>
          <w:rFonts w:ascii="Times New Roman" w:eastAsia="Calibri" w:hAnsi="Times New Roman" w:cs="SimSun"/>
          <w:bCs/>
          <w:kern w:val="0"/>
          <w14:ligatures w14:val="none"/>
        </w:rPr>
      </w:pPr>
      <w:r w:rsidRPr="00AB51F1">
        <w:rPr>
          <w:rFonts w:ascii="Times New Roman" w:eastAsia="Calibri" w:hAnsi="Times New Roman" w:cs="SimSun"/>
          <w:bCs/>
          <w:kern w:val="0"/>
          <w:lang w:val="en-GB"/>
          <w14:ligatures w14:val="none"/>
        </w:rPr>
        <w:t>3</w:t>
      </w:r>
      <w:r>
        <w:rPr>
          <w:rFonts w:ascii="Times New Roman" w:eastAsia="Calibri" w:hAnsi="Times New Roman" w:cs="SimSun"/>
          <w:bCs/>
          <w:kern w:val="0"/>
          <w:lang w:val="en-GB"/>
          <w14:ligatures w14:val="none"/>
        </w:rPr>
        <w:t>.4</w:t>
      </w:r>
      <w:r w:rsidRPr="00AB51F1">
        <w:rPr>
          <w:rFonts w:ascii="Times New Roman" w:eastAsia="Calibri" w:hAnsi="Times New Roman" w:cs="SimSun"/>
          <w:bCs/>
          <w:kern w:val="0"/>
          <w:lang w:val="en-GB"/>
          <w14:ligatures w14:val="none"/>
        </w:rPr>
        <w:t xml:space="preserve">       Sample Size and Sampling Techniques</w:t>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Pr>
          <w:rFonts w:ascii="Times New Roman" w:eastAsia="Calibri" w:hAnsi="Times New Roman" w:cs="SimSun"/>
          <w:bCs/>
          <w:kern w:val="0"/>
          <w14:ligatures w14:val="none"/>
        </w:rPr>
        <w:t>66</w:t>
      </w:r>
    </w:p>
    <w:p w:rsidR="00D653F7" w:rsidRPr="00AB51F1" w:rsidRDefault="00D653F7" w:rsidP="00D653F7">
      <w:pPr>
        <w:spacing w:afterLines="20" w:after="48" w:line="360" w:lineRule="auto"/>
        <w:contextualSpacing/>
        <w:jc w:val="both"/>
        <w:rPr>
          <w:rFonts w:ascii="Times New Roman" w:eastAsia="Calibri" w:hAnsi="Times New Roman" w:cs="SimSun"/>
          <w:kern w:val="0"/>
          <w14:ligatures w14:val="none"/>
        </w:rPr>
      </w:pPr>
      <w:r>
        <w:rPr>
          <w:rFonts w:ascii="Times New Roman" w:eastAsia="Calibri" w:hAnsi="Times New Roman" w:cs="SimSun"/>
          <w:bCs/>
          <w:kern w:val="0"/>
          <w:lang w:val="en-GB"/>
          <w14:ligatures w14:val="none"/>
        </w:rPr>
        <w:t>3.5</w:t>
      </w:r>
      <w:r w:rsidRPr="00AB51F1">
        <w:rPr>
          <w:rFonts w:ascii="Times New Roman" w:eastAsia="Calibri" w:hAnsi="Times New Roman" w:cs="SimSun"/>
          <w:bCs/>
          <w:kern w:val="0"/>
          <w:lang w:val="en-GB"/>
          <w14:ligatures w14:val="none"/>
        </w:rPr>
        <w:t xml:space="preserve">       Instrumentation</w:t>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bCs/>
          <w:kern w:val="0"/>
          <w:lang w:val="en-GB"/>
          <w14:ligatures w14:val="none"/>
        </w:rPr>
        <w:tab/>
      </w:r>
      <w:r w:rsidRPr="00AB51F1">
        <w:rPr>
          <w:rFonts w:ascii="Times New Roman" w:eastAsia="Calibri" w:hAnsi="Times New Roman" w:cs="SimSun"/>
          <w:kern w:val="0"/>
          <w:lang w:val="en-GB"/>
          <w14:ligatures w14:val="none"/>
        </w:rPr>
        <w:t xml:space="preserve">67                                                       </w:t>
      </w:r>
      <w:r>
        <w:rPr>
          <w:rFonts w:ascii="Times New Roman" w:eastAsia="Calibri" w:hAnsi="Times New Roman" w:cs="SimSun"/>
          <w:kern w:val="0"/>
          <w:lang w:val="en-GB"/>
          <w14:ligatures w14:val="none"/>
        </w:rPr>
        <w:t xml:space="preserve">                             3.6</w:t>
      </w:r>
      <w:r w:rsidRPr="00AB51F1">
        <w:rPr>
          <w:rFonts w:ascii="Times New Roman" w:eastAsia="Calibri" w:hAnsi="Times New Roman" w:cs="SimSun"/>
          <w:kern w:val="0"/>
          <w:lang w:val="en-GB"/>
          <w14:ligatures w14:val="none"/>
        </w:rPr>
        <w:t xml:space="preserve">        Method of Data Collection</w:t>
      </w:r>
      <w:r w:rsidRPr="00AB51F1">
        <w:rPr>
          <w:rFonts w:ascii="Times New Roman" w:eastAsia="Calibri" w:hAnsi="Times New Roman" w:cs="SimSun"/>
          <w:kern w:val="0"/>
          <w:lang w:val="en-GB"/>
          <w14:ligatures w14:val="none"/>
        </w:rPr>
        <w:tab/>
      </w:r>
      <w:r w:rsidRPr="00AB51F1">
        <w:rPr>
          <w:rFonts w:ascii="Times New Roman" w:eastAsia="Calibri" w:hAnsi="Times New Roman" w:cs="SimSun"/>
          <w:kern w:val="0"/>
          <w:lang w:val="en-GB"/>
          <w14:ligatures w14:val="none"/>
        </w:rPr>
        <w:tab/>
      </w:r>
      <w:r w:rsidRPr="00AB51F1">
        <w:rPr>
          <w:rFonts w:ascii="Times New Roman" w:eastAsia="Calibri" w:hAnsi="Times New Roman" w:cs="SimSun"/>
          <w:kern w:val="0"/>
          <w:lang w:val="en-GB"/>
          <w14:ligatures w14:val="none"/>
        </w:rPr>
        <w:tab/>
      </w:r>
      <w:r w:rsidRPr="00AB51F1">
        <w:rPr>
          <w:rFonts w:ascii="Times New Roman" w:eastAsia="Calibri" w:hAnsi="Times New Roman" w:cs="SimSun"/>
          <w:kern w:val="0"/>
          <w:lang w:val="en-GB"/>
          <w14:ligatures w14:val="none"/>
        </w:rPr>
        <w:tab/>
      </w:r>
      <w:r w:rsidRPr="00AB51F1">
        <w:rPr>
          <w:rFonts w:ascii="Times New Roman" w:eastAsia="Calibri" w:hAnsi="Times New Roman" w:cs="SimSun"/>
          <w:kern w:val="0"/>
          <w:lang w:val="en-GB"/>
          <w14:ligatures w14:val="none"/>
        </w:rPr>
        <w:tab/>
      </w:r>
      <w:r w:rsidRPr="00AB51F1">
        <w:rPr>
          <w:rFonts w:ascii="Times New Roman" w:eastAsia="Calibri" w:hAnsi="Times New Roman" w:cs="SimSun"/>
          <w:kern w:val="0"/>
          <w:lang w:val="en-GB"/>
          <w14:ligatures w14:val="none"/>
        </w:rPr>
        <w:tab/>
      </w:r>
      <w:r w:rsidRPr="00AB51F1">
        <w:rPr>
          <w:rFonts w:ascii="Times New Roman" w:eastAsia="Calibri" w:hAnsi="Times New Roman" w:cs="SimSun"/>
          <w:kern w:val="0"/>
          <w:lang w:val="en-GB"/>
          <w14:ligatures w14:val="none"/>
        </w:rPr>
        <w:tab/>
      </w:r>
      <w:r w:rsidRPr="00AB51F1">
        <w:rPr>
          <w:rFonts w:ascii="Times New Roman" w:eastAsia="Calibri" w:hAnsi="Times New Roman" w:cs="SimSun"/>
          <w:kern w:val="0"/>
          <w:lang w:val="en-GB"/>
          <w14:ligatures w14:val="none"/>
        </w:rPr>
        <w:tab/>
      </w:r>
      <w:r>
        <w:rPr>
          <w:rFonts w:ascii="Times New Roman" w:eastAsia="Calibri" w:hAnsi="Times New Roman" w:cs="SimSun"/>
          <w:kern w:val="0"/>
          <w14:ligatures w14:val="none"/>
        </w:rPr>
        <w:t>68</w:t>
      </w:r>
      <w:r w:rsidRPr="00AB51F1">
        <w:rPr>
          <w:rFonts w:ascii="Times New Roman" w:eastAsia="Calibri" w:hAnsi="Times New Roman" w:cs="SimSun"/>
          <w:kern w:val="0"/>
          <w14:ligatures w14:val="none"/>
        </w:rPr>
        <w:t xml:space="preserve">            </w:t>
      </w:r>
    </w:p>
    <w:p w:rsidR="00D653F7" w:rsidRPr="008A65F1" w:rsidRDefault="00D653F7" w:rsidP="00D653F7">
      <w:pPr>
        <w:spacing w:afterLines="20" w:after="48" w:line="480" w:lineRule="auto"/>
        <w:contextualSpacing/>
        <w:jc w:val="both"/>
        <w:rPr>
          <w:rFonts w:ascii="Times New Roman" w:eastAsia="Calibri" w:hAnsi="Times New Roman" w:cs="SimSun"/>
          <w:kern w:val="0"/>
          <w14:ligatures w14:val="none"/>
        </w:rPr>
      </w:pPr>
      <w:r>
        <w:rPr>
          <w:rFonts w:ascii="Times New Roman" w:eastAsia="Calibri" w:hAnsi="Times New Roman" w:cs="SimSun"/>
          <w:kern w:val="0"/>
          <w:lang w:val="en-GB"/>
          <w14:ligatures w14:val="none"/>
        </w:rPr>
        <w:t>3.7</w:t>
      </w:r>
      <w:r w:rsidRPr="00AB51F1">
        <w:rPr>
          <w:rFonts w:ascii="Times New Roman" w:eastAsia="Calibri" w:hAnsi="Times New Roman" w:cs="SimSun"/>
          <w:kern w:val="0"/>
          <w:lang w:val="en-GB"/>
          <w14:ligatures w14:val="none"/>
        </w:rPr>
        <w:t xml:space="preserve">       Method of Data</w:t>
      </w:r>
      <w:r>
        <w:rPr>
          <w:rFonts w:ascii="Times New Roman" w:eastAsia="Calibri" w:hAnsi="Times New Roman" w:cs="SimSun"/>
          <w:kern w:val="0"/>
          <w:lang w:val="en-GB"/>
          <w14:ligatures w14:val="none"/>
        </w:rPr>
        <w:t xml:space="preserve"> Analysis</w:t>
      </w:r>
      <w:r>
        <w:rPr>
          <w:rFonts w:ascii="Times New Roman" w:eastAsia="Calibri" w:hAnsi="Times New Roman" w:cs="SimSun"/>
          <w:kern w:val="0"/>
          <w:lang w:val="en-GB"/>
          <w14:ligatures w14:val="none"/>
        </w:rPr>
        <w:tab/>
      </w:r>
      <w:r>
        <w:rPr>
          <w:rFonts w:ascii="Times New Roman" w:eastAsia="Calibri" w:hAnsi="Times New Roman" w:cs="SimSun"/>
          <w:kern w:val="0"/>
          <w:lang w:val="en-GB"/>
          <w14:ligatures w14:val="none"/>
        </w:rPr>
        <w:tab/>
      </w:r>
      <w:r>
        <w:rPr>
          <w:rFonts w:ascii="Times New Roman" w:eastAsia="Calibri" w:hAnsi="Times New Roman" w:cs="SimSun"/>
          <w:kern w:val="0"/>
          <w:lang w:val="en-GB"/>
          <w14:ligatures w14:val="none"/>
        </w:rPr>
        <w:tab/>
      </w:r>
      <w:r>
        <w:rPr>
          <w:rFonts w:ascii="Times New Roman" w:eastAsia="Calibri" w:hAnsi="Times New Roman" w:cs="SimSun"/>
          <w:kern w:val="0"/>
          <w:lang w:val="en-GB"/>
          <w14:ligatures w14:val="none"/>
        </w:rPr>
        <w:tab/>
      </w:r>
      <w:r>
        <w:rPr>
          <w:rFonts w:ascii="Times New Roman" w:eastAsia="Calibri" w:hAnsi="Times New Roman" w:cs="SimSun"/>
          <w:kern w:val="0"/>
          <w:lang w:val="en-GB"/>
          <w14:ligatures w14:val="none"/>
        </w:rPr>
        <w:tab/>
      </w:r>
      <w:r>
        <w:rPr>
          <w:rFonts w:ascii="Times New Roman" w:eastAsia="Calibri" w:hAnsi="Times New Roman" w:cs="SimSun"/>
          <w:kern w:val="0"/>
          <w:lang w:val="en-GB"/>
          <w14:ligatures w14:val="none"/>
        </w:rPr>
        <w:tab/>
      </w:r>
      <w:r>
        <w:rPr>
          <w:rFonts w:ascii="Times New Roman" w:eastAsia="Calibri" w:hAnsi="Times New Roman" w:cs="SimSun"/>
          <w:kern w:val="0"/>
          <w:lang w:val="en-GB"/>
          <w14:ligatures w14:val="none"/>
        </w:rPr>
        <w:tab/>
      </w:r>
      <w:r>
        <w:rPr>
          <w:rFonts w:ascii="Times New Roman" w:eastAsia="Calibri" w:hAnsi="Times New Roman" w:cs="SimSun"/>
          <w:kern w:val="0"/>
          <w:lang w:val="en-GB"/>
          <w14:ligatures w14:val="none"/>
        </w:rPr>
        <w:tab/>
        <w:t>69</w:t>
      </w:r>
      <w:r w:rsidRPr="00AB51F1">
        <w:rPr>
          <w:rFonts w:ascii="Times New Roman" w:eastAsia="Calibri" w:hAnsi="Times New Roman" w:cs="SimSun"/>
          <w:kern w:val="0"/>
          <w:lang w:val="en-GB"/>
          <w14:ligatures w14:val="none"/>
        </w:rPr>
        <w:t xml:space="preserve">                   </w:t>
      </w:r>
      <w:r>
        <w:rPr>
          <w:rFonts w:ascii="Times New Roman" w:eastAsia="Calibri" w:hAnsi="Times New Roman" w:cs="SimSun"/>
          <w:kern w:val="0"/>
          <w:lang w:val="en-GB"/>
          <w14:ligatures w14:val="none"/>
        </w:rPr>
        <w:t xml:space="preserve">                             </w:t>
      </w:r>
      <w:r w:rsidRPr="00AB51F1">
        <w:rPr>
          <w:rFonts w:ascii="Times New Roman" w:eastAsia="Calibri" w:hAnsi="Times New Roman" w:cs="SimSun"/>
          <w:b/>
          <w:bCs/>
          <w:kern w:val="0"/>
          <w:lang w:val="en-GB"/>
          <w14:ligatures w14:val="none"/>
        </w:rPr>
        <w:t>CHAPTER FOUR: DATA ANALYSIS, RESULTS AND DISCUSSION OF FINDINGS</w:t>
      </w:r>
    </w:p>
    <w:p w:rsidR="00D653F7" w:rsidRPr="00AB51F1" w:rsidRDefault="00D653F7" w:rsidP="00D653F7">
      <w:pPr>
        <w:spacing w:afterLines="20" w:after="48" w:line="360" w:lineRule="auto"/>
        <w:contextualSpacing/>
        <w:jc w:val="both"/>
        <w:rPr>
          <w:rFonts w:ascii="Times New Roman" w:eastAsia="Calibri" w:hAnsi="Times New Roman" w:cs="SimSun"/>
          <w:kern w:val="0"/>
          <w14:ligatures w14:val="none"/>
        </w:rPr>
      </w:pPr>
      <w:r w:rsidRPr="00AB51F1">
        <w:rPr>
          <w:rFonts w:ascii="Times New Roman" w:eastAsia="Calibri" w:hAnsi="Times New Roman" w:cs="SimSun"/>
          <w:kern w:val="0"/>
          <w:lang w:val="en-GB"/>
          <w14:ligatures w14:val="none"/>
        </w:rPr>
        <w:t>4.1     Presentation of Data</w:t>
      </w:r>
      <w:r w:rsidRPr="00AB51F1">
        <w:rPr>
          <w:rFonts w:ascii="Times New Roman" w:eastAsia="Calibri" w:hAnsi="Times New Roman" w:cs="SimSun"/>
          <w:kern w:val="0"/>
          <w14:ligatures w14:val="none"/>
        </w:rPr>
        <w:t xml:space="preserve">                                                                                                 </w:t>
      </w:r>
      <w:r>
        <w:rPr>
          <w:rFonts w:ascii="Times New Roman" w:eastAsia="Calibri" w:hAnsi="Times New Roman" w:cs="SimSun"/>
          <w:kern w:val="0"/>
          <w14:ligatures w14:val="none"/>
        </w:rPr>
        <w:tab/>
        <w:t>71</w:t>
      </w:r>
      <w:r w:rsidRPr="00AB51F1">
        <w:rPr>
          <w:rFonts w:ascii="Times New Roman" w:eastAsia="Calibri" w:hAnsi="Times New Roman" w:cs="SimSun"/>
          <w:kern w:val="0"/>
          <w14:ligatures w14:val="none"/>
        </w:rPr>
        <w:t xml:space="preserve">     </w:t>
      </w:r>
    </w:p>
    <w:p w:rsidR="00D653F7" w:rsidRPr="00AB51F1" w:rsidRDefault="00D653F7" w:rsidP="00D653F7">
      <w:pPr>
        <w:spacing w:afterLines="20" w:after="48" w:line="360" w:lineRule="auto"/>
        <w:contextualSpacing/>
        <w:jc w:val="both"/>
        <w:rPr>
          <w:rFonts w:ascii="Times New Roman" w:eastAsia="Calibri" w:hAnsi="Times New Roman" w:cs="SimSun"/>
          <w:kern w:val="0"/>
          <w:lang w:val="en-GB"/>
          <w14:ligatures w14:val="none"/>
        </w:rPr>
      </w:pPr>
      <w:r w:rsidRPr="00AB51F1">
        <w:rPr>
          <w:rFonts w:ascii="Times New Roman" w:eastAsia="Calibri" w:hAnsi="Times New Roman" w:cs="SimSun"/>
          <w:kern w:val="0"/>
          <w:lang w:val="en-GB"/>
          <w14:ligatures w14:val="none"/>
        </w:rPr>
        <w:t>4.2     Presentation and Analy</w:t>
      </w:r>
      <w:r>
        <w:rPr>
          <w:rFonts w:ascii="Times New Roman" w:eastAsia="Calibri" w:hAnsi="Times New Roman" w:cs="SimSun"/>
          <w:kern w:val="0"/>
          <w:lang w:val="en-GB"/>
          <w14:ligatures w14:val="none"/>
        </w:rPr>
        <w:t>sis of Research Questions</w:t>
      </w:r>
      <w:r>
        <w:rPr>
          <w:rFonts w:ascii="Times New Roman" w:eastAsia="Calibri" w:hAnsi="Times New Roman" w:cs="SimSun"/>
          <w:kern w:val="0"/>
          <w:lang w:val="en-GB"/>
          <w14:ligatures w14:val="none"/>
        </w:rPr>
        <w:tab/>
      </w:r>
      <w:r>
        <w:rPr>
          <w:rFonts w:ascii="Times New Roman" w:eastAsia="Calibri" w:hAnsi="Times New Roman" w:cs="SimSun"/>
          <w:kern w:val="0"/>
          <w:lang w:val="en-GB"/>
          <w14:ligatures w14:val="none"/>
        </w:rPr>
        <w:tab/>
      </w:r>
      <w:r>
        <w:rPr>
          <w:rFonts w:ascii="Times New Roman" w:eastAsia="Calibri" w:hAnsi="Times New Roman" w:cs="SimSun"/>
          <w:kern w:val="0"/>
          <w:lang w:val="en-GB"/>
          <w14:ligatures w14:val="none"/>
        </w:rPr>
        <w:tab/>
      </w:r>
      <w:r>
        <w:rPr>
          <w:rFonts w:ascii="Times New Roman" w:eastAsia="Calibri" w:hAnsi="Times New Roman" w:cs="SimSun"/>
          <w:kern w:val="0"/>
          <w:lang w:val="en-GB"/>
          <w14:ligatures w14:val="none"/>
        </w:rPr>
        <w:tab/>
      </w:r>
      <w:r>
        <w:rPr>
          <w:rFonts w:ascii="Times New Roman" w:eastAsia="Calibri" w:hAnsi="Times New Roman" w:cs="SimSun"/>
          <w:kern w:val="0"/>
          <w:lang w:val="en-GB"/>
          <w14:ligatures w14:val="none"/>
        </w:rPr>
        <w:tab/>
        <w:t>72</w:t>
      </w:r>
    </w:p>
    <w:p w:rsidR="00D653F7" w:rsidRPr="00AB51F1" w:rsidRDefault="00D653F7" w:rsidP="00D653F7">
      <w:pPr>
        <w:spacing w:afterLines="20" w:after="48" w:line="480" w:lineRule="auto"/>
        <w:contextualSpacing/>
        <w:jc w:val="both"/>
        <w:rPr>
          <w:rFonts w:ascii="Times New Roman" w:eastAsia="Calibri" w:hAnsi="Times New Roman" w:cs="SimSun"/>
          <w:kern w:val="0"/>
          <w14:ligatures w14:val="none"/>
        </w:rPr>
      </w:pPr>
      <w:r w:rsidRPr="00AB51F1">
        <w:rPr>
          <w:rFonts w:ascii="Times New Roman" w:eastAsia="Calibri" w:hAnsi="Times New Roman" w:cs="SimSun"/>
          <w:kern w:val="0"/>
          <w:lang w:val="en-GB"/>
          <w14:ligatures w14:val="none"/>
        </w:rPr>
        <w:t>4.3</w:t>
      </w:r>
      <w:r w:rsidRPr="00AB51F1">
        <w:rPr>
          <w:rFonts w:ascii="Times New Roman" w:eastAsia="Calibri" w:hAnsi="Times New Roman" w:cs="SimSun"/>
          <w:kern w:val="0"/>
          <w:lang w:val="en-GB"/>
          <w14:ligatures w14:val="none"/>
        </w:rPr>
        <w:tab/>
        <w:t>Discussion of Findings</w:t>
      </w:r>
      <w:r w:rsidRPr="00AB51F1">
        <w:rPr>
          <w:rFonts w:ascii="Times New Roman" w:eastAsia="Calibri" w:hAnsi="Times New Roman" w:cs="SimSun"/>
          <w:kern w:val="0"/>
          <w14:ligatures w14:val="none"/>
        </w:rPr>
        <w:t xml:space="preserve">                                                                                              100</w:t>
      </w:r>
    </w:p>
    <w:p w:rsidR="00D653F7" w:rsidRPr="00AB51F1" w:rsidRDefault="00D653F7" w:rsidP="00D653F7">
      <w:pPr>
        <w:spacing w:afterLines="20" w:after="48" w:line="360" w:lineRule="auto"/>
        <w:contextualSpacing/>
        <w:jc w:val="both"/>
        <w:rPr>
          <w:rFonts w:ascii="Times New Roman" w:eastAsia="Calibri" w:hAnsi="Times New Roman" w:cs="SimSun"/>
          <w:kern w:val="0"/>
          <w:lang w:val="en-GB"/>
          <w14:ligatures w14:val="none"/>
        </w:rPr>
      </w:pPr>
      <w:r w:rsidRPr="00AB51F1">
        <w:rPr>
          <w:rFonts w:ascii="Times New Roman" w:eastAsia="Calibri" w:hAnsi="Times New Roman" w:cs="SimSun"/>
          <w:b/>
          <w:bCs/>
          <w:kern w:val="0"/>
          <w:lang w:val="en-GB"/>
          <w14:ligatures w14:val="none"/>
        </w:rPr>
        <w:t>CHAPTER FIVE: SUMMARY, CONCLUSION AND RECOMMENDATIONS</w:t>
      </w:r>
    </w:p>
    <w:p w:rsidR="00D653F7" w:rsidRPr="00AB51F1" w:rsidRDefault="00D653F7" w:rsidP="00D653F7">
      <w:pPr>
        <w:spacing w:afterLines="20" w:after="48" w:line="360" w:lineRule="auto"/>
        <w:contextualSpacing/>
        <w:jc w:val="both"/>
        <w:rPr>
          <w:rFonts w:ascii="Times New Roman" w:eastAsia="Calibri" w:hAnsi="Times New Roman" w:cs="SimSun"/>
          <w:kern w:val="0"/>
          <w14:ligatures w14:val="none"/>
        </w:rPr>
      </w:pPr>
      <w:r w:rsidRPr="00AB51F1">
        <w:rPr>
          <w:rFonts w:ascii="Times New Roman" w:eastAsia="Calibri" w:hAnsi="Times New Roman" w:cs="SimSun"/>
          <w:kern w:val="0"/>
          <w:lang w:val="en-GB"/>
          <w14:ligatures w14:val="none"/>
        </w:rPr>
        <w:t>5.1     Summary</w:t>
      </w:r>
      <w:r w:rsidRPr="00AB51F1">
        <w:rPr>
          <w:rFonts w:ascii="Times New Roman" w:eastAsia="Calibri" w:hAnsi="Times New Roman" w:cs="SimSun"/>
          <w:kern w:val="0"/>
          <w14:ligatures w14:val="none"/>
        </w:rPr>
        <w:t xml:space="preserve">                                                                                                                      107</w:t>
      </w:r>
    </w:p>
    <w:p w:rsidR="00D653F7" w:rsidRPr="00AB51F1" w:rsidRDefault="00D653F7" w:rsidP="00D653F7">
      <w:pPr>
        <w:spacing w:afterLines="20" w:after="48" w:line="360" w:lineRule="auto"/>
        <w:contextualSpacing/>
        <w:jc w:val="both"/>
        <w:rPr>
          <w:rFonts w:ascii="Times New Roman" w:eastAsia="Calibri" w:hAnsi="Times New Roman" w:cs="SimSun"/>
          <w:kern w:val="0"/>
          <w14:ligatures w14:val="none"/>
        </w:rPr>
      </w:pPr>
      <w:r w:rsidRPr="00AB51F1">
        <w:rPr>
          <w:rFonts w:ascii="Times New Roman" w:eastAsia="Calibri" w:hAnsi="Times New Roman" w:cs="SimSun"/>
          <w:kern w:val="0"/>
          <w:lang w:val="en-GB"/>
          <w14:ligatures w14:val="none"/>
        </w:rPr>
        <w:t>5.2    Conclusion</w:t>
      </w:r>
      <w:r w:rsidRPr="00AB51F1">
        <w:rPr>
          <w:rFonts w:ascii="Times New Roman" w:eastAsia="Calibri" w:hAnsi="Times New Roman" w:cs="SimSun"/>
          <w:kern w:val="0"/>
          <w14:ligatures w14:val="none"/>
        </w:rPr>
        <w:t xml:space="preserve">                                                                                                                     109</w:t>
      </w:r>
    </w:p>
    <w:p w:rsidR="00D653F7" w:rsidRPr="00AB51F1" w:rsidRDefault="00D653F7" w:rsidP="00D653F7">
      <w:pPr>
        <w:spacing w:afterLines="20" w:after="48" w:line="360" w:lineRule="auto"/>
        <w:contextualSpacing/>
        <w:jc w:val="both"/>
        <w:rPr>
          <w:rFonts w:ascii="Times New Roman" w:eastAsia="Calibri" w:hAnsi="Times New Roman" w:cs="SimSun"/>
          <w:kern w:val="0"/>
          <w14:ligatures w14:val="none"/>
        </w:rPr>
      </w:pPr>
      <w:r w:rsidRPr="00AB51F1">
        <w:rPr>
          <w:rFonts w:ascii="Times New Roman" w:eastAsia="Calibri" w:hAnsi="Times New Roman" w:cs="SimSun"/>
          <w:kern w:val="0"/>
          <w:lang w:val="en-GB"/>
          <w14:ligatures w14:val="none"/>
        </w:rPr>
        <w:t>5.3    Recommendations</w:t>
      </w:r>
      <w:r w:rsidRPr="00AB51F1">
        <w:rPr>
          <w:rFonts w:ascii="Times New Roman" w:eastAsia="Calibri" w:hAnsi="Times New Roman" w:cs="SimSun"/>
          <w:kern w:val="0"/>
          <w14:ligatures w14:val="none"/>
        </w:rPr>
        <w:t xml:space="preserve">                                                                                                         110</w:t>
      </w:r>
    </w:p>
    <w:p w:rsidR="00D653F7" w:rsidRPr="00AB51F1" w:rsidRDefault="00D653F7" w:rsidP="00D653F7">
      <w:pPr>
        <w:spacing w:afterLines="20" w:after="48" w:line="360" w:lineRule="auto"/>
        <w:contextualSpacing/>
        <w:jc w:val="both"/>
        <w:rPr>
          <w:rFonts w:ascii="Times New Roman" w:eastAsia="Calibri" w:hAnsi="Times New Roman" w:cs="SimSun"/>
          <w:b/>
          <w:kern w:val="0"/>
          <w14:ligatures w14:val="none"/>
        </w:rPr>
      </w:pPr>
      <w:r w:rsidRPr="00AB51F1">
        <w:rPr>
          <w:rFonts w:ascii="Times New Roman" w:eastAsia="Calibri" w:hAnsi="Times New Roman" w:cs="SimSun"/>
          <w:b/>
          <w:kern w:val="0"/>
          <w:lang w:val="en-GB"/>
          <w14:ligatures w14:val="none"/>
        </w:rPr>
        <w:t>References</w:t>
      </w:r>
      <w:r w:rsidRPr="00AB51F1">
        <w:rPr>
          <w:rFonts w:ascii="Times New Roman" w:eastAsia="Calibri" w:hAnsi="Times New Roman" w:cs="SimSun"/>
          <w:b/>
          <w:kern w:val="0"/>
          <w:lang w:val="en-GB"/>
          <w14:ligatures w14:val="none"/>
        </w:rPr>
        <w:tab/>
      </w:r>
      <w:r w:rsidRPr="00AB51F1">
        <w:rPr>
          <w:rFonts w:ascii="Times New Roman" w:eastAsia="Calibri" w:hAnsi="Times New Roman" w:cs="SimSun"/>
          <w:b/>
          <w:kern w:val="0"/>
          <w:lang w:val="en-GB"/>
          <w14:ligatures w14:val="none"/>
        </w:rPr>
        <w:tab/>
      </w:r>
      <w:r w:rsidRPr="00AB51F1">
        <w:rPr>
          <w:rFonts w:ascii="Times New Roman" w:eastAsia="Calibri" w:hAnsi="Times New Roman" w:cs="SimSun"/>
          <w:b/>
          <w:kern w:val="0"/>
          <w:lang w:val="en-GB"/>
          <w14:ligatures w14:val="none"/>
        </w:rPr>
        <w:tab/>
      </w:r>
      <w:r w:rsidRPr="00AB51F1">
        <w:rPr>
          <w:rFonts w:ascii="Times New Roman" w:eastAsia="Calibri" w:hAnsi="Times New Roman" w:cs="SimSun"/>
          <w:b/>
          <w:kern w:val="0"/>
          <w:lang w:val="en-GB"/>
          <w14:ligatures w14:val="none"/>
        </w:rPr>
        <w:tab/>
      </w:r>
      <w:r w:rsidRPr="00AB51F1">
        <w:rPr>
          <w:rFonts w:ascii="Times New Roman" w:eastAsia="Calibri" w:hAnsi="Times New Roman" w:cs="SimSun"/>
          <w:b/>
          <w:kern w:val="0"/>
          <w:lang w:val="en-GB"/>
          <w14:ligatures w14:val="none"/>
        </w:rPr>
        <w:tab/>
      </w:r>
      <w:r w:rsidRPr="00AB51F1">
        <w:rPr>
          <w:rFonts w:ascii="Times New Roman" w:eastAsia="Calibri" w:hAnsi="Times New Roman" w:cs="SimSun"/>
          <w:b/>
          <w:kern w:val="0"/>
          <w:lang w:val="en-GB"/>
          <w14:ligatures w14:val="none"/>
        </w:rPr>
        <w:tab/>
      </w:r>
      <w:r w:rsidRPr="00AB51F1">
        <w:rPr>
          <w:rFonts w:ascii="Times New Roman" w:eastAsia="Calibri" w:hAnsi="Times New Roman" w:cs="SimSun"/>
          <w:b/>
          <w:kern w:val="0"/>
          <w:lang w:val="en-GB"/>
          <w14:ligatures w14:val="none"/>
        </w:rPr>
        <w:tab/>
      </w:r>
      <w:r w:rsidRPr="00AB51F1">
        <w:rPr>
          <w:rFonts w:ascii="Times New Roman" w:eastAsia="Calibri" w:hAnsi="Times New Roman" w:cs="SimSun"/>
          <w:b/>
          <w:kern w:val="0"/>
          <w:lang w:val="en-GB"/>
          <w14:ligatures w14:val="none"/>
        </w:rPr>
        <w:tab/>
        <w:t xml:space="preserve">           </w:t>
      </w:r>
      <w:r w:rsidRPr="00AB51F1">
        <w:rPr>
          <w:rFonts w:ascii="Times New Roman" w:eastAsia="Calibri" w:hAnsi="Times New Roman" w:cs="SimSun"/>
          <w:b/>
          <w:kern w:val="0"/>
          <w:lang w:val="en-GB"/>
          <w14:ligatures w14:val="none"/>
        </w:rPr>
        <w:tab/>
      </w:r>
      <w:r w:rsidRPr="00AB51F1">
        <w:rPr>
          <w:rFonts w:ascii="Times New Roman" w:eastAsia="Calibri" w:hAnsi="Times New Roman" w:cs="SimSun"/>
          <w:b/>
          <w:kern w:val="0"/>
          <w:lang w:val="en-GB"/>
          <w14:ligatures w14:val="none"/>
        </w:rPr>
        <w:tab/>
        <w:t xml:space="preserve">       </w:t>
      </w:r>
      <w:r w:rsidRPr="00AB51F1">
        <w:rPr>
          <w:rFonts w:ascii="Times New Roman" w:eastAsia="Calibri" w:hAnsi="Times New Roman" w:cs="SimSun"/>
          <w:b/>
          <w:kern w:val="0"/>
          <w:lang w:val="en-GB"/>
          <w14:ligatures w14:val="none"/>
        </w:rPr>
        <w:tab/>
      </w:r>
      <w:r w:rsidRPr="00AB51F1">
        <w:rPr>
          <w:rFonts w:ascii="Times New Roman" w:eastAsia="Calibri" w:hAnsi="Times New Roman" w:cs="SimSun"/>
          <w:b/>
          <w:kern w:val="0"/>
          <w14:ligatures w14:val="none"/>
        </w:rPr>
        <w:t>112</w:t>
      </w:r>
    </w:p>
    <w:p w:rsidR="00D653F7" w:rsidRPr="00AB51F1" w:rsidRDefault="00D653F7" w:rsidP="00D653F7">
      <w:pPr>
        <w:spacing w:afterLines="20" w:after="48" w:line="360" w:lineRule="auto"/>
        <w:contextualSpacing/>
        <w:jc w:val="both"/>
        <w:rPr>
          <w:rFonts w:ascii="Times New Roman" w:eastAsia="Calibri" w:hAnsi="Times New Roman" w:cs="SimSun"/>
          <w:b/>
          <w:kern w:val="0"/>
          <w14:ligatures w14:val="none"/>
        </w:rPr>
      </w:pPr>
      <w:r w:rsidRPr="00AB51F1">
        <w:rPr>
          <w:rFonts w:ascii="Times New Roman" w:eastAsia="Calibri" w:hAnsi="Times New Roman" w:cs="SimSun"/>
          <w:b/>
          <w:kern w:val="0"/>
          <w14:ligatures w14:val="none"/>
        </w:rPr>
        <w:t>Appendix 1</w:t>
      </w:r>
      <w:r w:rsidRPr="00AB51F1">
        <w:rPr>
          <w:rFonts w:ascii="Times New Roman" w:eastAsia="Calibri" w:hAnsi="Times New Roman" w:cs="SimSun"/>
          <w:b/>
          <w:kern w:val="0"/>
          <w14:ligatures w14:val="none"/>
        </w:rPr>
        <w:tab/>
      </w:r>
      <w:r w:rsidRPr="00AB51F1">
        <w:rPr>
          <w:rFonts w:ascii="Times New Roman" w:eastAsia="Calibri" w:hAnsi="Times New Roman" w:cs="SimSun"/>
          <w:b/>
          <w:kern w:val="0"/>
          <w14:ligatures w14:val="none"/>
        </w:rPr>
        <w:tab/>
      </w:r>
      <w:r w:rsidRPr="00AB51F1">
        <w:rPr>
          <w:rFonts w:ascii="Times New Roman" w:eastAsia="Calibri" w:hAnsi="Times New Roman" w:cs="SimSun"/>
          <w:b/>
          <w:kern w:val="0"/>
          <w14:ligatures w14:val="none"/>
        </w:rPr>
        <w:tab/>
      </w:r>
      <w:r w:rsidRPr="00AB51F1">
        <w:rPr>
          <w:rFonts w:ascii="Times New Roman" w:eastAsia="Calibri" w:hAnsi="Times New Roman" w:cs="SimSun"/>
          <w:b/>
          <w:kern w:val="0"/>
          <w14:ligatures w14:val="none"/>
        </w:rPr>
        <w:tab/>
      </w:r>
      <w:r w:rsidRPr="00AB51F1">
        <w:rPr>
          <w:rFonts w:ascii="Times New Roman" w:eastAsia="Calibri" w:hAnsi="Times New Roman" w:cs="SimSun"/>
          <w:b/>
          <w:kern w:val="0"/>
          <w14:ligatures w14:val="none"/>
        </w:rPr>
        <w:tab/>
      </w:r>
      <w:r w:rsidRPr="00AB51F1">
        <w:rPr>
          <w:rFonts w:ascii="Times New Roman" w:eastAsia="Calibri" w:hAnsi="Times New Roman" w:cs="SimSun"/>
          <w:b/>
          <w:kern w:val="0"/>
          <w14:ligatures w14:val="none"/>
        </w:rPr>
        <w:tab/>
      </w:r>
      <w:r w:rsidRPr="00AB51F1">
        <w:rPr>
          <w:rFonts w:ascii="Times New Roman" w:eastAsia="Calibri" w:hAnsi="Times New Roman" w:cs="SimSun"/>
          <w:b/>
          <w:kern w:val="0"/>
          <w14:ligatures w14:val="none"/>
        </w:rPr>
        <w:tab/>
      </w:r>
      <w:r w:rsidRPr="00AB51F1">
        <w:rPr>
          <w:rFonts w:ascii="Times New Roman" w:eastAsia="Calibri" w:hAnsi="Times New Roman" w:cs="SimSun"/>
          <w:b/>
          <w:kern w:val="0"/>
          <w14:ligatures w14:val="none"/>
        </w:rPr>
        <w:tab/>
      </w:r>
      <w:r w:rsidRPr="00AB51F1">
        <w:rPr>
          <w:rFonts w:ascii="Times New Roman" w:eastAsia="Calibri" w:hAnsi="Times New Roman" w:cs="SimSun"/>
          <w:b/>
          <w:kern w:val="0"/>
          <w14:ligatures w14:val="none"/>
        </w:rPr>
        <w:tab/>
      </w:r>
      <w:r w:rsidRPr="00AB51F1">
        <w:rPr>
          <w:rFonts w:ascii="Times New Roman" w:eastAsia="Calibri" w:hAnsi="Times New Roman" w:cs="SimSun"/>
          <w:b/>
          <w:kern w:val="0"/>
          <w14:ligatures w14:val="none"/>
        </w:rPr>
        <w:tab/>
      </w:r>
      <w:r w:rsidRPr="00AB51F1">
        <w:rPr>
          <w:rFonts w:ascii="Times New Roman" w:eastAsia="Calibri" w:hAnsi="Times New Roman" w:cs="SimSun"/>
          <w:b/>
          <w:kern w:val="0"/>
          <w14:ligatures w14:val="none"/>
        </w:rPr>
        <w:tab/>
        <w:t>123</w:t>
      </w:r>
    </w:p>
    <w:p w:rsidR="00D653F7" w:rsidRDefault="00D653F7" w:rsidP="00D653F7">
      <w:pPr>
        <w:spacing w:afterLines="20" w:after="48" w:line="360" w:lineRule="auto"/>
        <w:contextualSpacing/>
        <w:jc w:val="both"/>
        <w:rPr>
          <w:rFonts w:ascii="Times New Roman" w:eastAsia="Calibri" w:hAnsi="Times New Roman" w:cs="SimSun"/>
          <w:b/>
          <w:kern w:val="0"/>
          <w14:ligatures w14:val="none"/>
        </w:rPr>
      </w:pPr>
      <w:r>
        <w:rPr>
          <w:rFonts w:ascii="Times New Roman" w:eastAsia="Calibri" w:hAnsi="Times New Roman" w:cs="SimSun"/>
          <w:b/>
          <w:kern w:val="0"/>
          <w14:ligatures w14:val="none"/>
        </w:rPr>
        <w:t>Appendix 2</w:t>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t>129</w:t>
      </w:r>
    </w:p>
    <w:p w:rsidR="00D653F7" w:rsidRDefault="00D653F7" w:rsidP="00D653F7">
      <w:pPr>
        <w:spacing w:afterLines="20" w:after="48" w:line="360" w:lineRule="auto"/>
        <w:contextualSpacing/>
        <w:jc w:val="both"/>
        <w:rPr>
          <w:rFonts w:ascii="Times New Roman" w:eastAsia="Calibri" w:hAnsi="Times New Roman" w:cs="SimSun"/>
          <w:b/>
          <w:kern w:val="0"/>
          <w14:ligatures w14:val="none"/>
        </w:rPr>
        <w:sectPr w:rsidR="00D653F7" w:rsidSect="00D653F7">
          <w:footerReference w:type="default" r:id="rId8"/>
          <w:pgSz w:w="11907" w:h="16839"/>
          <w:pgMar w:top="1440" w:right="1440" w:bottom="1418" w:left="1440" w:header="720" w:footer="0" w:gutter="0"/>
          <w:pgNumType w:fmt="lowerRoman" w:start="1"/>
          <w:cols w:space="720"/>
          <w:titlePg/>
          <w:docGrid w:linePitch="360"/>
        </w:sectPr>
      </w:pPr>
      <w:r>
        <w:rPr>
          <w:rFonts w:ascii="Times New Roman" w:eastAsia="Calibri" w:hAnsi="Times New Roman" w:cs="SimSun"/>
          <w:b/>
          <w:kern w:val="0"/>
          <w14:ligatures w14:val="none"/>
        </w:rPr>
        <w:t>Appendix 3</w:t>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r>
      <w:r>
        <w:rPr>
          <w:rFonts w:ascii="Times New Roman" w:eastAsia="Calibri" w:hAnsi="Times New Roman" w:cs="SimSun"/>
          <w:b/>
          <w:kern w:val="0"/>
          <w14:ligatures w14:val="none"/>
        </w:rPr>
        <w:tab/>
        <w:t>131</w:t>
      </w:r>
    </w:p>
    <w:p w:rsidR="00AB51F1" w:rsidRPr="00AB51F1" w:rsidRDefault="00AB51F1" w:rsidP="004B4A22">
      <w:pPr>
        <w:spacing w:afterLines="20" w:after="48" w:line="480" w:lineRule="auto"/>
        <w:contextualSpacing/>
        <w:jc w:val="center"/>
        <w:outlineLvl w:val="0"/>
        <w:rPr>
          <w:rFonts w:ascii="Times New Roman" w:eastAsia="SimSun" w:hAnsi="Times New Roman" w:cs="Times New Roman"/>
          <w:b/>
          <w:color w:val="000000"/>
          <w:kern w:val="0"/>
          <w:sz w:val="28"/>
          <w14:ligatures w14:val="none"/>
        </w:rPr>
      </w:pPr>
      <w:r w:rsidRPr="00AB51F1">
        <w:rPr>
          <w:rFonts w:ascii="Times New Roman" w:eastAsia="SimSun" w:hAnsi="Times New Roman" w:cs="Times New Roman"/>
          <w:b/>
          <w:color w:val="000000"/>
          <w:kern w:val="0"/>
          <w:sz w:val="28"/>
          <w14:ligatures w14:val="none"/>
        </w:rPr>
        <w:lastRenderedPageBreak/>
        <w:t>CHAPTER ONE</w:t>
      </w:r>
    </w:p>
    <w:p w:rsidR="00AB51F1" w:rsidRPr="00AB51F1" w:rsidRDefault="00AB51F1" w:rsidP="004B4A22">
      <w:pPr>
        <w:spacing w:afterLines="20" w:after="48" w:line="480" w:lineRule="auto"/>
        <w:contextualSpacing/>
        <w:jc w:val="center"/>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t>INTRODUCTION</w:t>
      </w:r>
    </w:p>
    <w:p w:rsidR="004D35D9" w:rsidRPr="00F02A4C" w:rsidRDefault="00F02A4C" w:rsidP="00F02A4C">
      <w:pPr>
        <w:pStyle w:val="FirstParagraph"/>
        <w:spacing w:before="0" w:after="0" w:line="480" w:lineRule="auto"/>
        <w:jc w:val="both"/>
        <w:rPr>
          <w:b/>
          <w:sz w:val="24"/>
          <w:szCs w:val="24"/>
        </w:rPr>
      </w:pPr>
      <w:r>
        <w:rPr>
          <w:b/>
          <w:sz w:val="24"/>
          <w:szCs w:val="24"/>
        </w:rPr>
        <w:t>1.1</w:t>
      </w:r>
      <w:r>
        <w:rPr>
          <w:b/>
          <w:sz w:val="24"/>
          <w:szCs w:val="24"/>
        </w:rPr>
        <w:tab/>
      </w:r>
      <w:r w:rsidR="004D35D9" w:rsidRPr="00F02A4C">
        <w:rPr>
          <w:b/>
          <w:sz w:val="24"/>
          <w:szCs w:val="24"/>
        </w:rPr>
        <w:t>Background to the Study</w:t>
      </w:r>
    </w:p>
    <w:p w:rsidR="004D35D9" w:rsidRPr="00F02A4C" w:rsidRDefault="004D35D9" w:rsidP="00F02A4C">
      <w:pPr>
        <w:pStyle w:val="FirstParagraph"/>
        <w:spacing w:before="0" w:line="480" w:lineRule="auto"/>
        <w:jc w:val="both"/>
        <w:rPr>
          <w:sz w:val="24"/>
          <w:szCs w:val="24"/>
        </w:rPr>
      </w:pPr>
      <w:r w:rsidRPr="00F02A4C">
        <w:rPr>
          <w:sz w:val="24"/>
          <w:szCs w:val="24"/>
        </w:rPr>
        <w:t>Communication is a fundamental human activity that facilitates the exchange of information, ideas, opinions, attitudes and emotions among individuals. According to Soola (2017), communication entails the exchange of information, opinions and attitudes between participants in such a way that the information shared can be understood and acted upon. Similarly, Asemah (2017) describes communication as the transfer of information between two or more people, emphasizing that effective communication is achieved only when there is mutual understanding between the participants. Consequently, communication serves as the foundation for establishing, maintaining and strengthening interpersonal relationships. Within the context of marriage, communication goes beyond the mere exchange of information to include the expression of feelings, expectations, concerns and mutual support that enable spouses to build trust and resolve conflicts constructively.</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Scholars have consistently acknowledged communication as one of the most important determinants of marital success. Obatarhe and Dinebari (2021) argue that communication is indispensable for sustaining healthy marital relationships because it enables spouses to address misunderstandings before they escalate into serious conflicts capable of threatening the stability of the union. From an interpersonal communication perspective, effective communication requires openness, empathy, clarity, active listening and emotional responsiveness between partners. Studies have further demonstrated that when </w:t>
      </w:r>
      <w:r w:rsidR="005F4B17">
        <w:rPr>
          <w:bCs/>
          <w:sz w:val="24"/>
          <w:szCs w:val="24"/>
        </w:rPr>
        <w:t>married individuals</w:t>
      </w:r>
      <w:r w:rsidRPr="00F02A4C">
        <w:rPr>
          <w:bCs/>
          <w:sz w:val="24"/>
          <w:szCs w:val="24"/>
        </w:rPr>
        <w:t xml:space="preserve"> engage in quality interpersonal communication characterized by openness, empathy, support and positive engagement, marital satisfaction increases while the likelihood of conflict and marital dissatisfaction decreases (Sarasati et al., 2024; Vijayan, 2024; Elom, </w:t>
      </w:r>
      <w:r w:rsidRPr="00F02A4C">
        <w:rPr>
          <w:bCs/>
          <w:sz w:val="24"/>
          <w:szCs w:val="24"/>
        </w:rPr>
        <w:lastRenderedPageBreak/>
        <w:t>Okorie, Nduka &amp; Otunta, 2023). Thus, effective spousal communication remains a critical ingredient for building stable, satisfying and enduring marriages.</w:t>
      </w:r>
    </w:p>
    <w:p w:rsidR="004D35D9" w:rsidRPr="00F02A4C" w:rsidRDefault="004D35D9" w:rsidP="00F02A4C">
      <w:pPr>
        <w:pStyle w:val="FirstParagraph"/>
        <w:spacing w:line="480" w:lineRule="auto"/>
        <w:jc w:val="both"/>
        <w:rPr>
          <w:bCs/>
          <w:sz w:val="24"/>
          <w:szCs w:val="24"/>
        </w:rPr>
      </w:pPr>
      <w:r w:rsidRPr="00F02A4C">
        <w:rPr>
          <w:bCs/>
          <w:sz w:val="24"/>
          <w:szCs w:val="24"/>
        </w:rPr>
        <w:t>Marriage is a universally recognized social institution that brings two individuals together in a legally, culturally or religiously sanctioned union with shared rights, responsibilities and obligations. According to Omokhabi, Omokhabi and Oloyede (2025), marriage unites individuals from diverse personalities, ethnic backgrounds, religions and cultures, requiring them to adjust to one another in pursuit of shared goals and family life. Beyond serving as a framework for companionship and emotional fulfilment, marriage plays a significant role in family formation, childbearing and the continuity of society. Afu and Nteh (2020) therefore argue that marriage contributes to the growth and development of society through family formation and population continuity. However, because marriage involves individuals with different backgrounds, personalities and expectations, its success depends largely on the ability of spouses to communicate effectively, negotiate differences and manage conflicts constructively.</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Marital stability refers to the ability of a marriage to remain intact, harmonious and satisfying despite the inevitable challenges associated with family life. Achieving such stability requires mutual understanding, trust, commitment, tolerance and effective communication between spouses (Abdullahi &amp; Oyinlola, 2019). Communication enables </w:t>
      </w:r>
      <w:r w:rsidR="005F4B17">
        <w:rPr>
          <w:bCs/>
          <w:sz w:val="24"/>
          <w:szCs w:val="24"/>
        </w:rPr>
        <w:t>married individuals</w:t>
      </w:r>
      <w:r w:rsidRPr="00F02A4C">
        <w:rPr>
          <w:bCs/>
          <w:sz w:val="24"/>
          <w:szCs w:val="24"/>
        </w:rPr>
        <w:t xml:space="preserve"> to express their expectations, negotiate responsibilities, resolve disagreements and provide emotional support to one another. Consequently, evidence suggests that marriages characterized by open and effective communication are more likely to experience higher levels of satisfaction, trust and long-term stability (Restya, 2019). Conversely, ineffective communication has been identified as one of the major contributors to marital conflict, emotional distance, separation and divorce (Mpepo, 2017). In Nigeria, increasing cases of marital breakdown, divorce, domestic violence and separation have heightened concerns </w:t>
      </w:r>
      <w:r w:rsidRPr="00F02A4C">
        <w:rPr>
          <w:bCs/>
          <w:sz w:val="24"/>
          <w:szCs w:val="24"/>
        </w:rPr>
        <w:lastRenderedPageBreak/>
        <w:t xml:space="preserve">regarding the quality of communication among </w:t>
      </w:r>
      <w:r w:rsidR="00E070E5">
        <w:rPr>
          <w:bCs/>
          <w:sz w:val="24"/>
          <w:szCs w:val="24"/>
        </w:rPr>
        <w:t>married individuals</w:t>
      </w:r>
      <w:r w:rsidRPr="00F02A4C">
        <w:rPr>
          <w:bCs/>
          <w:sz w:val="24"/>
          <w:szCs w:val="24"/>
        </w:rPr>
        <w:t xml:space="preserve"> and its implications for family stability.</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In recent years, the rapid advancement of information and communication technologies has transformed the way people interact, giving rise to the widespread adoption of social media. Social media refers to internet-based platforms that enable users to create, share and exchange information, ideas and multimedia content while interacting with others in virtual communities. These platforms have become integral to modern communication, significantly influencing interpersonal relationships, including those between spouses (Jabali et al., 2025). According to Akamana (2017), social media has fundamentally altered communication among individuals, communities, businesses and organizations by providing faster, more accessible and interactive channels of engagement. For </w:t>
      </w:r>
      <w:r w:rsidR="00E070E5">
        <w:rPr>
          <w:bCs/>
          <w:sz w:val="24"/>
          <w:szCs w:val="24"/>
        </w:rPr>
        <w:t>married individuals</w:t>
      </w:r>
      <w:r w:rsidRPr="00F02A4C">
        <w:rPr>
          <w:bCs/>
          <w:sz w:val="24"/>
          <w:szCs w:val="24"/>
        </w:rPr>
        <w:t xml:space="preserve">, social media platforms such as WhatsApp, Facebook, Instagram and similar applications provide opportunities to sustain communication through instant messaging, voice calls, video calls and other interactive features, particularly when spouses are geographically separated. These technologies have enhanced connectivity, facilitated emotional support and enabled </w:t>
      </w:r>
      <w:r w:rsidR="005F4B17">
        <w:rPr>
          <w:bCs/>
          <w:sz w:val="24"/>
          <w:szCs w:val="24"/>
        </w:rPr>
        <w:t>married individuals</w:t>
      </w:r>
      <w:r w:rsidRPr="00F02A4C">
        <w:rPr>
          <w:bCs/>
          <w:sz w:val="24"/>
          <w:szCs w:val="24"/>
        </w:rPr>
        <w:t xml:space="preserve"> to maintain regular contact despite demanding work schedules and physical distance.</w:t>
      </w:r>
    </w:p>
    <w:p w:rsidR="004D35D9" w:rsidRPr="00F02A4C" w:rsidRDefault="004D35D9" w:rsidP="00F02A4C">
      <w:pPr>
        <w:pStyle w:val="FirstParagraph"/>
        <w:spacing w:line="480" w:lineRule="auto"/>
        <w:jc w:val="both"/>
        <w:rPr>
          <w:sz w:val="24"/>
          <w:szCs w:val="24"/>
        </w:rPr>
      </w:pPr>
      <w:r w:rsidRPr="00F02A4C">
        <w:rPr>
          <w:bCs/>
          <w:sz w:val="24"/>
          <w:szCs w:val="24"/>
        </w:rPr>
        <w:t xml:space="preserve">However, despite the numerous benefits associated with social media, concerns have continued to emerge regarding its influence on marital relationships. Some scholars have argued that excessive or inappropriate use of social media may contribute to marital conflicts, mistrust, emotional distance, infidelity and, in some cases, separation or divorce, particularly where </w:t>
      </w:r>
      <w:r w:rsidR="005F4B17">
        <w:rPr>
          <w:bCs/>
          <w:sz w:val="24"/>
          <w:szCs w:val="24"/>
        </w:rPr>
        <w:t>married individuals</w:t>
      </w:r>
      <w:r w:rsidRPr="00F02A4C">
        <w:rPr>
          <w:bCs/>
          <w:sz w:val="24"/>
          <w:szCs w:val="24"/>
        </w:rPr>
        <w:t xml:space="preserve"> expose private aspects of their relationships to the public or engage in inappropriate online interactions (Auwal, 2015). Consequently, there is a growing need to understand both the positive and negative roles of social media in contemporary marriages. It is against this background that this study explores the influence of social media </w:t>
      </w:r>
      <w:r w:rsidRPr="00F02A4C">
        <w:rPr>
          <w:bCs/>
          <w:sz w:val="24"/>
          <w:szCs w:val="24"/>
        </w:rPr>
        <w:lastRenderedPageBreak/>
        <w:t xml:space="preserve">usage on spousal communication and marital stability among </w:t>
      </w:r>
      <w:r w:rsidR="00E070E5">
        <w:rPr>
          <w:bCs/>
          <w:sz w:val="24"/>
          <w:szCs w:val="24"/>
        </w:rPr>
        <w:t>married individuals</w:t>
      </w:r>
      <w:r w:rsidRPr="00F02A4C">
        <w:rPr>
          <w:bCs/>
          <w:sz w:val="24"/>
          <w:szCs w:val="24"/>
        </w:rPr>
        <w:t>. To provide a more comprehensive understanding of the phenomenon, the study combines quantitative and qualitative approaches, with the qualitative phase providing deeper insights into the survey findings.</w:t>
      </w:r>
    </w:p>
    <w:p w:rsidR="004D35D9" w:rsidRPr="00F02A4C" w:rsidRDefault="004D35D9" w:rsidP="00F02A4C">
      <w:pPr>
        <w:pStyle w:val="FirstParagraph"/>
        <w:spacing w:before="0" w:after="0" w:line="480" w:lineRule="auto"/>
        <w:jc w:val="both"/>
        <w:rPr>
          <w:b/>
          <w:sz w:val="24"/>
          <w:szCs w:val="24"/>
        </w:rPr>
      </w:pPr>
      <w:r w:rsidRPr="00F02A4C">
        <w:rPr>
          <w:b/>
          <w:sz w:val="24"/>
          <w:szCs w:val="24"/>
        </w:rPr>
        <w:t xml:space="preserve"> </w:t>
      </w:r>
      <w:r w:rsidR="00F02A4C" w:rsidRPr="00F02A4C">
        <w:rPr>
          <w:b/>
          <w:sz w:val="24"/>
          <w:szCs w:val="24"/>
        </w:rPr>
        <w:t>1.2</w:t>
      </w:r>
      <w:r w:rsidR="00F02A4C" w:rsidRPr="00F02A4C">
        <w:rPr>
          <w:b/>
          <w:sz w:val="24"/>
          <w:szCs w:val="24"/>
        </w:rPr>
        <w:tab/>
      </w:r>
      <w:r w:rsidRPr="00F02A4C">
        <w:rPr>
          <w:b/>
          <w:sz w:val="24"/>
          <w:szCs w:val="24"/>
        </w:rPr>
        <w:t>Statement of the Problem</w:t>
      </w:r>
    </w:p>
    <w:p w:rsidR="004D35D9" w:rsidRPr="00F02A4C" w:rsidRDefault="004D35D9" w:rsidP="00F02A4C">
      <w:pPr>
        <w:pStyle w:val="FirstParagraph"/>
        <w:spacing w:before="0" w:line="480" w:lineRule="auto"/>
        <w:jc w:val="both"/>
        <w:rPr>
          <w:bCs/>
          <w:sz w:val="24"/>
          <w:szCs w:val="24"/>
        </w:rPr>
      </w:pPr>
      <w:r w:rsidRPr="00F02A4C">
        <w:rPr>
          <w:bCs/>
          <w:sz w:val="24"/>
          <w:szCs w:val="24"/>
        </w:rPr>
        <w:t xml:space="preserve">The increasing adoption of social media has fundamentally changed the way individuals communicate and maintain interpersonal relationships, including those between </w:t>
      </w:r>
      <w:r w:rsidR="00E070E5">
        <w:rPr>
          <w:bCs/>
          <w:sz w:val="24"/>
          <w:szCs w:val="24"/>
        </w:rPr>
        <w:t>married individuals</w:t>
      </w:r>
      <w:r w:rsidRPr="00F02A4C">
        <w:rPr>
          <w:bCs/>
          <w:sz w:val="24"/>
          <w:szCs w:val="24"/>
        </w:rPr>
        <w:t>. While digital platforms such as WhatsApp, Facebook, Instagram, TikTok, and X (formerly Twitter) have enhanced opportunities for instant communication, emotional support, and relationship maintenance, concerns have continued to emerge regarding their implications for marital relationships. Excessive social media use, lack of digital boundaries, inappropriate online interactions, secretive online activities, and constant exposure to idealized portrayals of other people's lives have been associated with mistrust, jealousy, emotional dissatisfaction, communication breakdown, and, in some cases, marital conflict and infidelity (Al-Kandari &amp; Al-Sejari, 2021; Toma &amp; Choi, 2023; McDaniel &amp; Drouin, 2019).</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Effective communication remains one of the most important foundations of marital stability because it promotes mutual understanding, trust, intimacy and constructive conflict resolution (Obatarhe &amp; Dinebari, 2021). However, the increasing reliance on social media as a primary mode of communication has raised important questions regarding its influence on communication patterns between spouses. Although social media enables </w:t>
      </w:r>
      <w:r w:rsidR="005F4B17">
        <w:rPr>
          <w:bCs/>
          <w:sz w:val="24"/>
          <w:szCs w:val="24"/>
        </w:rPr>
        <w:t>married individuals</w:t>
      </w:r>
      <w:r w:rsidRPr="00F02A4C">
        <w:rPr>
          <w:bCs/>
          <w:sz w:val="24"/>
          <w:szCs w:val="24"/>
        </w:rPr>
        <w:t xml:space="preserve"> to maintain frequent contact despite physical separation, concerns persist that excessive dependence on digital interaction may reduce meaningful face-to-face communication, encourage misunderstanding, foster suspicion, and ultimately weaken marital relationships. These concerns have become more significant in view of increasing reports of marital </w:t>
      </w:r>
      <w:r w:rsidRPr="00F02A4C">
        <w:rPr>
          <w:bCs/>
          <w:sz w:val="24"/>
          <w:szCs w:val="24"/>
        </w:rPr>
        <w:lastRenderedPageBreak/>
        <w:t>conflicts, emotional distance, infidelity, separation and divorce, some of which have been linked to unhealthy patterns of social media use (Toma &amp; Choi, 2023; Rosli et al., 2025).</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Despite growing public concerns about the influence of social media on marriages, there remains limited empirical evidence focusing specifically on how social media usage affects spousal communication and marital stability among </w:t>
      </w:r>
      <w:r w:rsidR="00E070E5">
        <w:rPr>
          <w:bCs/>
          <w:sz w:val="24"/>
          <w:szCs w:val="24"/>
        </w:rPr>
        <w:t>married individuals</w:t>
      </w:r>
      <w:r w:rsidRPr="00F02A4C">
        <w:rPr>
          <w:bCs/>
          <w:sz w:val="24"/>
          <w:szCs w:val="24"/>
        </w:rPr>
        <w:t xml:space="preserve"> in Nigeria. Most previous studies have examined social media usage in relation to youth behaviour, online relationships or general interpersonal communication without adequately investigating its implications for spousal communication and marital stability within the Nigerian context.</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It is against this background that this study seeks to explore the influence of social media usage on spousal communication and marital stability among </w:t>
      </w:r>
      <w:r w:rsidR="00E070E5">
        <w:rPr>
          <w:bCs/>
          <w:sz w:val="24"/>
          <w:szCs w:val="24"/>
        </w:rPr>
        <w:t>married individuals</w:t>
      </w:r>
      <w:r w:rsidRPr="00F02A4C">
        <w:rPr>
          <w:bCs/>
          <w:sz w:val="24"/>
          <w:szCs w:val="24"/>
        </w:rPr>
        <w:t>. In addition to examining the patterns and relationships revealed through quantitative data, the study also employs qualitative interviews to provide deeper insights into the experiences of selected participants whose responses help explain the survey findings. This combined approach is expected to provide a richer understanding of the influence of social media on communication between spouses and the stability of marital relationships.</w:t>
      </w:r>
    </w:p>
    <w:p w:rsidR="004D35D9" w:rsidRPr="00F02A4C" w:rsidRDefault="004D35D9" w:rsidP="00F02A4C">
      <w:pPr>
        <w:pStyle w:val="FirstParagraph"/>
        <w:spacing w:before="0" w:after="0" w:line="480" w:lineRule="auto"/>
        <w:jc w:val="both"/>
        <w:rPr>
          <w:b/>
          <w:sz w:val="24"/>
          <w:szCs w:val="24"/>
        </w:rPr>
      </w:pPr>
      <w:r w:rsidRPr="00F02A4C">
        <w:rPr>
          <w:b/>
          <w:sz w:val="24"/>
          <w:szCs w:val="24"/>
        </w:rPr>
        <w:t xml:space="preserve"> </w:t>
      </w:r>
      <w:r w:rsidR="00F02A4C" w:rsidRPr="00F02A4C">
        <w:rPr>
          <w:b/>
          <w:sz w:val="24"/>
          <w:szCs w:val="24"/>
        </w:rPr>
        <w:t>1.3</w:t>
      </w:r>
      <w:r w:rsidR="00F02A4C" w:rsidRPr="00F02A4C">
        <w:rPr>
          <w:b/>
          <w:sz w:val="24"/>
          <w:szCs w:val="24"/>
        </w:rPr>
        <w:tab/>
      </w:r>
      <w:r w:rsidRPr="00F02A4C">
        <w:rPr>
          <w:b/>
          <w:sz w:val="24"/>
          <w:szCs w:val="24"/>
        </w:rPr>
        <w:t>Research Questions</w:t>
      </w:r>
    </w:p>
    <w:p w:rsidR="004D35D9" w:rsidRPr="00F02A4C" w:rsidRDefault="004D35D9" w:rsidP="00D510B9">
      <w:pPr>
        <w:pStyle w:val="FirstParagraph"/>
        <w:spacing w:before="0" w:after="0" w:line="480" w:lineRule="auto"/>
        <w:contextualSpacing/>
        <w:jc w:val="both"/>
        <w:rPr>
          <w:bCs/>
          <w:sz w:val="24"/>
          <w:szCs w:val="24"/>
        </w:rPr>
      </w:pPr>
      <w:r w:rsidRPr="00F02A4C">
        <w:rPr>
          <w:bCs/>
          <w:sz w:val="24"/>
          <w:szCs w:val="24"/>
        </w:rPr>
        <w:t>The study seeks to provide answers to the following research questions:</w:t>
      </w:r>
    </w:p>
    <w:p w:rsidR="004D35D9" w:rsidRPr="00F02A4C" w:rsidRDefault="004D35D9" w:rsidP="00F02A4C">
      <w:pPr>
        <w:pStyle w:val="FirstParagraph"/>
        <w:numPr>
          <w:ilvl w:val="0"/>
          <w:numId w:val="13"/>
        </w:numPr>
        <w:spacing w:after="0" w:line="480" w:lineRule="auto"/>
        <w:contextualSpacing/>
        <w:jc w:val="both"/>
        <w:rPr>
          <w:bCs/>
          <w:sz w:val="24"/>
          <w:szCs w:val="24"/>
        </w:rPr>
      </w:pPr>
      <w:r w:rsidRPr="00F02A4C">
        <w:rPr>
          <w:bCs/>
          <w:sz w:val="24"/>
          <w:szCs w:val="24"/>
        </w:rPr>
        <w:t xml:space="preserve">What is the frequency of social media usage among </w:t>
      </w:r>
      <w:r w:rsidR="00D10A7C">
        <w:rPr>
          <w:bCs/>
          <w:sz w:val="24"/>
          <w:szCs w:val="24"/>
        </w:rPr>
        <w:t xml:space="preserve">married </w:t>
      </w:r>
      <w:r w:rsidR="005F4B17">
        <w:rPr>
          <w:bCs/>
          <w:sz w:val="24"/>
          <w:szCs w:val="24"/>
        </w:rPr>
        <w:t>individuals</w:t>
      </w:r>
      <w:r w:rsidRPr="00F02A4C">
        <w:rPr>
          <w:bCs/>
          <w:sz w:val="24"/>
          <w:szCs w:val="24"/>
        </w:rPr>
        <w:t>?</w:t>
      </w:r>
    </w:p>
    <w:p w:rsidR="004D35D9" w:rsidRPr="00F02A4C" w:rsidRDefault="004D35D9" w:rsidP="00F02A4C">
      <w:pPr>
        <w:pStyle w:val="FirstParagraph"/>
        <w:numPr>
          <w:ilvl w:val="0"/>
          <w:numId w:val="13"/>
        </w:numPr>
        <w:spacing w:after="0" w:line="480" w:lineRule="auto"/>
        <w:contextualSpacing/>
        <w:jc w:val="both"/>
        <w:rPr>
          <w:bCs/>
          <w:sz w:val="24"/>
          <w:szCs w:val="24"/>
        </w:rPr>
      </w:pPr>
      <w:r w:rsidRPr="00F02A4C">
        <w:rPr>
          <w:bCs/>
          <w:sz w:val="24"/>
          <w:szCs w:val="24"/>
        </w:rPr>
        <w:t xml:space="preserve">To what extent does social media usage influence spousal communication among </w:t>
      </w:r>
      <w:r w:rsidR="00D10A7C">
        <w:rPr>
          <w:bCs/>
          <w:sz w:val="24"/>
          <w:szCs w:val="24"/>
        </w:rPr>
        <w:t xml:space="preserve">married </w:t>
      </w:r>
      <w:r w:rsidR="005F4B17">
        <w:rPr>
          <w:bCs/>
          <w:sz w:val="24"/>
          <w:szCs w:val="24"/>
        </w:rPr>
        <w:t>individuals</w:t>
      </w:r>
      <w:r w:rsidRPr="00F02A4C">
        <w:rPr>
          <w:bCs/>
          <w:sz w:val="24"/>
          <w:szCs w:val="24"/>
        </w:rPr>
        <w:t>?</w:t>
      </w:r>
    </w:p>
    <w:p w:rsidR="004D35D9" w:rsidRPr="00F02A4C" w:rsidRDefault="004D35D9" w:rsidP="00F02A4C">
      <w:pPr>
        <w:pStyle w:val="FirstParagraph"/>
        <w:numPr>
          <w:ilvl w:val="0"/>
          <w:numId w:val="13"/>
        </w:numPr>
        <w:spacing w:after="0" w:line="480" w:lineRule="auto"/>
        <w:contextualSpacing/>
        <w:jc w:val="both"/>
        <w:rPr>
          <w:bCs/>
          <w:sz w:val="24"/>
          <w:szCs w:val="24"/>
        </w:rPr>
      </w:pPr>
      <w:r w:rsidRPr="00F02A4C">
        <w:rPr>
          <w:bCs/>
          <w:sz w:val="24"/>
          <w:szCs w:val="24"/>
        </w:rPr>
        <w:t xml:space="preserve">To what extent does social media usage influence marital stability among </w:t>
      </w:r>
      <w:r w:rsidR="00D10A7C">
        <w:rPr>
          <w:bCs/>
          <w:sz w:val="24"/>
          <w:szCs w:val="24"/>
        </w:rPr>
        <w:t xml:space="preserve">married </w:t>
      </w:r>
      <w:r w:rsidR="005F4B17">
        <w:rPr>
          <w:bCs/>
          <w:sz w:val="24"/>
          <w:szCs w:val="24"/>
        </w:rPr>
        <w:t>individuals</w:t>
      </w:r>
      <w:r w:rsidRPr="00F02A4C">
        <w:rPr>
          <w:bCs/>
          <w:sz w:val="24"/>
          <w:szCs w:val="24"/>
        </w:rPr>
        <w:t>?</w:t>
      </w:r>
    </w:p>
    <w:p w:rsidR="004D35D9" w:rsidRPr="00F02A4C" w:rsidRDefault="004D35D9" w:rsidP="00F02A4C">
      <w:pPr>
        <w:pStyle w:val="FirstParagraph"/>
        <w:numPr>
          <w:ilvl w:val="0"/>
          <w:numId w:val="13"/>
        </w:numPr>
        <w:spacing w:after="0" w:line="480" w:lineRule="auto"/>
        <w:contextualSpacing/>
        <w:jc w:val="both"/>
        <w:rPr>
          <w:bCs/>
          <w:sz w:val="24"/>
          <w:szCs w:val="24"/>
        </w:rPr>
      </w:pPr>
      <w:r w:rsidRPr="00F02A4C">
        <w:rPr>
          <w:bCs/>
          <w:sz w:val="24"/>
          <w:szCs w:val="24"/>
        </w:rPr>
        <w:t>What relationship exists between spousal communication and marital stability?</w:t>
      </w:r>
    </w:p>
    <w:p w:rsidR="004D35D9" w:rsidRPr="00F02A4C" w:rsidRDefault="004D35D9" w:rsidP="00F02A4C">
      <w:pPr>
        <w:pStyle w:val="FirstParagraph"/>
        <w:numPr>
          <w:ilvl w:val="0"/>
          <w:numId w:val="13"/>
        </w:numPr>
        <w:spacing w:after="0" w:line="480" w:lineRule="auto"/>
        <w:contextualSpacing/>
        <w:jc w:val="both"/>
        <w:rPr>
          <w:bCs/>
          <w:sz w:val="24"/>
          <w:szCs w:val="24"/>
        </w:rPr>
      </w:pPr>
      <w:r w:rsidRPr="00F02A4C">
        <w:rPr>
          <w:bCs/>
          <w:sz w:val="24"/>
          <w:szCs w:val="24"/>
        </w:rPr>
        <w:lastRenderedPageBreak/>
        <w:t xml:space="preserve">What are the perceived positive and negative influences of social media usage on marital relationships among </w:t>
      </w:r>
      <w:r w:rsidR="00D10A7C">
        <w:rPr>
          <w:bCs/>
          <w:sz w:val="24"/>
          <w:szCs w:val="24"/>
        </w:rPr>
        <w:t xml:space="preserve">married </w:t>
      </w:r>
      <w:r w:rsidR="005F4B17">
        <w:rPr>
          <w:bCs/>
          <w:sz w:val="24"/>
          <w:szCs w:val="24"/>
        </w:rPr>
        <w:t>individuals</w:t>
      </w:r>
      <w:r w:rsidRPr="00F02A4C">
        <w:rPr>
          <w:bCs/>
          <w:sz w:val="24"/>
          <w:szCs w:val="24"/>
        </w:rPr>
        <w:t>?</w:t>
      </w:r>
    </w:p>
    <w:p w:rsidR="004D35D9" w:rsidRPr="00F02A4C" w:rsidRDefault="004D35D9" w:rsidP="00F02A4C">
      <w:pPr>
        <w:pStyle w:val="FirstParagraph"/>
        <w:spacing w:after="0" w:line="480" w:lineRule="auto"/>
        <w:jc w:val="both"/>
        <w:rPr>
          <w:b/>
          <w:sz w:val="24"/>
          <w:szCs w:val="24"/>
        </w:rPr>
      </w:pPr>
      <w:r w:rsidRPr="00F02A4C">
        <w:rPr>
          <w:b/>
          <w:sz w:val="24"/>
          <w:szCs w:val="24"/>
        </w:rPr>
        <w:t>1.4  Aims and Objectives of the Study</w:t>
      </w:r>
    </w:p>
    <w:p w:rsidR="004D35D9" w:rsidRPr="00F02A4C" w:rsidRDefault="004D35D9" w:rsidP="00F02A4C">
      <w:pPr>
        <w:pStyle w:val="FirstParagraph"/>
        <w:spacing w:before="0" w:line="480" w:lineRule="auto"/>
        <w:jc w:val="both"/>
        <w:rPr>
          <w:bCs/>
          <w:sz w:val="24"/>
          <w:szCs w:val="24"/>
        </w:rPr>
      </w:pPr>
      <w:r w:rsidRPr="00F02A4C">
        <w:rPr>
          <w:bCs/>
          <w:sz w:val="24"/>
          <w:szCs w:val="24"/>
        </w:rPr>
        <w:t xml:space="preserve">The aim of this study is to examine the influence of social media usage on spousal communication and marital stability among </w:t>
      </w:r>
      <w:r w:rsidR="00D10A7C">
        <w:rPr>
          <w:bCs/>
          <w:sz w:val="24"/>
          <w:szCs w:val="24"/>
        </w:rPr>
        <w:t xml:space="preserve">married </w:t>
      </w:r>
      <w:r w:rsidR="005F4B17">
        <w:rPr>
          <w:bCs/>
          <w:sz w:val="24"/>
          <w:szCs w:val="24"/>
        </w:rPr>
        <w:t>individuals</w:t>
      </w:r>
      <w:r w:rsidRPr="00F02A4C">
        <w:rPr>
          <w:bCs/>
          <w:sz w:val="24"/>
          <w:szCs w:val="24"/>
        </w:rPr>
        <w:t>.</w:t>
      </w:r>
    </w:p>
    <w:p w:rsidR="004D35D9" w:rsidRPr="00F02A4C" w:rsidRDefault="004D35D9" w:rsidP="00F02A4C">
      <w:pPr>
        <w:pStyle w:val="FirstParagraph"/>
        <w:spacing w:line="480" w:lineRule="auto"/>
        <w:jc w:val="both"/>
        <w:rPr>
          <w:bCs/>
          <w:sz w:val="24"/>
          <w:szCs w:val="24"/>
        </w:rPr>
      </w:pPr>
      <w:r w:rsidRPr="00F02A4C">
        <w:rPr>
          <w:bCs/>
          <w:sz w:val="24"/>
          <w:szCs w:val="24"/>
        </w:rPr>
        <w:t>The specific objectives are to:</w:t>
      </w:r>
    </w:p>
    <w:p w:rsidR="004D35D9" w:rsidRPr="00F02A4C" w:rsidRDefault="004D35D9" w:rsidP="00F02A4C">
      <w:pPr>
        <w:pStyle w:val="FirstParagraph"/>
        <w:numPr>
          <w:ilvl w:val="0"/>
          <w:numId w:val="14"/>
        </w:numPr>
        <w:spacing w:before="0" w:after="0" w:line="480" w:lineRule="auto"/>
        <w:jc w:val="both"/>
        <w:rPr>
          <w:bCs/>
          <w:sz w:val="24"/>
          <w:szCs w:val="24"/>
        </w:rPr>
      </w:pPr>
      <w:r w:rsidRPr="00F02A4C">
        <w:rPr>
          <w:bCs/>
          <w:sz w:val="24"/>
          <w:szCs w:val="24"/>
        </w:rPr>
        <w:t xml:space="preserve">examine the frequency of social media usage among </w:t>
      </w:r>
      <w:r w:rsidR="00D10A7C">
        <w:rPr>
          <w:bCs/>
          <w:sz w:val="24"/>
          <w:szCs w:val="24"/>
        </w:rPr>
        <w:t xml:space="preserve">married </w:t>
      </w:r>
      <w:r w:rsidR="005F4B17">
        <w:rPr>
          <w:bCs/>
          <w:sz w:val="24"/>
          <w:szCs w:val="24"/>
        </w:rPr>
        <w:t>individuals</w:t>
      </w:r>
      <w:r w:rsidRPr="00F02A4C">
        <w:rPr>
          <w:bCs/>
          <w:sz w:val="24"/>
          <w:szCs w:val="24"/>
        </w:rPr>
        <w:t>;</w:t>
      </w:r>
    </w:p>
    <w:p w:rsidR="004D35D9" w:rsidRPr="00F02A4C" w:rsidRDefault="004D35D9" w:rsidP="00F02A4C">
      <w:pPr>
        <w:pStyle w:val="FirstParagraph"/>
        <w:numPr>
          <w:ilvl w:val="0"/>
          <w:numId w:val="14"/>
        </w:numPr>
        <w:spacing w:before="0" w:after="0" w:line="480" w:lineRule="auto"/>
        <w:jc w:val="both"/>
        <w:rPr>
          <w:bCs/>
          <w:sz w:val="24"/>
          <w:szCs w:val="24"/>
        </w:rPr>
      </w:pPr>
      <w:r w:rsidRPr="00F02A4C">
        <w:rPr>
          <w:bCs/>
          <w:sz w:val="24"/>
          <w:szCs w:val="24"/>
        </w:rPr>
        <w:t xml:space="preserve">determine the extent to which social media usage influences spousal communication among </w:t>
      </w:r>
      <w:r w:rsidR="00D10A7C">
        <w:rPr>
          <w:bCs/>
          <w:sz w:val="24"/>
          <w:szCs w:val="24"/>
        </w:rPr>
        <w:t xml:space="preserve">married </w:t>
      </w:r>
      <w:r w:rsidR="005F4B17">
        <w:rPr>
          <w:bCs/>
          <w:sz w:val="24"/>
          <w:szCs w:val="24"/>
        </w:rPr>
        <w:t>individuals</w:t>
      </w:r>
      <w:r w:rsidRPr="00F02A4C">
        <w:rPr>
          <w:bCs/>
          <w:sz w:val="24"/>
          <w:szCs w:val="24"/>
        </w:rPr>
        <w:t>;</w:t>
      </w:r>
    </w:p>
    <w:p w:rsidR="004D35D9" w:rsidRPr="00F02A4C" w:rsidRDefault="004D35D9" w:rsidP="00F02A4C">
      <w:pPr>
        <w:pStyle w:val="FirstParagraph"/>
        <w:numPr>
          <w:ilvl w:val="0"/>
          <w:numId w:val="14"/>
        </w:numPr>
        <w:spacing w:before="0" w:after="0" w:line="480" w:lineRule="auto"/>
        <w:jc w:val="both"/>
        <w:rPr>
          <w:bCs/>
          <w:sz w:val="24"/>
          <w:szCs w:val="24"/>
        </w:rPr>
      </w:pPr>
      <w:r w:rsidRPr="00F02A4C">
        <w:rPr>
          <w:bCs/>
          <w:sz w:val="24"/>
          <w:szCs w:val="24"/>
        </w:rPr>
        <w:t xml:space="preserve">examine the extent to which social media usage influences marital stability among </w:t>
      </w:r>
      <w:r w:rsidR="00D10A7C">
        <w:rPr>
          <w:bCs/>
          <w:sz w:val="24"/>
          <w:szCs w:val="24"/>
        </w:rPr>
        <w:t xml:space="preserve">married </w:t>
      </w:r>
      <w:r w:rsidR="005F4B17">
        <w:rPr>
          <w:bCs/>
          <w:sz w:val="24"/>
          <w:szCs w:val="24"/>
        </w:rPr>
        <w:t>individuals</w:t>
      </w:r>
      <w:r w:rsidRPr="00F02A4C">
        <w:rPr>
          <w:bCs/>
          <w:sz w:val="24"/>
          <w:szCs w:val="24"/>
        </w:rPr>
        <w:t>;</w:t>
      </w:r>
    </w:p>
    <w:p w:rsidR="004D35D9" w:rsidRPr="00F02A4C" w:rsidRDefault="004D35D9" w:rsidP="00F02A4C">
      <w:pPr>
        <w:pStyle w:val="FirstParagraph"/>
        <w:numPr>
          <w:ilvl w:val="0"/>
          <w:numId w:val="14"/>
        </w:numPr>
        <w:spacing w:before="0" w:after="0" w:line="480" w:lineRule="auto"/>
        <w:jc w:val="both"/>
        <w:rPr>
          <w:bCs/>
          <w:sz w:val="24"/>
          <w:szCs w:val="24"/>
        </w:rPr>
      </w:pPr>
      <w:r w:rsidRPr="00F02A4C">
        <w:rPr>
          <w:bCs/>
          <w:sz w:val="24"/>
          <w:szCs w:val="24"/>
        </w:rPr>
        <w:t>determine the relationship between spousal communication and marital stability; and</w:t>
      </w:r>
    </w:p>
    <w:p w:rsidR="004D35D9" w:rsidRPr="00F02A4C" w:rsidRDefault="004D35D9" w:rsidP="00F02A4C">
      <w:pPr>
        <w:pStyle w:val="FirstParagraph"/>
        <w:numPr>
          <w:ilvl w:val="0"/>
          <w:numId w:val="14"/>
        </w:numPr>
        <w:spacing w:before="0" w:after="0" w:line="480" w:lineRule="auto"/>
        <w:jc w:val="both"/>
        <w:rPr>
          <w:bCs/>
          <w:sz w:val="24"/>
          <w:szCs w:val="24"/>
        </w:rPr>
      </w:pPr>
      <w:proofErr w:type="gramStart"/>
      <w:r w:rsidRPr="00F02A4C">
        <w:rPr>
          <w:bCs/>
          <w:sz w:val="24"/>
          <w:szCs w:val="24"/>
        </w:rPr>
        <w:t>identify</w:t>
      </w:r>
      <w:proofErr w:type="gramEnd"/>
      <w:r w:rsidRPr="00F02A4C">
        <w:rPr>
          <w:bCs/>
          <w:sz w:val="24"/>
          <w:szCs w:val="24"/>
        </w:rPr>
        <w:t xml:space="preserve"> the perceived positive and negative influences of social media usage on marital relationships among </w:t>
      </w:r>
      <w:r w:rsidR="00E070E5">
        <w:rPr>
          <w:bCs/>
          <w:sz w:val="24"/>
          <w:szCs w:val="24"/>
        </w:rPr>
        <w:t>married individuals</w:t>
      </w:r>
      <w:r w:rsidRPr="00F02A4C">
        <w:rPr>
          <w:bCs/>
          <w:sz w:val="24"/>
          <w:szCs w:val="24"/>
        </w:rPr>
        <w:t>.</w:t>
      </w:r>
    </w:p>
    <w:p w:rsidR="004D35D9" w:rsidRPr="00F02A4C" w:rsidRDefault="00F02A4C" w:rsidP="00F02A4C">
      <w:pPr>
        <w:pStyle w:val="FirstParagraph"/>
        <w:spacing w:after="0" w:line="480" w:lineRule="auto"/>
        <w:jc w:val="both"/>
        <w:rPr>
          <w:b/>
          <w:sz w:val="24"/>
          <w:szCs w:val="24"/>
        </w:rPr>
      </w:pPr>
      <w:r>
        <w:rPr>
          <w:b/>
          <w:sz w:val="24"/>
          <w:szCs w:val="24"/>
        </w:rPr>
        <w:t>1.5</w:t>
      </w:r>
      <w:r>
        <w:rPr>
          <w:b/>
          <w:sz w:val="24"/>
          <w:szCs w:val="24"/>
        </w:rPr>
        <w:tab/>
      </w:r>
      <w:r w:rsidR="004D35D9" w:rsidRPr="00F02A4C">
        <w:rPr>
          <w:b/>
          <w:sz w:val="24"/>
          <w:szCs w:val="24"/>
        </w:rPr>
        <w:t>The Statement of the Hypotheses</w:t>
      </w:r>
    </w:p>
    <w:p w:rsidR="004D35D9" w:rsidRPr="00F02A4C" w:rsidRDefault="004D35D9" w:rsidP="00F02A4C">
      <w:pPr>
        <w:pStyle w:val="FirstParagraph"/>
        <w:spacing w:before="0" w:after="0" w:line="480" w:lineRule="auto"/>
        <w:jc w:val="both"/>
        <w:rPr>
          <w:bCs/>
          <w:sz w:val="24"/>
          <w:szCs w:val="24"/>
        </w:rPr>
      </w:pPr>
      <w:r w:rsidRPr="00F02A4C">
        <w:rPr>
          <w:bCs/>
          <w:sz w:val="24"/>
          <w:szCs w:val="24"/>
        </w:rPr>
        <w:t>The following hypotheses were formulated in line with the objective of the study at 0.05 level of significance:</w:t>
      </w:r>
    </w:p>
    <w:p w:rsidR="004D35D9" w:rsidRPr="00F02A4C" w:rsidRDefault="004D35D9" w:rsidP="00F02A4C">
      <w:pPr>
        <w:pStyle w:val="FirstParagraph"/>
        <w:spacing w:after="0" w:line="480" w:lineRule="auto"/>
        <w:jc w:val="both"/>
        <w:rPr>
          <w:bCs/>
          <w:sz w:val="24"/>
          <w:szCs w:val="24"/>
        </w:rPr>
      </w:pPr>
      <w:r w:rsidRPr="00F02A4C">
        <w:rPr>
          <w:b/>
          <w:bCs/>
          <w:sz w:val="24"/>
          <w:szCs w:val="24"/>
        </w:rPr>
        <w:t>Ho1:</w:t>
      </w:r>
      <w:r w:rsidRPr="00F02A4C">
        <w:rPr>
          <w:bCs/>
          <w:sz w:val="24"/>
          <w:szCs w:val="24"/>
        </w:rPr>
        <w:t xml:space="preserve"> Social media usage has no significant influence on marital relationship among married </w:t>
      </w:r>
    </w:p>
    <w:p w:rsidR="004D35D9" w:rsidRPr="00F02A4C" w:rsidRDefault="004D35D9" w:rsidP="00F02A4C">
      <w:pPr>
        <w:pStyle w:val="FirstParagraph"/>
        <w:spacing w:after="0" w:line="480" w:lineRule="auto"/>
        <w:jc w:val="both"/>
        <w:rPr>
          <w:bCs/>
          <w:sz w:val="24"/>
          <w:szCs w:val="24"/>
        </w:rPr>
      </w:pPr>
      <w:r w:rsidRPr="00F02A4C">
        <w:rPr>
          <w:bCs/>
          <w:sz w:val="24"/>
          <w:szCs w:val="24"/>
        </w:rPr>
        <w:t>individuals.</w:t>
      </w:r>
    </w:p>
    <w:p w:rsidR="004D35D9" w:rsidRPr="00F02A4C" w:rsidRDefault="004D35D9" w:rsidP="00F02A4C">
      <w:pPr>
        <w:pStyle w:val="FirstParagraph"/>
        <w:spacing w:after="0" w:line="480" w:lineRule="auto"/>
        <w:jc w:val="both"/>
        <w:rPr>
          <w:bCs/>
          <w:sz w:val="24"/>
          <w:szCs w:val="24"/>
        </w:rPr>
      </w:pPr>
      <w:r w:rsidRPr="00F02A4C">
        <w:rPr>
          <w:b/>
          <w:bCs/>
          <w:sz w:val="24"/>
          <w:szCs w:val="24"/>
        </w:rPr>
        <w:t>Ho2:</w:t>
      </w:r>
      <w:r w:rsidRPr="00F02A4C">
        <w:rPr>
          <w:bCs/>
          <w:sz w:val="24"/>
          <w:szCs w:val="24"/>
        </w:rPr>
        <w:t xml:space="preserve"> Spousal communication has no significant influence on marital relationship among married individuals.</w:t>
      </w:r>
    </w:p>
    <w:p w:rsidR="00F02A4C" w:rsidRDefault="00F02A4C" w:rsidP="00F02A4C">
      <w:pPr>
        <w:pStyle w:val="FirstParagraph"/>
        <w:spacing w:line="480" w:lineRule="auto"/>
        <w:jc w:val="both"/>
        <w:rPr>
          <w:b/>
          <w:sz w:val="24"/>
          <w:szCs w:val="24"/>
        </w:rPr>
      </w:pPr>
    </w:p>
    <w:p w:rsidR="004D35D9" w:rsidRPr="00F02A4C" w:rsidRDefault="004D35D9" w:rsidP="00F02A4C">
      <w:pPr>
        <w:pStyle w:val="FirstParagraph"/>
        <w:spacing w:before="0" w:after="0" w:line="480" w:lineRule="auto"/>
        <w:jc w:val="both"/>
        <w:rPr>
          <w:b/>
          <w:sz w:val="24"/>
          <w:szCs w:val="24"/>
        </w:rPr>
      </w:pPr>
      <w:r w:rsidRPr="00F02A4C">
        <w:rPr>
          <w:b/>
          <w:sz w:val="24"/>
          <w:szCs w:val="24"/>
        </w:rPr>
        <w:lastRenderedPageBreak/>
        <w:t>1.6</w:t>
      </w:r>
      <w:r w:rsidR="00F02A4C">
        <w:rPr>
          <w:b/>
          <w:sz w:val="24"/>
          <w:szCs w:val="24"/>
        </w:rPr>
        <w:tab/>
      </w:r>
      <w:r w:rsidRPr="00F02A4C">
        <w:rPr>
          <w:b/>
          <w:bCs/>
          <w:sz w:val="24"/>
          <w:szCs w:val="24"/>
        </w:rPr>
        <w:t>Significance of the Study</w:t>
      </w:r>
      <w:r w:rsidRPr="00F02A4C">
        <w:rPr>
          <w:b/>
          <w:bCs/>
          <w:sz w:val="24"/>
          <w:szCs w:val="24"/>
        </w:rPr>
        <w:tab/>
      </w:r>
    </w:p>
    <w:p w:rsidR="004D35D9" w:rsidRPr="00F02A4C" w:rsidRDefault="004D35D9" w:rsidP="00F02A4C">
      <w:pPr>
        <w:pStyle w:val="FirstParagraph"/>
        <w:spacing w:before="0" w:line="480" w:lineRule="auto"/>
        <w:jc w:val="both"/>
        <w:rPr>
          <w:bCs/>
          <w:sz w:val="24"/>
          <w:szCs w:val="24"/>
        </w:rPr>
      </w:pPr>
      <w:r w:rsidRPr="00F02A4C">
        <w:rPr>
          <w:bCs/>
          <w:sz w:val="24"/>
          <w:szCs w:val="24"/>
        </w:rPr>
        <w:t xml:space="preserve">This study is expected to be useful to scholars, researchers and students who have interest in social media usage, spousal communication and marital stability. It will add to the existing literature on the influence of social media on marital relationships and provide reference material for future studies in communication, sociology, psychology and other related disciplines. The findings of the study may also be useful to family counsellors, psychologists and social workers by providing information on how social media usage relates to communication between spouses and marital stability. Such information may assist them in offering appropriate counselling and guidance to </w:t>
      </w:r>
      <w:r w:rsidR="00E070E5">
        <w:rPr>
          <w:bCs/>
          <w:sz w:val="24"/>
          <w:szCs w:val="24"/>
        </w:rPr>
        <w:t>married individuals</w:t>
      </w:r>
      <w:r w:rsidRPr="00F02A4C">
        <w:rPr>
          <w:bCs/>
          <w:sz w:val="24"/>
          <w:szCs w:val="24"/>
        </w:rPr>
        <w:t xml:space="preserve"> experiencing communication challenges associated with social media use.</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The study may equally be beneficial to government agencies, non-governmental organisations and other stakeholders involved in family welfare and social development. The findings could provide useful information for the design of public enlightenment programmes and family support initiatives aimed at promoting healthy communication among </w:t>
      </w:r>
      <w:r w:rsidR="00E070E5">
        <w:rPr>
          <w:bCs/>
          <w:sz w:val="24"/>
          <w:szCs w:val="24"/>
        </w:rPr>
        <w:t>married individuals</w:t>
      </w:r>
      <w:r w:rsidRPr="00F02A4C">
        <w:rPr>
          <w:bCs/>
          <w:sz w:val="24"/>
          <w:szCs w:val="24"/>
        </w:rPr>
        <w:t xml:space="preserve"> and encouraging responsible social media use. Furthermore, </w:t>
      </w:r>
      <w:r w:rsidR="00E070E5">
        <w:rPr>
          <w:bCs/>
          <w:sz w:val="24"/>
          <w:szCs w:val="24"/>
        </w:rPr>
        <w:t>married individuals</w:t>
      </w:r>
      <w:r w:rsidRPr="00F02A4C">
        <w:rPr>
          <w:bCs/>
          <w:sz w:val="24"/>
          <w:szCs w:val="24"/>
        </w:rPr>
        <w:t xml:space="preserve"> and intending </w:t>
      </w:r>
      <w:r w:rsidR="005F4B17">
        <w:rPr>
          <w:bCs/>
          <w:sz w:val="24"/>
          <w:szCs w:val="24"/>
        </w:rPr>
        <w:t>married individuals</w:t>
      </w:r>
      <w:r w:rsidRPr="00F02A4C">
        <w:rPr>
          <w:bCs/>
          <w:sz w:val="24"/>
          <w:szCs w:val="24"/>
        </w:rPr>
        <w:t xml:space="preserve"> may benefit from the findings of this study by gaining a better understanding of the possible positive and negative implications of social media usage on communication and marital relationships. This understanding may encourage more responsible use of social media in ways that support healthy communication and stable marital relationships.</w:t>
      </w:r>
    </w:p>
    <w:p w:rsidR="004D35D9" w:rsidRPr="00F02A4C" w:rsidRDefault="004D35D9" w:rsidP="00F02A4C">
      <w:pPr>
        <w:pStyle w:val="FirstParagraph"/>
        <w:spacing w:line="480" w:lineRule="auto"/>
        <w:jc w:val="both"/>
        <w:rPr>
          <w:bCs/>
          <w:sz w:val="24"/>
          <w:szCs w:val="24"/>
        </w:rPr>
      </w:pPr>
      <w:r w:rsidRPr="00F02A4C">
        <w:rPr>
          <w:bCs/>
          <w:sz w:val="24"/>
          <w:szCs w:val="24"/>
        </w:rPr>
        <w:t>Finally, the study is expected to provide additional empirical evidence on social media usage, spousal communication and marital stability within the Nigerian context. Although the findings may not be generalized beyond the scope of the study, they could serve as a useful point of reference for subsequent studies on related issues.</w:t>
      </w:r>
      <w:r w:rsidRPr="00F02A4C">
        <w:rPr>
          <w:sz w:val="24"/>
          <w:szCs w:val="24"/>
        </w:rPr>
        <w:t xml:space="preserve"> </w:t>
      </w:r>
      <w:r w:rsidRPr="00F02A4C">
        <w:rPr>
          <w:bCs/>
          <w:sz w:val="24"/>
          <w:szCs w:val="24"/>
        </w:rPr>
        <w:t xml:space="preserve">Furthermore, by combining quantitative and qualitative approaches, the study is expected to provide both statistical </w:t>
      </w:r>
      <w:r w:rsidRPr="00F02A4C">
        <w:rPr>
          <w:bCs/>
          <w:sz w:val="24"/>
          <w:szCs w:val="24"/>
        </w:rPr>
        <w:lastRenderedPageBreak/>
        <w:t>evidence and contextual explanations regarding the influence of social media usage on spousal communication and marital stability. This combination of methods is expected to enrich the understanding of the phenomenon within the context of the study.</w:t>
      </w:r>
    </w:p>
    <w:p w:rsidR="004D35D9" w:rsidRPr="00F02A4C" w:rsidRDefault="00F02A4C" w:rsidP="00F02A4C">
      <w:pPr>
        <w:pStyle w:val="FirstParagraph"/>
        <w:spacing w:before="0" w:after="0" w:line="480" w:lineRule="auto"/>
        <w:jc w:val="both"/>
        <w:rPr>
          <w:b/>
          <w:sz w:val="24"/>
          <w:szCs w:val="24"/>
        </w:rPr>
      </w:pPr>
      <w:r>
        <w:rPr>
          <w:b/>
          <w:sz w:val="24"/>
          <w:szCs w:val="24"/>
        </w:rPr>
        <w:t>1.7</w:t>
      </w:r>
      <w:r>
        <w:rPr>
          <w:b/>
          <w:sz w:val="24"/>
          <w:szCs w:val="24"/>
        </w:rPr>
        <w:tab/>
      </w:r>
      <w:r w:rsidR="004D35D9" w:rsidRPr="00F02A4C">
        <w:rPr>
          <w:b/>
          <w:sz w:val="24"/>
          <w:szCs w:val="24"/>
        </w:rPr>
        <w:t>Scope of the Study</w:t>
      </w:r>
    </w:p>
    <w:p w:rsidR="004D35D9" w:rsidRPr="00F02A4C" w:rsidRDefault="004D35D9" w:rsidP="00F02A4C">
      <w:pPr>
        <w:pStyle w:val="FirstParagraph"/>
        <w:spacing w:before="0" w:line="480" w:lineRule="auto"/>
        <w:jc w:val="both"/>
        <w:rPr>
          <w:rFonts w:eastAsia="Calibri"/>
          <w:sz w:val="24"/>
          <w:szCs w:val="24"/>
        </w:rPr>
      </w:pPr>
      <w:r w:rsidRPr="00F02A4C">
        <w:rPr>
          <w:rFonts w:eastAsia="Calibri"/>
          <w:sz w:val="24"/>
          <w:szCs w:val="24"/>
        </w:rPr>
        <w:t xml:space="preserve">This study focuses on the influence of social media usage on spousal communication and marital stability among </w:t>
      </w:r>
      <w:r w:rsidR="00E070E5">
        <w:rPr>
          <w:rFonts w:eastAsia="Calibri"/>
          <w:sz w:val="24"/>
          <w:szCs w:val="24"/>
        </w:rPr>
        <w:t>married individuals</w:t>
      </w:r>
      <w:r w:rsidRPr="00F02A4C">
        <w:rPr>
          <w:rFonts w:eastAsia="Calibri"/>
          <w:sz w:val="24"/>
          <w:szCs w:val="24"/>
        </w:rPr>
        <w:t>. The scope of the study is discussed in terms of its conceptual, geographical and population coverage.</w:t>
      </w:r>
    </w:p>
    <w:p w:rsidR="004D35D9" w:rsidRPr="00F02A4C" w:rsidRDefault="004D35D9" w:rsidP="00F02A4C">
      <w:pPr>
        <w:pStyle w:val="FirstParagraph"/>
        <w:spacing w:line="480" w:lineRule="auto"/>
        <w:jc w:val="both"/>
        <w:rPr>
          <w:rFonts w:eastAsia="Calibri"/>
          <w:sz w:val="24"/>
          <w:szCs w:val="24"/>
        </w:rPr>
      </w:pPr>
      <w:r w:rsidRPr="00F02A4C">
        <w:rPr>
          <w:rFonts w:eastAsia="Calibri"/>
          <w:sz w:val="24"/>
          <w:szCs w:val="24"/>
        </w:rPr>
        <w:t xml:space="preserve">Conceptually, the study focuses on three major variables: social media usage, spousal communication and marital stability. Specifically, it examines the frequency of social media usage among </w:t>
      </w:r>
      <w:r w:rsidR="00E070E5">
        <w:rPr>
          <w:rFonts w:eastAsia="Calibri"/>
          <w:sz w:val="24"/>
          <w:szCs w:val="24"/>
        </w:rPr>
        <w:t>married individuals</w:t>
      </w:r>
      <w:r w:rsidRPr="00F02A4C">
        <w:rPr>
          <w:rFonts w:eastAsia="Calibri"/>
          <w:sz w:val="24"/>
          <w:szCs w:val="24"/>
        </w:rPr>
        <w:t xml:space="preserve">, the extent to which social media usage influences spousal communication and marital stability, the relationship between spousal communication and marital stability, as well as the perceived positive and negative influences of social media usage on marital relationships. Other factors that may influence marital stability, such as financial challenges, infertility, sexual dissatisfaction, interference from extended family members and other socio-economic factors, are beyond the scope of this study. The study adopts a sequential explanatory mixed-methods approach in which quantitative data were collected through </w:t>
      </w:r>
      <w:r w:rsidR="005F4B17">
        <w:rPr>
          <w:rFonts w:eastAsia="Calibri"/>
          <w:sz w:val="24"/>
          <w:szCs w:val="24"/>
        </w:rPr>
        <w:t>Questionnaire</w:t>
      </w:r>
      <w:r w:rsidRPr="00F02A4C">
        <w:rPr>
          <w:rFonts w:eastAsia="Calibri"/>
          <w:sz w:val="24"/>
          <w:szCs w:val="24"/>
        </w:rPr>
        <w:t>, while qualitative data were obtained through in-depth interviews with selected survey respondents who indicated serious marital challenges and willingly participated in the interview phase. The qualitative phase was intended to provide deeper explanations for the quantitative findings.</w:t>
      </w:r>
    </w:p>
    <w:p w:rsidR="004D35D9" w:rsidRPr="00F02A4C" w:rsidRDefault="004D35D9" w:rsidP="00F02A4C">
      <w:pPr>
        <w:pStyle w:val="FirstParagraph"/>
        <w:spacing w:line="480" w:lineRule="auto"/>
        <w:jc w:val="both"/>
        <w:rPr>
          <w:rFonts w:eastAsia="Calibri"/>
          <w:sz w:val="24"/>
          <w:szCs w:val="24"/>
        </w:rPr>
      </w:pPr>
      <w:r w:rsidRPr="00F02A4C">
        <w:rPr>
          <w:rFonts w:eastAsia="Calibri"/>
          <w:sz w:val="24"/>
          <w:szCs w:val="24"/>
        </w:rPr>
        <w:t xml:space="preserve">Geographically, the study is restricted to Ijebu North Local Government Area of Ogun State, Nigeria. The study covers </w:t>
      </w:r>
      <w:r w:rsidR="00E070E5">
        <w:rPr>
          <w:rFonts w:eastAsia="Calibri"/>
          <w:sz w:val="24"/>
          <w:szCs w:val="24"/>
        </w:rPr>
        <w:t>married individuals</w:t>
      </w:r>
      <w:r w:rsidRPr="00F02A4C">
        <w:rPr>
          <w:rFonts w:eastAsia="Calibri"/>
          <w:sz w:val="24"/>
          <w:szCs w:val="24"/>
        </w:rPr>
        <w:t xml:space="preserve"> residing in the selected communities of Awa, Ilaporu, Oru, Ago-Iwoye, Mamu and Ijebu-Igbo within the Local Government Area. The target population comprises </w:t>
      </w:r>
      <w:r w:rsidR="00E070E5">
        <w:rPr>
          <w:rFonts w:eastAsia="Calibri"/>
          <w:sz w:val="24"/>
          <w:szCs w:val="24"/>
        </w:rPr>
        <w:t>married individuals</w:t>
      </w:r>
      <w:r w:rsidRPr="00F02A4C">
        <w:rPr>
          <w:rFonts w:eastAsia="Calibri"/>
          <w:sz w:val="24"/>
          <w:szCs w:val="24"/>
        </w:rPr>
        <w:t xml:space="preserve"> residing in the selected communities within </w:t>
      </w:r>
      <w:r w:rsidRPr="00F02A4C">
        <w:rPr>
          <w:rFonts w:eastAsia="Calibri"/>
          <w:sz w:val="24"/>
          <w:szCs w:val="24"/>
        </w:rPr>
        <w:lastRenderedPageBreak/>
        <w:t xml:space="preserve">Ijebu North Local Government Area. Although the Local Government Area has an estimated population of 544,842 (World Population Review, 2026), only </w:t>
      </w:r>
      <w:r w:rsidR="00E070E5">
        <w:rPr>
          <w:rFonts w:eastAsia="Calibri"/>
          <w:sz w:val="24"/>
          <w:szCs w:val="24"/>
        </w:rPr>
        <w:t>married individuals</w:t>
      </w:r>
      <w:r w:rsidRPr="00F02A4C">
        <w:rPr>
          <w:rFonts w:eastAsia="Calibri"/>
          <w:sz w:val="24"/>
          <w:szCs w:val="24"/>
        </w:rPr>
        <w:t xml:space="preserve"> who met the criteria for inclusion in the study constituted the population from which the sample was drawn.</w:t>
      </w:r>
    </w:p>
    <w:p w:rsidR="004D35D9" w:rsidRPr="00F02A4C" w:rsidRDefault="00F02A4C" w:rsidP="00F02A4C">
      <w:pPr>
        <w:pStyle w:val="FirstParagraph"/>
        <w:spacing w:before="0" w:after="0" w:line="480" w:lineRule="auto"/>
        <w:jc w:val="both"/>
        <w:rPr>
          <w:b/>
          <w:sz w:val="24"/>
          <w:szCs w:val="24"/>
        </w:rPr>
      </w:pPr>
      <w:r>
        <w:rPr>
          <w:b/>
          <w:sz w:val="24"/>
          <w:szCs w:val="24"/>
        </w:rPr>
        <w:t>1.8</w:t>
      </w:r>
      <w:r>
        <w:rPr>
          <w:b/>
          <w:sz w:val="24"/>
          <w:szCs w:val="24"/>
        </w:rPr>
        <w:tab/>
      </w:r>
      <w:r w:rsidR="004D35D9" w:rsidRPr="00F02A4C">
        <w:rPr>
          <w:b/>
          <w:sz w:val="24"/>
          <w:szCs w:val="24"/>
        </w:rPr>
        <w:t>Operational Definition of Terms</w:t>
      </w:r>
    </w:p>
    <w:p w:rsidR="004D35D9" w:rsidRPr="00F02A4C" w:rsidRDefault="004D35D9" w:rsidP="00F02A4C">
      <w:pPr>
        <w:pStyle w:val="FirstParagraph"/>
        <w:spacing w:before="0" w:line="480" w:lineRule="auto"/>
        <w:jc w:val="both"/>
        <w:rPr>
          <w:sz w:val="24"/>
          <w:szCs w:val="24"/>
        </w:rPr>
      </w:pPr>
      <w:r w:rsidRPr="00F02A4C">
        <w:rPr>
          <w:sz w:val="24"/>
          <w:szCs w:val="24"/>
        </w:rPr>
        <w:t>For the purpose of clarity, key words or concepts as it will be used in this study are operationally defined.</w:t>
      </w:r>
    </w:p>
    <w:p w:rsidR="004D35D9" w:rsidRPr="00F02A4C" w:rsidRDefault="004D35D9" w:rsidP="00F02A4C">
      <w:pPr>
        <w:pStyle w:val="FirstParagraph"/>
        <w:spacing w:line="480" w:lineRule="auto"/>
        <w:jc w:val="both"/>
        <w:rPr>
          <w:sz w:val="24"/>
          <w:szCs w:val="24"/>
        </w:rPr>
      </w:pPr>
      <w:r w:rsidRPr="00F02A4C">
        <w:rPr>
          <w:b/>
          <w:bCs/>
          <w:sz w:val="24"/>
          <w:szCs w:val="24"/>
        </w:rPr>
        <w:t>Social Media Usage</w:t>
      </w:r>
      <w:r w:rsidRPr="00F02A4C">
        <w:rPr>
          <w:b/>
          <w:sz w:val="24"/>
          <w:szCs w:val="24"/>
        </w:rPr>
        <w:t>:</w:t>
      </w:r>
      <w:r w:rsidRPr="00F02A4C">
        <w:rPr>
          <w:sz w:val="24"/>
          <w:szCs w:val="24"/>
        </w:rPr>
        <w:t xml:space="preserve"> This encompasses the specific ways and purposes for which married individuals engage with social media platforms. This includes the frequency, duration, and nature of their activities, such as private messaging, browsing feeds, sharing content, and video calling, along with the motivations behind this use.</w:t>
      </w:r>
    </w:p>
    <w:p w:rsidR="004D35D9" w:rsidRPr="00F02A4C" w:rsidRDefault="004D35D9" w:rsidP="00F02A4C">
      <w:pPr>
        <w:pStyle w:val="FirstParagraph"/>
        <w:spacing w:line="480" w:lineRule="auto"/>
        <w:jc w:val="both"/>
        <w:rPr>
          <w:sz w:val="24"/>
          <w:szCs w:val="24"/>
        </w:rPr>
      </w:pPr>
      <w:r w:rsidRPr="00F02A4C">
        <w:rPr>
          <w:b/>
          <w:bCs/>
          <w:sz w:val="24"/>
          <w:szCs w:val="24"/>
        </w:rPr>
        <w:t>Spouse:</w:t>
      </w:r>
      <w:r w:rsidRPr="00F02A4C">
        <w:rPr>
          <w:bCs/>
          <w:sz w:val="24"/>
          <w:szCs w:val="24"/>
        </w:rPr>
        <w:t xml:space="preserve"> </w:t>
      </w:r>
      <w:r w:rsidRPr="00F02A4C">
        <w:rPr>
          <w:sz w:val="24"/>
          <w:szCs w:val="24"/>
        </w:rPr>
        <w:t>a legal or recognized partner in a marriage.</w:t>
      </w:r>
    </w:p>
    <w:p w:rsidR="004D35D9" w:rsidRPr="00F02A4C" w:rsidRDefault="004D35D9" w:rsidP="00F02A4C">
      <w:pPr>
        <w:pStyle w:val="FirstParagraph"/>
        <w:spacing w:line="480" w:lineRule="auto"/>
        <w:jc w:val="both"/>
        <w:rPr>
          <w:sz w:val="24"/>
          <w:szCs w:val="24"/>
        </w:rPr>
      </w:pPr>
      <w:r w:rsidRPr="00F02A4C">
        <w:rPr>
          <w:b/>
          <w:bCs/>
          <w:sz w:val="24"/>
          <w:szCs w:val="24"/>
        </w:rPr>
        <w:t>Spousal Communication:</w:t>
      </w:r>
      <w:r w:rsidRPr="00F02A4C">
        <w:rPr>
          <w:sz w:val="24"/>
          <w:szCs w:val="24"/>
        </w:rPr>
        <w:t xml:space="preserve"> This is defined as the exchange of information, thoughts, and feelings between spouses through verbal and non-verbal channels. It includes the quality, frequency, and effectiveness of these interactions, focusing on aspects like openness, active listening, conflict resolution, and emotional support.</w:t>
      </w:r>
    </w:p>
    <w:p w:rsidR="004D35D9" w:rsidRPr="00F02A4C" w:rsidRDefault="004D35D9" w:rsidP="00F02A4C">
      <w:pPr>
        <w:pStyle w:val="FirstParagraph"/>
        <w:spacing w:line="480" w:lineRule="auto"/>
        <w:jc w:val="both"/>
        <w:rPr>
          <w:sz w:val="24"/>
          <w:szCs w:val="24"/>
        </w:rPr>
      </w:pPr>
      <w:r w:rsidRPr="00F02A4C">
        <w:rPr>
          <w:b/>
          <w:bCs/>
          <w:sz w:val="24"/>
          <w:szCs w:val="24"/>
        </w:rPr>
        <w:t>Marital Stability:</w:t>
      </w:r>
      <w:r w:rsidRPr="00F02A4C">
        <w:rPr>
          <w:bCs/>
          <w:sz w:val="24"/>
          <w:szCs w:val="24"/>
        </w:rPr>
        <w:t xml:space="preserve"> </w:t>
      </w:r>
      <w:r w:rsidRPr="00F02A4C">
        <w:rPr>
          <w:sz w:val="24"/>
          <w:szCs w:val="24"/>
        </w:rPr>
        <w:t>In this study, marital stability refers to the ability of a marriage to remain intact and functional despite the challenges encountered by the spouses. It is reflected in the quality of the marital relationship, effective spousal communication, mutual commitment and the absence of separation or divorce.</w:t>
      </w:r>
    </w:p>
    <w:p w:rsidR="004D35D9" w:rsidRPr="00F02A4C" w:rsidRDefault="004D35D9" w:rsidP="00F02A4C">
      <w:pPr>
        <w:pStyle w:val="FirstParagraph"/>
        <w:spacing w:line="480" w:lineRule="auto"/>
        <w:jc w:val="both"/>
        <w:rPr>
          <w:sz w:val="24"/>
          <w:szCs w:val="24"/>
        </w:rPr>
      </w:pPr>
      <w:r w:rsidRPr="00F02A4C">
        <w:rPr>
          <w:b/>
          <w:bCs/>
          <w:sz w:val="24"/>
          <w:szCs w:val="24"/>
        </w:rPr>
        <w:t>Threatened Marriage:</w:t>
      </w:r>
      <w:r w:rsidRPr="00F02A4C">
        <w:rPr>
          <w:sz w:val="24"/>
          <w:szCs w:val="24"/>
        </w:rPr>
        <w:t xml:space="preserve"> In the context of this study, it suggests that the marriage is perceived to be at risk of separation, breakdown, or dissolution.</w:t>
      </w:r>
    </w:p>
    <w:p w:rsidR="004D35D9" w:rsidRPr="00F02A4C" w:rsidRDefault="004D35D9" w:rsidP="00F02A4C">
      <w:pPr>
        <w:pStyle w:val="FirstParagraph"/>
        <w:spacing w:line="480" w:lineRule="auto"/>
        <w:jc w:val="both"/>
        <w:rPr>
          <w:bCs/>
          <w:sz w:val="24"/>
          <w:szCs w:val="24"/>
        </w:rPr>
      </w:pPr>
      <w:r w:rsidRPr="00F02A4C">
        <w:rPr>
          <w:b/>
          <w:sz w:val="24"/>
          <w:szCs w:val="24"/>
        </w:rPr>
        <w:t>Divorce:</w:t>
      </w:r>
      <w:r w:rsidRPr="00F02A4C">
        <w:rPr>
          <w:sz w:val="24"/>
          <w:szCs w:val="24"/>
        </w:rPr>
        <w:t xml:space="preserve"> </w:t>
      </w:r>
      <w:r w:rsidRPr="00F02A4C">
        <w:rPr>
          <w:bCs/>
          <w:sz w:val="24"/>
          <w:szCs w:val="24"/>
        </w:rPr>
        <w:t>the legal process of terminating a marital contract.</w:t>
      </w:r>
    </w:p>
    <w:p w:rsidR="00AB51F1" w:rsidRPr="00F02A4C" w:rsidRDefault="00AB51F1" w:rsidP="00F02A4C">
      <w:pPr>
        <w:pStyle w:val="FirstParagraph"/>
        <w:spacing w:before="0" w:after="0" w:line="480" w:lineRule="auto"/>
        <w:jc w:val="center"/>
        <w:rPr>
          <w:b/>
          <w:sz w:val="28"/>
          <w:szCs w:val="24"/>
        </w:rPr>
      </w:pPr>
      <w:r w:rsidRPr="00F02A4C">
        <w:rPr>
          <w:b/>
          <w:sz w:val="28"/>
          <w:szCs w:val="24"/>
        </w:rPr>
        <w:lastRenderedPageBreak/>
        <w:t>CHAPTER TWO</w:t>
      </w:r>
    </w:p>
    <w:p w:rsidR="00AB51F1" w:rsidRPr="00F02A4C" w:rsidRDefault="00AB51F1" w:rsidP="00F02A4C">
      <w:pPr>
        <w:pStyle w:val="FirstParagraph"/>
        <w:spacing w:before="0" w:line="480" w:lineRule="auto"/>
        <w:jc w:val="center"/>
        <w:rPr>
          <w:b/>
          <w:sz w:val="24"/>
          <w:szCs w:val="24"/>
        </w:rPr>
      </w:pPr>
      <w:r w:rsidRPr="00F02A4C">
        <w:rPr>
          <w:b/>
          <w:sz w:val="24"/>
          <w:szCs w:val="24"/>
        </w:rPr>
        <w:t>LITERATURE REVIEW</w:t>
      </w:r>
    </w:p>
    <w:p w:rsidR="00AB51F1" w:rsidRPr="00F02A4C" w:rsidRDefault="00AB51F1" w:rsidP="00F02A4C">
      <w:pPr>
        <w:pStyle w:val="FirstParagraph"/>
        <w:spacing w:before="0" w:after="0" w:line="480" w:lineRule="auto"/>
        <w:jc w:val="both"/>
        <w:rPr>
          <w:b/>
          <w:sz w:val="24"/>
          <w:szCs w:val="24"/>
        </w:rPr>
      </w:pPr>
      <w:r w:rsidRPr="00F02A4C">
        <w:rPr>
          <w:b/>
          <w:sz w:val="24"/>
          <w:szCs w:val="24"/>
        </w:rPr>
        <w:t>2.1 Conceptual Review</w:t>
      </w:r>
    </w:p>
    <w:p w:rsidR="00AB51F1" w:rsidRPr="00F02A4C" w:rsidRDefault="00AB51F1" w:rsidP="00F02A4C">
      <w:pPr>
        <w:pStyle w:val="FirstParagraph"/>
        <w:spacing w:before="0" w:after="0" w:line="480" w:lineRule="auto"/>
        <w:jc w:val="both"/>
        <w:rPr>
          <w:b/>
          <w:sz w:val="24"/>
          <w:szCs w:val="24"/>
        </w:rPr>
      </w:pPr>
      <w:r w:rsidRPr="00F02A4C">
        <w:rPr>
          <w:b/>
          <w:sz w:val="24"/>
          <w:szCs w:val="24"/>
        </w:rPr>
        <w:t xml:space="preserve">2.1.1  Concept of Marriage </w:t>
      </w:r>
    </w:p>
    <w:p w:rsidR="00AB51F1" w:rsidRPr="00F02A4C" w:rsidRDefault="00AB51F1" w:rsidP="00F02A4C">
      <w:pPr>
        <w:pStyle w:val="FirstParagraph"/>
        <w:spacing w:before="0" w:line="480" w:lineRule="auto"/>
        <w:jc w:val="both"/>
        <w:rPr>
          <w:sz w:val="24"/>
          <w:szCs w:val="24"/>
        </w:rPr>
      </w:pPr>
      <w:r w:rsidRPr="00F02A4C">
        <w:rPr>
          <w:sz w:val="24"/>
          <w:szCs w:val="24"/>
        </w:rPr>
        <w:t>Marriage, at its core, is a fundamental social institution recognized across virtually all human cultures. It is most commonly defined as a legally and socially sanctioned union that establishes a formal bond between spouses, outlining a framework of mutual rights and obligations (Scott &amp; Treas, 2021). From a sociological perspective, this institution serves several critical functions, including regulating sexual relationships, providing a stable structure for procreation and the socialization of children, and establishing clear lines of kinship and inheritance. This framework is not arbitrary; it is governed by a complex web of laws, customs, and religious doctrines that provide it with legitimacy and enforce its norms within a given society. These established rules ensure that the union is publicly acknowledged and that the roles of the partners are clearly delineated, contributing to social order and continuity.</w:t>
      </w:r>
    </w:p>
    <w:p w:rsidR="00AB51F1" w:rsidRPr="00F02A4C" w:rsidRDefault="00AB51F1" w:rsidP="00F02A4C">
      <w:pPr>
        <w:pStyle w:val="FirstParagraph"/>
        <w:spacing w:line="480" w:lineRule="auto"/>
        <w:jc w:val="both"/>
        <w:rPr>
          <w:sz w:val="24"/>
          <w:szCs w:val="24"/>
        </w:rPr>
      </w:pPr>
      <w:r w:rsidRPr="00F02A4C">
        <w:rPr>
          <w:sz w:val="24"/>
          <w:szCs w:val="24"/>
        </w:rPr>
        <w:t>In the specific socio-cultural landscape of Nigeria, the concept of marriage extends far beyond the Western notion of a partnership between two individuals. It is fundamentally a communal affair, representing a significant and strategic alliance between two entire families, and often, by extension, two communities (Adebowale &amp; Palamuleni, 2020). This collectivistic orientation means that the success and endurance of the union are matters of public concern and honor. The process is typically marked by elaborate traditional ceremonies and the exchange of bride price, which symbolically solidifies the bond between the families. Consequently, the marital relationship is not lived in isolation; it is deeply embedded within a network of kinship obligations, where the couple is subject to the guidance, support, and sometimes, the interference of their extended families.</w:t>
      </w:r>
    </w:p>
    <w:p w:rsidR="00AB51F1" w:rsidRPr="00F02A4C" w:rsidRDefault="00AB51F1" w:rsidP="00F02A4C">
      <w:pPr>
        <w:pStyle w:val="FirstParagraph"/>
        <w:spacing w:line="480" w:lineRule="auto"/>
        <w:jc w:val="both"/>
        <w:rPr>
          <w:sz w:val="24"/>
          <w:szCs w:val="24"/>
        </w:rPr>
      </w:pPr>
      <w:r w:rsidRPr="00F02A4C">
        <w:rPr>
          <w:sz w:val="24"/>
          <w:szCs w:val="24"/>
        </w:rPr>
        <w:lastRenderedPageBreak/>
        <w:t>Within this established marital framework, the ultimate objective is the achievement and maintenance of marital stability. This term is defined in family science literature as the structural integrity and persistence of the marital union over time, specifically characterized by the absence of separation, divorce, or dissolution (Hawkins et al., 2019). It is the measure of a marriage's longevity and its ability to withstand the inevitable challenges and stressors that arise throughout a couple's life together. A stable marriage is, by definition, an intact one. This concept serves as the primary metric for researchers and policymakers when assessing the health of the institution of marriage at a societal level, as higher rates of marital stability are often correlated with positive outcomes for adults, children, and the community at large.</w:t>
      </w:r>
    </w:p>
    <w:p w:rsidR="00AB51F1" w:rsidRPr="00F02A4C" w:rsidRDefault="00AB51F1" w:rsidP="00F02A4C">
      <w:pPr>
        <w:pStyle w:val="FirstParagraph"/>
        <w:spacing w:line="480" w:lineRule="auto"/>
        <w:jc w:val="both"/>
        <w:rPr>
          <w:sz w:val="24"/>
          <w:szCs w:val="24"/>
        </w:rPr>
      </w:pPr>
      <w:r w:rsidRPr="00F02A4C">
        <w:rPr>
          <w:sz w:val="24"/>
          <w:szCs w:val="24"/>
        </w:rPr>
        <w:t>It is critically important to draw a clear distinction between marital stability and the related but separate concept of marital satisfaction or quality. While they are often related, they are not interchangeable. Marital satisfaction refers to an individual's subjective evaluation and emotional experience of their relationship essentially, how happy or content they are within the marriage (Kamp Dush &amp; Arocho, 2020). A marriage can, therefore, be highly stable yet deeply unsatisfying. This "empty shell" marriage may remain intact due to powerful external constraints such as religious prohibitions against divorce, severe social stigma, financial interdependencies, or a commitment to remain together for the sake of the children, even when personal happiness and emotional connection have long since eroded.</w:t>
      </w:r>
    </w:p>
    <w:p w:rsidR="00AB51F1" w:rsidRPr="00F02A4C" w:rsidRDefault="00AB51F1" w:rsidP="00F02A4C">
      <w:pPr>
        <w:pStyle w:val="FirstParagraph"/>
        <w:spacing w:line="480" w:lineRule="auto"/>
        <w:jc w:val="both"/>
        <w:rPr>
          <w:sz w:val="24"/>
          <w:szCs w:val="24"/>
        </w:rPr>
      </w:pPr>
      <w:r w:rsidRPr="00F02A4C">
        <w:rPr>
          <w:sz w:val="24"/>
          <w:szCs w:val="24"/>
        </w:rPr>
        <w:t xml:space="preserve">The foundation of a genuinely stable marriage is built upon several key internal components that emanate from the partners themselves. Chief among these is commitment, which scholars describe as the intent to persist in a relationship, a long-term orientation, and a feeling of psychological attachment (Stanley &amp; Markman, 2020). This commitment fosters a sense of security and encourages partners to invest in the relationship's future. Closely linked to commitment are shared core values and life goals, which provide the couple with a sense of shared purpose and direction. Mutual respect, trust, and intimacy form the emotional bedrock </w:t>
      </w:r>
      <w:r w:rsidRPr="00F02A4C">
        <w:rPr>
          <w:sz w:val="24"/>
          <w:szCs w:val="24"/>
        </w:rPr>
        <w:lastRenderedPageBreak/>
        <w:t>of the union, creating a safe and supportive environment where both partners feel valued and understood.</w:t>
      </w:r>
    </w:p>
    <w:p w:rsidR="00AB51F1" w:rsidRPr="00F02A4C" w:rsidRDefault="00AB51F1" w:rsidP="00F02A4C">
      <w:pPr>
        <w:pStyle w:val="FirstParagraph"/>
        <w:spacing w:before="0" w:after="0" w:line="480" w:lineRule="auto"/>
        <w:jc w:val="both"/>
        <w:rPr>
          <w:b/>
          <w:sz w:val="24"/>
          <w:szCs w:val="24"/>
        </w:rPr>
      </w:pPr>
      <w:r w:rsidRPr="00F02A4C">
        <w:rPr>
          <w:b/>
          <w:sz w:val="24"/>
          <w:szCs w:val="24"/>
        </w:rPr>
        <w:t>2.1.2  Communication in Marriage</w:t>
      </w:r>
    </w:p>
    <w:p w:rsidR="00AB51F1" w:rsidRPr="00F02A4C" w:rsidRDefault="00AB51F1" w:rsidP="00F02A4C">
      <w:pPr>
        <w:pStyle w:val="FirstParagraph"/>
        <w:spacing w:before="0" w:line="480" w:lineRule="auto"/>
        <w:jc w:val="both"/>
        <w:rPr>
          <w:sz w:val="24"/>
          <w:szCs w:val="24"/>
        </w:rPr>
      </w:pPr>
      <w:r w:rsidRPr="00F02A4C">
        <w:rPr>
          <w:sz w:val="24"/>
          <w:szCs w:val="24"/>
        </w:rPr>
        <w:t xml:space="preserve">Building directly upon the understanding of marital stability as a dynamic process, the single most critical element fueling this process is spousal communication. It is defined as the transactional and symbolic process through which partners co-create, negotiate, and share meaning, serving as the very lifeblood of their relationship (Koerner &amp; Fitzpatrick, 2021). This is not merely about the exchange of information but involves the intricate negotiation of roles, expectations, and emotions. Through communication, </w:t>
      </w:r>
      <w:r w:rsidR="005F4B17">
        <w:rPr>
          <w:sz w:val="24"/>
          <w:szCs w:val="24"/>
        </w:rPr>
        <w:t>married individuals</w:t>
      </w:r>
      <w:r w:rsidRPr="00F02A4C">
        <w:rPr>
          <w:sz w:val="24"/>
          <w:szCs w:val="24"/>
        </w:rPr>
        <w:t xml:space="preserve"> build the foundation of trust, intimacy, and mutual understanding that is essential for a stable union, making its quality a direct predictor of relational longevity and satisfaction.</w:t>
      </w:r>
    </w:p>
    <w:p w:rsidR="00AB51F1" w:rsidRPr="00F02A4C" w:rsidRDefault="00AB51F1" w:rsidP="00F02A4C">
      <w:pPr>
        <w:pStyle w:val="FirstParagraph"/>
        <w:spacing w:line="480" w:lineRule="auto"/>
        <w:jc w:val="both"/>
        <w:rPr>
          <w:sz w:val="24"/>
          <w:szCs w:val="24"/>
        </w:rPr>
      </w:pPr>
      <w:r w:rsidRPr="00F02A4C">
        <w:rPr>
          <w:sz w:val="24"/>
          <w:szCs w:val="24"/>
        </w:rPr>
        <w:t>This complex process of spousal communication unfolds through two primary channels: verbal and non-verbal. Verbal communication consists of the explicit words spoken, the stories told, and the questions asked. However, research consistently shows that the non-verbal channel often carries significantly more emotional weight and is more revealing of a person's true feelings (Gottman &amp; Gottman, 2022). Non-verbal cues including tone of voice, facial expressions, eye contact, posture, and physical touch provide a rich layer of context that can either reinforce or contradict the spoken message. In a marital dyad, the ability to accurately read and respond to these subtle non-verbal signals is paramount for developing deep emotional attunement.</w:t>
      </w:r>
    </w:p>
    <w:p w:rsidR="00AB51F1" w:rsidRPr="00F02A4C" w:rsidRDefault="00AB51F1" w:rsidP="00F02A4C">
      <w:pPr>
        <w:pStyle w:val="FirstParagraph"/>
        <w:spacing w:line="480" w:lineRule="auto"/>
        <w:jc w:val="both"/>
        <w:rPr>
          <w:sz w:val="24"/>
          <w:szCs w:val="24"/>
        </w:rPr>
      </w:pPr>
      <w:r w:rsidRPr="00F02A4C">
        <w:rPr>
          <w:sz w:val="24"/>
          <w:szCs w:val="24"/>
        </w:rPr>
        <w:t xml:space="preserve">From these channels emerges a clear distinction between effective and ineffective communication patterns. Effective communication, which is strongly correlated with high marital quality, is characterized by a set of observable, pro-social behaviors (Markman et al., 2020). These include active listening, where one partner gives their full attention to the other </w:t>
      </w:r>
      <w:r w:rsidRPr="00F02A4C">
        <w:rPr>
          <w:sz w:val="24"/>
          <w:szCs w:val="24"/>
        </w:rPr>
        <w:lastRenderedPageBreak/>
        <w:t>without interruption; empathy, the ability to understand and share the feelings of the other; and validation, which involves acknowledging the partner's perspective as legitimate, even if one does not agree with it. When these behaviors are practiced consistently, they create a climate of safety and mutual respect where both partners feel heard, understood, and valued.</w:t>
      </w:r>
    </w:p>
    <w:p w:rsidR="00AB51F1" w:rsidRPr="00F02A4C" w:rsidRDefault="00AB51F1" w:rsidP="00F02A4C">
      <w:pPr>
        <w:pStyle w:val="FirstParagraph"/>
        <w:spacing w:line="480" w:lineRule="auto"/>
        <w:jc w:val="both"/>
        <w:rPr>
          <w:sz w:val="24"/>
          <w:szCs w:val="24"/>
        </w:rPr>
      </w:pPr>
      <w:r w:rsidRPr="00F02A4C">
        <w:rPr>
          <w:sz w:val="24"/>
          <w:szCs w:val="24"/>
        </w:rPr>
        <w:t>In stark contrast, decades of research have identified specific destructive communication patterns that are highly toxic to a relationship's stability. Famously termed the "Four Horsemen of the Apocalypse" by psychologist John Gottman, these patterns are powerful predictors of divorce (Gottman, 2023). They are criticism, which attacks the character of the partner rather than the specific behavior; contempt, the most corrosive pattern, which involves mockery, sarcasm, and disrespect; defensiveness, a response to perceived attack that involves blaming the partner; and stonewalling, where one partner withdraws from the interaction, shutting down completely. The persistent presence of these behaviors erodes the foundation of the marriage, leading to escalating conflict and emotional distance.</w:t>
      </w:r>
    </w:p>
    <w:p w:rsidR="00AB51F1" w:rsidRPr="00F02A4C" w:rsidRDefault="00AB51F1" w:rsidP="00F02A4C">
      <w:pPr>
        <w:pStyle w:val="FirstParagraph"/>
        <w:spacing w:line="480" w:lineRule="auto"/>
        <w:jc w:val="both"/>
        <w:rPr>
          <w:sz w:val="24"/>
          <w:szCs w:val="24"/>
        </w:rPr>
      </w:pPr>
      <w:r w:rsidRPr="00F02A4C">
        <w:rPr>
          <w:sz w:val="24"/>
          <w:szCs w:val="24"/>
        </w:rPr>
        <w:t xml:space="preserve">While the management of conflict is a crucial function of communication, its role extends far beyond mere problem-solving. Through their daily interactions, </w:t>
      </w:r>
      <w:r w:rsidR="005F4B17">
        <w:rPr>
          <w:sz w:val="24"/>
          <w:szCs w:val="24"/>
        </w:rPr>
        <w:t>married individuals</w:t>
      </w:r>
      <w:r w:rsidRPr="00F02A4C">
        <w:rPr>
          <w:sz w:val="24"/>
          <w:szCs w:val="24"/>
        </w:rPr>
        <w:t xml:space="preserve"> engage in the vital work of co-creating a shared reality a unique relational culture complete with inside jokes, private rituals, and a collective history (Luo et al., 2022). This ongoing narrative-building strengthens their identity as a couple and deepens their bond. Communication in this sense is generative; it actively builds a world of shared meaning that insulates the couple from external stressors and reinforces their sense of partnership and belonging.</w:t>
      </w:r>
    </w:p>
    <w:p w:rsidR="00AB51F1" w:rsidRPr="00F02A4C" w:rsidRDefault="00AB51F1" w:rsidP="00F02A4C">
      <w:pPr>
        <w:pStyle w:val="FirstParagraph"/>
        <w:spacing w:line="480" w:lineRule="auto"/>
        <w:jc w:val="both"/>
        <w:rPr>
          <w:sz w:val="24"/>
          <w:szCs w:val="24"/>
        </w:rPr>
      </w:pPr>
      <w:r w:rsidRPr="00F02A4C">
        <w:rPr>
          <w:sz w:val="24"/>
          <w:szCs w:val="24"/>
        </w:rPr>
        <w:t xml:space="preserve">The quality of a couple's communication does not exist in a vacuum; its effects permeate every single facet of their shared life. How partners talk to each other directly impacts their ability to make joint financial decisions, co-parent effectively, negotiate household </w:t>
      </w:r>
      <w:r w:rsidRPr="00F02A4C">
        <w:rPr>
          <w:sz w:val="24"/>
          <w:szCs w:val="24"/>
        </w:rPr>
        <w:lastRenderedPageBreak/>
        <w:t xml:space="preserve">responsibilities, and maintain a satisfying sexual relationship (Falconier &amp; Kuhn, 2019). Poor communication in one area inevitably spills over into others, creating a cascade of negativity and resentment. Conversely, strong communication skills act as a master key, enabling </w:t>
      </w:r>
      <w:r w:rsidR="005F4B17">
        <w:rPr>
          <w:sz w:val="24"/>
          <w:szCs w:val="24"/>
        </w:rPr>
        <w:t>married individuals</w:t>
      </w:r>
      <w:r w:rsidRPr="00F02A4C">
        <w:rPr>
          <w:sz w:val="24"/>
          <w:szCs w:val="24"/>
        </w:rPr>
        <w:t xml:space="preserve"> to collaboratively and effectively navigate the full spectrum of marital tasks and challenges.</w:t>
      </w:r>
    </w:p>
    <w:p w:rsidR="00AB51F1" w:rsidRPr="00F02A4C" w:rsidRDefault="00AB51F1" w:rsidP="00F02A4C">
      <w:pPr>
        <w:pStyle w:val="FirstParagraph"/>
        <w:spacing w:line="480" w:lineRule="auto"/>
        <w:jc w:val="both"/>
        <w:rPr>
          <w:sz w:val="24"/>
          <w:szCs w:val="24"/>
        </w:rPr>
      </w:pPr>
      <w:r w:rsidRPr="00F02A4C">
        <w:rPr>
          <w:sz w:val="24"/>
          <w:szCs w:val="24"/>
        </w:rPr>
        <w:t>This long-understood dynamic of spousal communication is now facing a profound shift with the advent of digitally mediated communication. The introduction of texting, instant messaging, and social media platforms has created new channels through which partners interact (Coyne et al., 2020). While these tools can offer affordances for maintaining connection throughout the day, they also introduce significant challenges. The absence of non-verbal cues in text-based communication can lead to frequent misunderstandings, and the public or semi-public nature of social media creates new potential arenas for jealousy, monitoring, and conflict that were non-existent in previous generations.</w:t>
      </w:r>
    </w:p>
    <w:p w:rsidR="00EB5B58" w:rsidRDefault="00AB51F1" w:rsidP="00EB5B58">
      <w:pPr>
        <w:pStyle w:val="FirstParagraph"/>
        <w:spacing w:line="480" w:lineRule="auto"/>
        <w:jc w:val="both"/>
        <w:rPr>
          <w:sz w:val="24"/>
          <w:szCs w:val="24"/>
        </w:rPr>
      </w:pPr>
      <w:r w:rsidRPr="00F02A4C">
        <w:rPr>
          <w:sz w:val="24"/>
          <w:szCs w:val="24"/>
        </w:rPr>
        <w:t>Ultimately, the entire structure of marital stability rests upon the foundation of spousal communication. It is the mechanism through which love is expressed, conflicts are resolved, support is provided, and a shared life is built. The quality of this ongoing communicative process is the single most powerful determinant of a relationship's success or failure (Overall &amp; McNulty, 2021). Therefore, any external factor that significantly alters or disrupts these established patterns of communication such as the pervasive influence of social media warrants close and critical examination for its potential impact on the stability of the marital union itself.</w:t>
      </w:r>
    </w:p>
    <w:p w:rsidR="00EB5B58" w:rsidRDefault="00EB5B58" w:rsidP="00EB5B58">
      <w:pPr>
        <w:pStyle w:val="FirstParagraph"/>
        <w:spacing w:line="480" w:lineRule="auto"/>
        <w:jc w:val="both"/>
        <w:rPr>
          <w:sz w:val="24"/>
          <w:szCs w:val="24"/>
        </w:rPr>
      </w:pPr>
    </w:p>
    <w:p w:rsidR="00EB5B58" w:rsidRDefault="00EB5B58" w:rsidP="00EB5B58">
      <w:pPr>
        <w:pStyle w:val="FirstParagraph"/>
        <w:spacing w:line="480" w:lineRule="auto"/>
        <w:jc w:val="both"/>
        <w:rPr>
          <w:sz w:val="24"/>
          <w:szCs w:val="24"/>
        </w:rPr>
      </w:pPr>
    </w:p>
    <w:p w:rsidR="00AB51F1" w:rsidRPr="00F02A4C" w:rsidRDefault="00AB51F1" w:rsidP="00EB5B58">
      <w:pPr>
        <w:pStyle w:val="FirstParagraph"/>
        <w:spacing w:line="480" w:lineRule="auto"/>
        <w:jc w:val="both"/>
        <w:rPr>
          <w:b/>
          <w:sz w:val="24"/>
          <w:szCs w:val="24"/>
        </w:rPr>
      </w:pPr>
      <w:r w:rsidRPr="00F02A4C">
        <w:rPr>
          <w:b/>
          <w:sz w:val="24"/>
          <w:szCs w:val="24"/>
        </w:rPr>
        <w:lastRenderedPageBreak/>
        <w:t xml:space="preserve">2.1.2.2   Patterns of Communication in </w:t>
      </w:r>
      <w:proofErr w:type="gramStart"/>
      <w:r w:rsidRPr="00F02A4C">
        <w:rPr>
          <w:b/>
          <w:sz w:val="24"/>
          <w:szCs w:val="24"/>
        </w:rPr>
        <w:t>Marriage  Before</w:t>
      </w:r>
      <w:proofErr w:type="gramEnd"/>
      <w:r w:rsidRPr="00F02A4C">
        <w:rPr>
          <w:b/>
          <w:sz w:val="24"/>
          <w:szCs w:val="24"/>
        </w:rPr>
        <w:t xml:space="preserve"> and After the Advent of Social Media</w:t>
      </w:r>
    </w:p>
    <w:p w:rsidR="00AB51F1" w:rsidRPr="00F02A4C" w:rsidRDefault="00AB51F1" w:rsidP="00F02A4C">
      <w:pPr>
        <w:pStyle w:val="FirstParagraph"/>
        <w:spacing w:before="0" w:line="480" w:lineRule="auto"/>
        <w:jc w:val="both"/>
        <w:rPr>
          <w:sz w:val="24"/>
          <w:szCs w:val="24"/>
        </w:rPr>
      </w:pPr>
      <w:r w:rsidRPr="00F02A4C">
        <w:rPr>
          <w:sz w:val="24"/>
          <w:szCs w:val="24"/>
        </w:rPr>
        <w:t>To appreciate the depth of social media's impact, it is essential to first conceptualize the patterns of spousal communication that predominated in the pre-digital era. Before the advent of mobile phones and social media, spousal interaction was largely confined to periods of physical co-presence in the mornings before work, in the evenings after returning home, and on weekends. Communication was synchronous and heavily reliant on face-to-face dialogue, where non-verbal cues like tone of voice and body language were inseparable from the spoken word. Any communication during periods of separation was deliberate, effortful, and asynchronous, typically occurring through occasional landline phone calls.</w:t>
      </w:r>
    </w:p>
    <w:p w:rsidR="00AB51F1" w:rsidRPr="00F02A4C" w:rsidRDefault="00AB51F1" w:rsidP="00F02A4C">
      <w:pPr>
        <w:pStyle w:val="FirstParagraph"/>
        <w:spacing w:line="480" w:lineRule="auto"/>
        <w:jc w:val="both"/>
        <w:rPr>
          <w:sz w:val="24"/>
          <w:szCs w:val="24"/>
        </w:rPr>
      </w:pPr>
      <w:r w:rsidRPr="00F02A4C">
        <w:rPr>
          <w:sz w:val="24"/>
          <w:szCs w:val="24"/>
        </w:rPr>
        <w:t>The advent of the mobile phone, and subsequently social media messaging apps like WhatsApp, fundamentally dismantled this paradigm of separation and co-presence. It introduced the possibility of continuous, pervasive contact, allowing spouses to remain in constant communication throughout the day, regardless of their physical location (Hertlein, 2022). This shift created a "connected presence," where partners could share mundane details of their day, send quick affirmations, or address logistical issues in real-time. On the surface, this constant channel of communication offered the potential for increased intimacy and coordination.</w:t>
      </w:r>
    </w:p>
    <w:p w:rsidR="00AB51F1" w:rsidRPr="00F02A4C" w:rsidRDefault="00AB51F1" w:rsidP="00F02A4C">
      <w:pPr>
        <w:pStyle w:val="FirstParagraph"/>
        <w:spacing w:line="480" w:lineRule="auto"/>
        <w:jc w:val="both"/>
        <w:rPr>
          <w:sz w:val="24"/>
          <w:szCs w:val="24"/>
        </w:rPr>
      </w:pPr>
      <w:r w:rsidRPr="00F02A4C">
        <w:rPr>
          <w:sz w:val="24"/>
          <w:szCs w:val="24"/>
        </w:rPr>
        <w:t xml:space="preserve">However, this increase in the quantity of communication did not automatically translate to an increase in its quality. Some scholars argue that the nature of text-based, asynchronous messaging encourages a shift from deep, meaningful conversations to a more frequent but shallower form of interaction (Turkle, 2021). The quick, abbreviated nature of texting and messaging is well-suited for logistics ("Don't forget the milk") but ill-suited for navigating </w:t>
      </w:r>
      <w:r w:rsidRPr="00F02A4C">
        <w:rPr>
          <w:sz w:val="24"/>
          <w:szCs w:val="24"/>
        </w:rPr>
        <w:lastRenderedPageBreak/>
        <w:t>complex emotional topics. The pressure for an immediate response can also curtail thoughtful reflection, leading to more reactive and less considered communication.</w:t>
      </w:r>
    </w:p>
    <w:p w:rsidR="00AB51F1" w:rsidRPr="00F02A4C" w:rsidRDefault="00AB51F1" w:rsidP="00F02A4C">
      <w:pPr>
        <w:pStyle w:val="FirstParagraph"/>
        <w:spacing w:line="480" w:lineRule="auto"/>
        <w:jc w:val="both"/>
        <w:rPr>
          <w:sz w:val="24"/>
          <w:szCs w:val="24"/>
        </w:rPr>
      </w:pPr>
      <w:r w:rsidRPr="00F02A4C">
        <w:rPr>
          <w:sz w:val="24"/>
          <w:szCs w:val="24"/>
        </w:rPr>
        <w:t>A significant pattern change is the erosion of rich non-verbal information in daily interactions. When a significant portion of a couple's communication moves to text-based platforms, the vital context provided by tone of voice, facial expressions, and physical touch is lost (McDaniel &amp; Drouin, 2019). This absence creates a fertile ground for misunderstanding and misinterpretation. A sarcastic comment meant as a joke can be read as a harsh criticism, or a simple query can be perceived as an accusation, leading to conflicts that would likely not have occurred in a face-to-face conversation.</w:t>
      </w:r>
    </w:p>
    <w:p w:rsidR="00AB51F1" w:rsidRPr="00F02A4C" w:rsidRDefault="00AB51F1" w:rsidP="00F02A4C">
      <w:pPr>
        <w:pStyle w:val="FirstParagraph"/>
        <w:spacing w:line="480" w:lineRule="auto"/>
        <w:jc w:val="both"/>
        <w:rPr>
          <w:sz w:val="24"/>
          <w:szCs w:val="24"/>
        </w:rPr>
      </w:pPr>
      <w:r w:rsidRPr="00F02A4C">
        <w:rPr>
          <w:sz w:val="24"/>
          <w:szCs w:val="24"/>
        </w:rPr>
        <w:t>The post-social media era is also defined by the pervasive intrusion of technology into moments of spousal co-presence, a phenomenon termed "technoference" or "phubbing" (snubbing one's partner in favor of a phone). Even when a couple is physically together, such as during meals or while relaxing in the evening, the constant lure of notifications and the endless scroll of a social media feed can create a state of continuous partial attention (Chotpitayasunondh &amp; Douglas, 2021). This pattern subtly communicates to one's partner that they are less important than the digital world, leading to feelings of being ignored, devalued, and a subsequent decrease in relationship satisfaction.</w:t>
      </w:r>
    </w:p>
    <w:p w:rsidR="00AB51F1" w:rsidRPr="00F02A4C" w:rsidRDefault="00AB51F1" w:rsidP="00F02A4C">
      <w:pPr>
        <w:pStyle w:val="FirstParagraph"/>
        <w:spacing w:line="480" w:lineRule="auto"/>
        <w:jc w:val="both"/>
        <w:rPr>
          <w:sz w:val="24"/>
          <w:szCs w:val="24"/>
        </w:rPr>
      </w:pPr>
      <w:r w:rsidRPr="00F02A4C">
        <w:rPr>
          <w:sz w:val="24"/>
          <w:szCs w:val="24"/>
        </w:rPr>
        <w:t xml:space="preserve">Social media introduced an entirely new dimension to marital communication: the public performance of the relationship. Platforms like Instagram and Facebook encourage </w:t>
      </w:r>
      <w:r w:rsidR="005F4B17">
        <w:rPr>
          <w:sz w:val="24"/>
          <w:szCs w:val="24"/>
        </w:rPr>
        <w:t>married individuals</w:t>
      </w:r>
      <w:r w:rsidRPr="00F02A4C">
        <w:rPr>
          <w:sz w:val="24"/>
          <w:szCs w:val="24"/>
        </w:rPr>
        <w:t xml:space="preserve"> to curate and broadcast an idealized version of their union through carefully selected photos, celebratory posts, and public declarations of affection (Saslow et al., 2020). This can create pressure to maintain a certain image, and discrepancies between the public portrayal and the private reality of the relationship can become a source of significant tension </w:t>
      </w:r>
      <w:r w:rsidRPr="00F02A4C">
        <w:rPr>
          <w:sz w:val="24"/>
          <w:szCs w:val="24"/>
        </w:rPr>
        <w:lastRenderedPageBreak/>
        <w:t>and conflict between partners. The act of posting about the relationship itself becomes a new, and often fraught, form of communication.</w:t>
      </w:r>
    </w:p>
    <w:p w:rsidR="00AB51F1" w:rsidRPr="00F02A4C" w:rsidRDefault="00AB51F1" w:rsidP="00F02A4C">
      <w:pPr>
        <w:pStyle w:val="FirstParagraph"/>
        <w:spacing w:line="480" w:lineRule="auto"/>
        <w:jc w:val="both"/>
        <w:rPr>
          <w:sz w:val="24"/>
          <w:szCs w:val="24"/>
        </w:rPr>
      </w:pPr>
      <w:r w:rsidRPr="00F02A4C">
        <w:rPr>
          <w:sz w:val="24"/>
          <w:szCs w:val="24"/>
        </w:rPr>
        <w:t xml:space="preserve">This public performance of other relationships creates another new pattern: constant exposure to the seemingly perfect unions of others. Before social media, </w:t>
      </w:r>
      <w:r w:rsidR="005F4B17">
        <w:rPr>
          <w:sz w:val="24"/>
          <w:szCs w:val="24"/>
        </w:rPr>
        <w:t>married individuals</w:t>
      </w:r>
      <w:r w:rsidRPr="00F02A4C">
        <w:rPr>
          <w:sz w:val="24"/>
          <w:szCs w:val="24"/>
        </w:rPr>
        <w:t xml:space="preserve"> primarily compared their own relationship to those of their immediate, real-life social circle. Now, they are exposed to a much wider and highly curated set of relational exemplars online (Midgley et al., 2021). This can trigger social comparison processes, leading individuals to feel that their own partner or relationship falls short, fostering feelings of envy, inadequacy, and dissatisfaction that were less prevalent in a pre-digital social context.</w:t>
      </w:r>
    </w:p>
    <w:p w:rsidR="00AB51F1" w:rsidRPr="00F02A4C" w:rsidRDefault="00AB51F1" w:rsidP="00F02A4C">
      <w:pPr>
        <w:pStyle w:val="FirstParagraph"/>
        <w:spacing w:line="480" w:lineRule="auto"/>
        <w:jc w:val="both"/>
        <w:rPr>
          <w:sz w:val="24"/>
          <w:szCs w:val="24"/>
        </w:rPr>
      </w:pPr>
      <w:r w:rsidRPr="00F02A4C">
        <w:rPr>
          <w:sz w:val="24"/>
          <w:szCs w:val="24"/>
        </w:rPr>
        <w:t>Finally, social media platforms have created novel and powerful arenas for the expression of jealousy and the practice of monitoring a partner's activities. The visibility of a partner's social network, their "likes" on others' photos, comments from ex-partners, and location check-ins provides a vast amount of ambiguous social information that can be easily misinterpreted, fueling suspicion and insecurity (Muise et al., 2022). This can lead to a destructive pattern of digital surveillance, where one partner obsessively checks the other's online activities, eroding trust and creating a climate of conflict.</w:t>
      </w:r>
    </w:p>
    <w:p w:rsidR="00AB51F1" w:rsidRPr="00F02A4C" w:rsidRDefault="00AB51F1" w:rsidP="00F02A4C">
      <w:pPr>
        <w:pStyle w:val="FirstParagraph"/>
        <w:spacing w:line="480" w:lineRule="auto"/>
        <w:jc w:val="both"/>
        <w:rPr>
          <w:sz w:val="24"/>
          <w:szCs w:val="24"/>
        </w:rPr>
      </w:pPr>
      <w:r w:rsidRPr="00F02A4C">
        <w:rPr>
          <w:sz w:val="24"/>
          <w:szCs w:val="24"/>
        </w:rPr>
        <w:t>In comparing the before and after, it becomes clear that the advent of social media has not merely added a new channel for communication but has fundamentally restructured the very patterns of marital interaction. It has collapsed the boundaries between public and private, introduced continuous but potentially shallow contact, stripped communication of vital non-verbal cues, and created entirely new sources of potential conflict. It is this profound alteration of the foundational process of spousal communication that provides the direct link between social media usage and the potential for marital instability or dissolution.</w:t>
      </w:r>
    </w:p>
    <w:p w:rsidR="00EB5B58" w:rsidRDefault="00EB5B58" w:rsidP="00F02A4C">
      <w:pPr>
        <w:pStyle w:val="FirstParagraph"/>
        <w:spacing w:before="0" w:after="0" w:line="480" w:lineRule="auto"/>
        <w:jc w:val="both"/>
        <w:rPr>
          <w:b/>
          <w:sz w:val="24"/>
          <w:szCs w:val="24"/>
        </w:rPr>
      </w:pPr>
    </w:p>
    <w:p w:rsidR="00AB51F1" w:rsidRPr="00F02A4C" w:rsidRDefault="00AB51F1" w:rsidP="00F02A4C">
      <w:pPr>
        <w:pStyle w:val="FirstParagraph"/>
        <w:spacing w:before="0" w:after="0" w:line="480" w:lineRule="auto"/>
        <w:jc w:val="both"/>
        <w:rPr>
          <w:b/>
          <w:sz w:val="24"/>
          <w:szCs w:val="24"/>
        </w:rPr>
      </w:pPr>
      <w:r w:rsidRPr="00F02A4C">
        <w:rPr>
          <w:b/>
          <w:sz w:val="24"/>
          <w:szCs w:val="24"/>
        </w:rPr>
        <w:lastRenderedPageBreak/>
        <w:t xml:space="preserve">2.1.2.3    </w:t>
      </w:r>
      <w:r w:rsidRPr="00F02A4C">
        <w:rPr>
          <w:b/>
          <w:bCs/>
          <w:sz w:val="24"/>
          <w:szCs w:val="24"/>
        </w:rPr>
        <w:t>Miscommunication on Social Media as a Cause of Marital Conflict</w:t>
      </w:r>
    </w:p>
    <w:p w:rsidR="00AB51F1" w:rsidRPr="00F02A4C" w:rsidRDefault="00AB51F1" w:rsidP="00F02A4C">
      <w:pPr>
        <w:pStyle w:val="FirstParagraph"/>
        <w:spacing w:before="0" w:line="480" w:lineRule="auto"/>
        <w:jc w:val="both"/>
        <w:rPr>
          <w:sz w:val="24"/>
          <w:szCs w:val="24"/>
        </w:rPr>
      </w:pPr>
      <w:r w:rsidRPr="00F02A4C">
        <w:rPr>
          <w:sz w:val="24"/>
          <w:szCs w:val="24"/>
        </w:rPr>
        <w:t>In the current digital era, miscommunication on social media has emerged as one of the primary reasons for marital discord. Initially created to help with communication, social media has become a challenging environment where messages are frequently misunderstood.  This is due to the inherent constraints of social media communication, which include the absence of body language, facial expressions, and tone of voice, making communication more susceptible to misunderstanding.  This danger is increased when the communications deal with delicate subjects or entail dealings with outside parties, such as non-mahram people, as misunderstandings may result in more severe disputes.</w:t>
      </w:r>
    </w:p>
    <w:p w:rsidR="00AB51F1" w:rsidRPr="00F02A4C" w:rsidRDefault="00AB51F1" w:rsidP="00F02A4C">
      <w:pPr>
        <w:pStyle w:val="FirstParagraph"/>
        <w:spacing w:line="480" w:lineRule="auto"/>
        <w:jc w:val="both"/>
        <w:rPr>
          <w:sz w:val="24"/>
          <w:szCs w:val="24"/>
        </w:rPr>
      </w:pPr>
      <w:r w:rsidRPr="00F02A4C">
        <w:rPr>
          <w:sz w:val="24"/>
          <w:szCs w:val="24"/>
        </w:rPr>
        <w:t xml:space="preserve">According to a 2013 study by Clayton et al., excessive Facebook use can increase marital discord and even result in divorce.  This occurs when a partner’s social media contacts raise red flags, particularly when those interactions or messages lack context or explicit explanations.  This demonstrates how the lack of non-verbal clues in digital communication frequently causes it to miss the mark, leaving </w:t>
      </w:r>
      <w:r w:rsidR="005F4B17">
        <w:rPr>
          <w:sz w:val="24"/>
          <w:szCs w:val="24"/>
        </w:rPr>
        <w:t>married individuals</w:t>
      </w:r>
      <w:r w:rsidRPr="00F02A4C">
        <w:rPr>
          <w:sz w:val="24"/>
          <w:szCs w:val="24"/>
        </w:rPr>
        <w:t xml:space="preserve"> vulnerable to forming unfavourable presumptions or misinterpreting their partner’s behaviour.</w:t>
      </w:r>
    </w:p>
    <w:p w:rsidR="00AB51F1" w:rsidRPr="00F02A4C" w:rsidRDefault="00AB51F1" w:rsidP="00F02A4C">
      <w:pPr>
        <w:pStyle w:val="FirstParagraph"/>
        <w:spacing w:line="480" w:lineRule="auto"/>
        <w:jc w:val="both"/>
        <w:rPr>
          <w:sz w:val="24"/>
          <w:szCs w:val="24"/>
        </w:rPr>
      </w:pPr>
      <w:r w:rsidRPr="00F02A4C">
        <w:rPr>
          <w:sz w:val="24"/>
          <w:szCs w:val="24"/>
        </w:rPr>
        <w:t xml:space="preserve">Moreover, Valenzuela et al. (2014) stressed that too much exposure to pictures of other </w:t>
      </w:r>
      <w:r w:rsidR="005F4B17">
        <w:rPr>
          <w:sz w:val="24"/>
          <w:szCs w:val="24"/>
        </w:rPr>
        <w:t>married individuals</w:t>
      </w:r>
      <w:r w:rsidRPr="00F02A4C">
        <w:rPr>
          <w:sz w:val="24"/>
          <w:szCs w:val="24"/>
        </w:rPr>
        <w:t xml:space="preserve"> on social media that seem romantic or ideal can cause jealousy and lower marital satisfaction.  Such behaviours frequently result in harmful societal comparisons, making one doubt their partner’s sincerity or love.  When someone misinterprets their partner’s actions, like liking a photo or leaving a comment on someone else’s post, as indications of intimacy or interest, they may cause misunderstandings.</w:t>
      </w:r>
    </w:p>
    <w:p w:rsidR="00AB51F1" w:rsidRPr="00F02A4C" w:rsidRDefault="00AB51F1" w:rsidP="00F02A4C">
      <w:pPr>
        <w:pStyle w:val="FirstParagraph"/>
        <w:spacing w:line="480" w:lineRule="auto"/>
        <w:jc w:val="both"/>
        <w:rPr>
          <w:sz w:val="24"/>
          <w:szCs w:val="24"/>
        </w:rPr>
      </w:pPr>
      <w:r w:rsidRPr="00F02A4C">
        <w:rPr>
          <w:sz w:val="24"/>
          <w:szCs w:val="24"/>
        </w:rPr>
        <w:t xml:space="preserve">Communication in marriage is further complicated by the behaviour of phubbing, or phone snubbing, as described by McDaniel and Coyne (2016).  Phubbing focuses more on social media or phone than on one’s physically present companion.  In addition to making the </w:t>
      </w:r>
      <w:r w:rsidRPr="00F02A4C">
        <w:rPr>
          <w:sz w:val="24"/>
          <w:szCs w:val="24"/>
        </w:rPr>
        <w:lastRenderedPageBreak/>
        <w:t>spouse feel abandoned, this compromises in-person communication, which ought to be the cornerstone of marital intimacy.  When in-person communication is neglected, spouses may begin to assume things about one another’s intentions and behaviour, which increases the likelihood of miscommunication.</w:t>
      </w:r>
    </w:p>
    <w:p w:rsidR="00AB51F1" w:rsidRPr="00F02A4C" w:rsidRDefault="00AB51F1" w:rsidP="00F02A4C">
      <w:pPr>
        <w:pStyle w:val="FirstParagraph"/>
        <w:spacing w:line="480" w:lineRule="auto"/>
        <w:jc w:val="both"/>
        <w:rPr>
          <w:sz w:val="24"/>
          <w:szCs w:val="24"/>
        </w:rPr>
      </w:pPr>
      <w:r w:rsidRPr="00F02A4C">
        <w:rPr>
          <w:sz w:val="24"/>
          <w:szCs w:val="24"/>
        </w:rPr>
        <w:t xml:space="preserve">These findings show that although social media is primarily meant to help people connect, when it is used carelessly and without limitations, it can seriously jeopardise marital peace.  Because social media communication is indirect and lacks non-verbal clues, messages are more likely to be misunderstood, particularly when combined with excessive information exposure or a partner’s social connections.  This fosters an environment of distrust, jealousy, insecurity, and eventually conflict that may jeopardise the marriage’s continued existence.  Therefore, to prevent misconceptions that can cause marital conflict, it is imperative that </w:t>
      </w:r>
      <w:r w:rsidR="005F4B17">
        <w:rPr>
          <w:sz w:val="24"/>
          <w:szCs w:val="24"/>
        </w:rPr>
        <w:t>married individuals</w:t>
      </w:r>
      <w:r w:rsidRPr="00F02A4C">
        <w:rPr>
          <w:sz w:val="24"/>
          <w:szCs w:val="24"/>
        </w:rPr>
        <w:t xml:space="preserve"> improve their in-person communication, establish clear guidelines for social media use, and foster mutual trust.</w:t>
      </w:r>
    </w:p>
    <w:p w:rsidR="00AB51F1" w:rsidRPr="00F02A4C" w:rsidRDefault="00AB51F1" w:rsidP="00F02A4C">
      <w:pPr>
        <w:pStyle w:val="FirstParagraph"/>
        <w:spacing w:before="0" w:after="0" w:line="480" w:lineRule="auto"/>
        <w:jc w:val="both"/>
        <w:rPr>
          <w:b/>
          <w:sz w:val="24"/>
          <w:szCs w:val="24"/>
        </w:rPr>
      </w:pPr>
      <w:r w:rsidRPr="00F02A4C">
        <w:rPr>
          <w:b/>
          <w:sz w:val="24"/>
          <w:szCs w:val="24"/>
        </w:rPr>
        <w:t>2.1.3. The Concept of Social Media: Definition and Characteristics</w:t>
      </w:r>
    </w:p>
    <w:p w:rsidR="00AB51F1" w:rsidRPr="00F02A4C" w:rsidRDefault="00AB51F1" w:rsidP="00F02A4C">
      <w:pPr>
        <w:pStyle w:val="FirstParagraph"/>
        <w:spacing w:before="0" w:line="480" w:lineRule="auto"/>
        <w:jc w:val="both"/>
        <w:rPr>
          <w:sz w:val="24"/>
          <w:szCs w:val="24"/>
        </w:rPr>
      </w:pPr>
      <w:r w:rsidRPr="00F02A4C">
        <w:rPr>
          <w:sz w:val="24"/>
          <w:szCs w:val="24"/>
        </w:rPr>
        <w:t>Having established the critical role of communication in marital stability, we must now turn our attention to the force that is fundamentally reshaping modern communication: social media. These are broadly defined as a collection of internet-based platforms and applications that are built on the ideological and technological foundations of Web 2.0, enabling users to create, share, and interact with user-generated content in virtual networks (Carr &amp; Hayes, 2022). Social media represents a paradigm shift in how information is produced and consumed, moving away from a top-down model to a more distributed, participatory culture where every user is a potential creator.</w:t>
      </w:r>
    </w:p>
    <w:p w:rsidR="00AB51F1" w:rsidRPr="00F02A4C" w:rsidRDefault="00AB51F1" w:rsidP="00F02A4C">
      <w:pPr>
        <w:pStyle w:val="FirstParagraph"/>
        <w:spacing w:line="480" w:lineRule="auto"/>
        <w:jc w:val="both"/>
        <w:rPr>
          <w:sz w:val="24"/>
          <w:szCs w:val="24"/>
        </w:rPr>
      </w:pPr>
      <w:r w:rsidRPr="00F02A4C">
        <w:rPr>
          <w:sz w:val="24"/>
          <w:szCs w:val="24"/>
        </w:rPr>
        <w:t xml:space="preserve">This shift becomes clearer when social media is contrasted with the traditional mass media that preceded it, such as television, radio, and print newspapers. Traditional media operates </w:t>
      </w:r>
      <w:r w:rsidRPr="00F02A4C">
        <w:rPr>
          <w:sz w:val="24"/>
          <w:szCs w:val="24"/>
        </w:rPr>
        <w:lastRenderedPageBreak/>
        <w:t>on a "one-to-many" broadcast model, where a central entity produces content that is passively consumed by a large audience (Van Dijck et al., 2019). Social media, conversely, is built on a "many-to-many" architecture. This interactive model dismantles the distinction between producer and consumer, fostering a dynamic environment where content is not just received but is also commented on, shared, remixed, and debated by the users themselves, creating a continuous feedback loop.</w:t>
      </w:r>
    </w:p>
    <w:p w:rsidR="00AB51F1" w:rsidRPr="00F02A4C" w:rsidRDefault="00AB51F1" w:rsidP="00F02A4C">
      <w:pPr>
        <w:pStyle w:val="FirstParagraph"/>
        <w:spacing w:line="480" w:lineRule="auto"/>
        <w:jc w:val="both"/>
        <w:rPr>
          <w:sz w:val="24"/>
          <w:szCs w:val="24"/>
        </w:rPr>
      </w:pPr>
      <w:r w:rsidRPr="00F02A4C">
        <w:rPr>
          <w:sz w:val="24"/>
          <w:szCs w:val="24"/>
        </w:rPr>
        <w:t>Despite their vast diversity, nearly all social media platforms are built upon a common architectural triad of core features. The first is the user profile, a digital persona created by the individual, which can include demographic information, photos, and personal interests. The second is the ability to articulate a social network by creating explicit connections to other users (e.g., "friends," "followers," or "contacts"). The third and most dynamic feature is the stream of content, such as a News Feed or Timeline, which displays a constantly updating flow of posts, photos, and videos from the user's articulated network (Ellison &amp; Boyd, 2021).</w:t>
      </w:r>
    </w:p>
    <w:p w:rsidR="00AB51F1" w:rsidRPr="00F02A4C" w:rsidRDefault="00AB51F1" w:rsidP="00F02A4C">
      <w:pPr>
        <w:pStyle w:val="FirstParagraph"/>
        <w:spacing w:line="480" w:lineRule="auto"/>
        <w:jc w:val="both"/>
        <w:rPr>
          <w:sz w:val="24"/>
          <w:szCs w:val="24"/>
        </w:rPr>
      </w:pPr>
      <w:r w:rsidRPr="00F02A4C">
        <w:rPr>
          <w:sz w:val="24"/>
          <w:szCs w:val="24"/>
        </w:rPr>
        <w:t>The influence of these platforms can be understood through the academic concept of "affordances" the perceived and actual properties of a technology that determine how it can possibly be used (McFarland &amp; Ployhart, 2020). Key affordances of social media include visibility, which allows interactions to be witnessed by a broad audience; persistence, the fact that digital content is often automatically recorded and archived; searchability, the ability to easily find users and content; and spreadability, the ease with which content can be shared and circulated throughout networks. These affordances are not neutral; they actively shape the nature of the social interactions that take place on the platforms.</w:t>
      </w:r>
    </w:p>
    <w:p w:rsidR="00AB51F1" w:rsidRPr="00F02A4C" w:rsidRDefault="00AB51F1" w:rsidP="00F02A4C">
      <w:pPr>
        <w:pStyle w:val="FirstParagraph"/>
        <w:spacing w:line="480" w:lineRule="auto"/>
        <w:jc w:val="both"/>
        <w:rPr>
          <w:sz w:val="24"/>
          <w:szCs w:val="24"/>
        </w:rPr>
      </w:pPr>
      <w:r w:rsidRPr="00F02A4C">
        <w:rPr>
          <w:sz w:val="24"/>
          <w:szCs w:val="24"/>
        </w:rPr>
        <w:t xml:space="preserve">The immense popularity and "stickiness" of social media are not accidental but are the result of intentional psychological design. Platforms employ sophisticated algorithms to curate personalized content feeds designed to maximize user engagement and time spent on the site </w:t>
      </w:r>
      <w:r w:rsidRPr="00F02A4C">
        <w:rPr>
          <w:sz w:val="24"/>
          <w:szCs w:val="24"/>
        </w:rPr>
        <w:lastRenderedPageBreak/>
        <w:t>(Aalbers et al., 2021). Furthermore, they are built around mechanics of social validation, such as "likes," comments, and shares. These features trigger intermittent variable rewards in the brain, similar to a slot machine, providing immediate social feedback that can be highly compelling and habit-forming, encouraging users to return to the platform repeatedly.</w:t>
      </w:r>
    </w:p>
    <w:p w:rsidR="00AB51F1" w:rsidRPr="00F02A4C" w:rsidRDefault="00AB51F1" w:rsidP="00F02A4C">
      <w:pPr>
        <w:pStyle w:val="FirstParagraph"/>
        <w:spacing w:line="480" w:lineRule="auto"/>
        <w:jc w:val="both"/>
        <w:rPr>
          <w:sz w:val="24"/>
          <w:szCs w:val="24"/>
        </w:rPr>
      </w:pPr>
      <w:r w:rsidRPr="00F02A4C">
        <w:rPr>
          <w:sz w:val="24"/>
          <w:szCs w:val="24"/>
        </w:rPr>
        <w:t>While they share common features, the social media landscape is not a monolith but a diverse and constantly evolving ecosystem of platforms. This ecosystem can be broadly categorized by primary function. There are relationship-oriented networks (e.g., Facebook), professional networking sites (e.g., LinkedIn), media-sharing platforms centered on visual content (e.g., Instagram, YouTube, TikTok), and ephemeral messaging apps that prioritize privacy and disappearing content (e.g., Snapchat) (Kemp, 2025). The emergence of new platforms and features ensures that this ecosystem remains in a state of perpetual flux, with user behaviors and cultural norms adapting in tandem.</w:t>
      </w:r>
    </w:p>
    <w:p w:rsidR="00AB51F1" w:rsidRPr="00F02A4C" w:rsidRDefault="00AB51F1" w:rsidP="00F02A4C">
      <w:pPr>
        <w:pStyle w:val="FirstParagraph"/>
        <w:spacing w:line="480" w:lineRule="auto"/>
        <w:jc w:val="both"/>
        <w:rPr>
          <w:sz w:val="24"/>
          <w:szCs w:val="24"/>
        </w:rPr>
      </w:pPr>
      <w:r w:rsidRPr="00F02A4C">
        <w:rPr>
          <w:sz w:val="24"/>
          <w:szCs w:val="24"/>
        </w:rPr>
        <w:t>A fundamental social consequence of these platforms is the systematic blurring of the traditionally distinct boundaries between public and private life. Social media encourages the performance of identity and the sharing of personal moments vacations, family milestones, daily thoughts in a public or semi-public forum (Hogan &amp; Quan-Haase, 2020). This "shareable life" creates a new social reality where personal experiences are curated for an audience, and the private sphere of the home and the marital relationship can become subject to the gaze and judgment of an extended online network.</w:t>
      </w:r>
    </w:p>
    <w:p w:rsidR="00AB51F1" w:rsidRPr="00F02A4C" w:rsidRDefault="00AB51F1" w:rsidP="00F02A4C">
      <w:pPr>
        <w:pStyle w:val="FirstParagraph"/>
        <w:spacing w:line="480" w:lineRule="auto"/>
        <w:jc w:val="both"/>
        <w:rPr>
          <w:sz w:val="24"/>
          <w:szCs w:val="24"/>
        </w:rPr>
      </w:pPr>
      <w:r w:rsidRPr="00F02A4C">
        <w:rPr>
          <w:sz w:val="24"/>
          <w:szCs w:val="24"/>
        </w:rPr>
        <w:t xml:space="preserve">This blurring of boundaries gives rise to a specific challenge known as "context collapse." In offline life, individuals naturally present different aspects of their identity to different social groups (e.g., family, friends, colleagues). On a platform like Facebook, however, these distinct audiences collapse into a single, undifferentiated network (Marwick &amp; Boyd, 2023). A joke intended for a close friend, a political comment, or a personal photograph may be seen </w:t>
      </w:r>
      <w:r w:rsidRPr="00F02A4C">
        <w:rPr>
          <w:sz w:val="24"/>
          <w:szCs w:val="24"/>
        </w:rPr>
        <w:lastRenderedPageBreak/>
        <w:t>by a boss, a parent, or an acquaintance, stripping the communication of its intended context and creating the potential for misunderstanding, embarrassment, or interpersonal conflict.</w:t>
      </w:r>
    </w:p>
    <w:p w:rsidR="00AB51F1" w:rsidRPr="00F02A4C" w:rsidRDefault="00AB51F1" w:rsidP="00F02A4C">
      <w:pPr>
        <w:pStyle w:val="FirstParagraph"/>
        <w:spacing w:line="480" w:lineRule="auto"/>
        <w:jc w:val="both"/>
        <w:rPr>
          <w:sz w:val="24"/>
          <w:szCs w:val="24"/>
        </w:rPr>
      </w:pPr>
      <w:r w:rsidRPr="00F02A4C">
        <w:rPr>
          <w:sz w:val="24"/>
          <w:szCs w:val="24"/>
        </w:rPr>
        <w:t>In synthesis, it is crucial to understand social media not merely as a set of neutral tools but as a powerful socio-technical system. It is a system where the technology (the code, algorithms, and features) and the social practices (the user behaviors, norms, and cultures) are mutually constitutive and inseparable (Baym, 2021). This system has become deeply integrated into the infrastructure of daily life, fundamentally altering how people form identities, maintain relationships, and, most relevant to this study, communicate with their most intimate partners, thereby setting the stage for a profound impact on marital dynamics.</w:t>
      </w:r>
    </w:p>
    <w:p w:rsidR="00AB51F1" w:rsidRPr="00F02A4C" w:rsidRDefault="00AB51F1" w:rsidP="00F02A4C">
      <w:pPr>
        <w:pStyle w:val="FirstParagraph"/>
        <w:spacing w:before="0" w:after="0" w:line="480" w:lineRule="auto"/>
        <w:jc w:val="both"/>
        <w:rPr>
          <w:b/>
          <w:sz w:val="24"/>
          <w:szCs w:val="24"/>
        </w:rPr>
      </w:pPr>
      <w:r w:rsidRPr="00F02A4C">
        <w:rPr>
          <w:b/>
          <w:sz w:val="24"/>
          <w:szCs w:val="24"/>
        </w:rPr>
        <w:t>2.1.3.2     Historical Development of Social Media (1997–2025)</w:t>
      </w:r>
    </w:p>
    <w:p w:rsidR="00AB51F1" w:rsidRPr="00F02A4C" w:rsidRDefault="00AB51F1" w:rsidP="00F02A4C">
      <w:pPr>
        <w:pStyle w:val="FirstParagraph"/>
        <w:spacing w:before="0" w:line="480" w:lineRule="auto"/>
        <w:jc w:val="both"/>
        <w:rPr>
          <w:sz w:val="24"/>
          <w:szCs w:val="24"/>
        </w:rPr>
      </w:pPr>
      <w:r w:rsidRPr="00F02A4C">
        <w:rPr>
          <w:sz w:val="24"/>
          <w:szCs w:val="24"/>
        </w:rPr>
        <w:t>Flowing from the definition of social media as a socio-technical system, its historical development reveals a clear evolutionary path from simple digital directories to the complex ecosystems of today. The journey is widely considered to have begun with the launch of Six Degrees in 1997, which was the first platform to combine the core architectural features of user profiles with a publicly viewable list of "friends" (Boyd, 2022). Although rudimentary by modern standards and ultimately not a commercial success, Six Degrees established the foundational concept of articulating one's social network online, laying the conceptual groundwork for everything that would follow.</w:t>
      </w:r>
    </w:p>
    <w:p w:rsidR="00AB51F1" w:rsidRPr="00F02A4C" w:rsidRDefault="00AB51F1" w:rsidP="00F02A4C">
      <w:pPr>
        <w:pStyle w:val="FirstParagraph"/>
        <w:spacing w:line="480" w:lineRule="auto"/>
        <w:jc w:val="both"/>
        <w:rPr>
          <w:sz w:val="24"/>
          <w:szCs w:val="24"/>
        </w:rPr>
      </w:pPr>
      <w:r w:rsidRPr="00F02A4C">
        <w:rPr>
          <w:sz w:val="24"/>
          <w:szCs w:val="24"/>
        </w:rPr>
        <w:t xml:space="preserve">The early 2000s marked a period of experimentation and diversification. This era saw the rise of platforms like Friendster (2002) and MySpace (2003), which popularized the idea of customizable profiles and connecting with friends-of-friends, fostering vibrant, youth-centric online cultures. Simultaneously, the proliferation of blogging platforms like Blogger and LiveJournal empowered individuals to become publishers, sharing long-form personal narratives and commentary with a global audience (Van Dijck, 2020). This period was </w:t>
      </w:r>
      <w:r w:rsidRPr="00F02A4C">
        <w:rPr>
          <w:sz w:val="24"/>
          <w:szCs w:val="24"/>
        </w:rPr>
        <w:lastRenderedPageBreak/>
        <w:t>characterized by a sense of niche community-building, where users gravitated to platforms that catered to specific interests and social groups.</w:t>
      </w:r>
    </w:p>
    <w:p w:rsidR="00AB51F1" w:rsidRPr="00F02A4C" w:rsidRDefault="00AB51F1" w:rsidP="00F02A4C">
      <w:pPr>
        <w:pStyle w:val="FirstParagraph"/>
        <w:spacing w:line="480" w:lineRule="auto"/>
        <w:jc w:val="both"/>
        <w:rPr>
          <w:sz w:val="24"/>
          <w:szCs w:val="24"/>
        </w:rPr>
      </w:pPr>
      <w:r w:rsidRPr="00F02A4C">
        <w:rPr>
          <w:sz w:val="24"/>
          <w:szCs w:val="24"/>
        </w:rPr>
        <w:t>A pivotal turning point in social media's history was the launch of Facebook in 2004. Initially exclusive to university students, its clean interface and emphasis on real-name identities quickly set it apart. However, its most revolutionary innovation came in 2006 with the introduction of the News Feed (Zuckerberg et al., 2021). This feature fundamentally changed the user experience from actively seeking out information by visiting individual profiles to passively receiving a continuous, algorithmically-curated stream of updates from one's network. The News Feed created a model of passive content consumption that would become the industry standard, dramatically increasing user engagement and time spent on the platform.</w:t>
      </w:r>
    </w:p>
    <w:p w:rsidR="00AB51F1" w:rsidRPr="00F02A4C" w:rsidRDefault="00AB51F1" w:rsidP="00F02A4C">
      <w:pPr>
        <w:pStyle w:val="FirstParagraph"/>
        <w:spacing w:line="480" w:lineRule="auto"/>
        <w:jc w:val="both"/>
        <w:rPr>
          <w:sz w:val="24"/>
          <w:szCs w:val="24"/>
        </w:rPr>
      </w:pPr>
      <w:r w:rsidRPr="00F02A4C">
        <w:rPr>
          <w:sz w:val="24"/>
          <w:szCs w:val="24"/>
        </w:rPr>
        <w:t>The success of Facebook catalyzed an explosion of new platforms in the mid-to-late 2000s, each offering a unique mode of communication. YouTube, launched in 2005, democratized video broadcasting, allowing anyone with a camera to share their creations wi</w:t>
      </w:r>
      <w:r w:rsidR="00F02A4C">
        <w:rPr>
          <w:sz w:val="24"/>
          <w:szCs w:val="24"/>
        </w:rPr>
        <w:t xml:space="preserve">th the world (Burgess </w:t>
      </w:r>
      <w:r w:rsidRPr="00F02A4C">
        <w:rPr>
          <w:sz w:val="24"/>
          <w:szCs w:val="24"/>
        </w:rPr>
        <w:t>&amp; Green, 2022). In 2006, Twitter introduced the concept of microblogging, restricting posts to 140 characters and creating a real-time, public "stream" of consciousness that proved ideal for breaking news and instant commentary. This period established the dominance of the "stream" as the central organizing principle of the social media experience.</w:t>
      </w:r>
    </w:p>
    <w:p w:rsidR="00AB51F1" w:rsidRPr="00F02A4C" w:rsidRDefault="00AB51F1" w:rsidP="00F02A4C">
      <w:pPr>
        <w:pStyle w:val="FirstParagraph"/>
        <w:spacing w:line="480" w:lineRule="auto"/>
        <w:jc w:val="both"/>
        <w:rPr>
          <w:sz w:val="24"/>
          <w:szCs w:val="24"/>
        </w:rPr>
      </w:pPr>
      <w:r w:rsidRPr="00F02A4C">
        <w:rPr>
          <w:sz w:val="24"/>
          <w:szCs w:val="24"/>
        </w:rPr>
        <w:t xml:space="preserve">The next major evolutionary leap was driven by the widespread adoption of the smartphone in the early 2010s. This shift to mobile computing made social media a pervasive, "always-on" companion, accessible from anywhere at any time. This mobile-first context gave rise to a new wave of platforms that prioritized visual communication and simplicity. Instagram, launched in 2010, focused on filtered photo-sharing, while Snapchat, launched in 2011, pioneered the concept of ephemeral messaging and "Stories," where content disappears after </w:t>
      </w:r>
      <w:r w:rsidRPr="00F02A4C">
        <w:rPr>
          <w:sz w:val="24"/>
          <w:szCs w:val="24"/>
        </w:rPr>
        <w:lastRenderedPageBreak/>
        <w:t>24 hours (Kietzmann et al., 2021). This era marked a significant move towards more immediate, less permanent, and highly visual forms of social interaction.</w:t>
      </w:r>
    </w:p>
    <w:p w:rsidR="00AB51F1" w:rsidRPr="00F02A4C" w:rsidRDefault="00AB51F1" w:rsidP="00F02A4C">
      <w:pPr>
        <w:pStyle w:val="FirstParagraph"/>
        <w:spacing w:line="480" w:lineRule="auto"/>
        <w:jc w:val="both"/>
        <w:rPr>
          <w:sz w:val="24"/>
          <w:szCs w:val="24"/>
        </w:rPr>
      </w:pPr>
      <w:r w:rsidRPr="00F02A4C">
        <w:rPr>
          <w:sz w:val="24"/>
          <w:szCs w:val="24"/>
        </w:rPr>
        <w:t>The most recent chapter in social media's development, spanning from roughly 2019 to the present, has been defined by the meteoric global ascent of the short-form video app TikTok. Unlike previous networks that primarily showed users content from their articulated social graph (i.e., people they followed), TikTok's "For You" page is powered by a highly sophisticated recommendation algorithm that surfaces content based on a user's inferred interests, regardless of who created it (Kaye et al., 2023). This algorithmic content discovery model created a new paradigm, prioritizing engagement and interest over social connection and fundamentally altering how trends emerge and spread.</w:t>
      </w:r>
    </w:p>
    <w:p w:rsidR="00AB51F1" w:rsidRPr="00F02A4C" w:rsidRDefault="00AB51F1" w:rsidP="00F02A4C">
      <w:pPr>
        <w:pStyle w:val="FirstParagraph"/>
        <w:spacing w:line="480" w:lineRule="auto"/>
        <w:jc w:val="both"/>
        <w:rPr>
          <w:sz w:val="24"/>
          <w:szCs w:val="24"/>
        </w:rPr>
      </w:pPr>
      <w:r w:rsidRPr="00F02A4C">
        <w:rPr>
          <w:sz w:val="24"/>
          <w:szCs w:val="24"/>
        </w:rPr>
        <w:t>Alongside the rise of TikTok, this current era is also characterized by the maturation of established platforms. Faced with market saturation in many regions, companies like Meta (formerly Facebook) and YouTube have increasingly focused on commercialization and functionality expansion. This includes the deep integration of e-commerce features ("social commerce"), allowing for in-app shopping, and the expansion of live-streaming capabilities for creators (Evans et al., 2024). This reflects a strategic shift from simply connecting users to creating all-encompassing digital environments that cater to communication, entertainment, and commerce.</w:t>
      </w:r>
    </w:p>
    <w:p w:rsidR="00AB51F1" w:rsidRPr="00F02A4C" w:rsidRDefault="00AB51F1" w:rsidP="00F02A4C">
      <w:pPr>
        <w:pStyle w:val="FirstParagraph"/>
        <w:spacing w:line="480" w:lineRule="auto"/>
        <w:jc w:val="both"/>
        <w:rPr>
          <w:sz w:val="24"/>
          <w:szCs w:val="24"/>
        </w:rPr>
      </w:pPr>
      <w:r w:rsidRPr="00F02A4C">
        <w:rPr>
          <w:sz w:val="24"/>
          <w:szCs w:val="24"/>
        </w:rPr>
        <w:t xml:space="preserve">In response to a series of high-profile data privacy scandals and a growing user desire for more intimate interactions, recent years have also seen a notable "pivot to privacy." Platforms have increasingly emphasized private, encrypted, and group-centric features, such as WhatsApp communities, Instagram's "Close Friends" list, and Facebook Groups (Newman et al., 2023). This trend indicates a partial retreat from the fully public broadcasting model of </w:t>
      </w:r>
      <w:r w:rsidRPr="00F02A4C">
        <w:rPr>
          <w:sz w:val="24"/>
          <w:szCs w:val="24"/>
        </w:rPr>
        <w:lastRenderedPageBreak/>
        <w:t>the previous decade, as users seek more controlled and trusted spaces to communicate with smaller, more curated groups of people.</w:t>
      </w:r>
    </w:p>
    <w:p w:rsidR="00AB51F1" w:rsidRPr="00F02A4C" w:rsidRDefault="00AB51F1" w:rsidP="00F02A4C">
      <w:pPr>
        <w:pStyle w:val="FirstParagraph"/>
        <w:spacing w:line="480" w:lineRule="auto"/>
        <w:jc w:val="both"/>
        <w:rPr>
          <w:sz w:val="24"/>
          <w:szCs w:val="24"/>
        </w:rPr>
      </w:pPr>
      <w:r w:rsidRPr="00F02A4C">
        <w:rPr>
          <w:sz w:val="24"/>
          <w:szCs w:val="24"/>
        </w:rPr>
        <w:t>In reviewing this history, a clear trajectory emerges: social media has evolved from simple online social directories into complex, multi-functional, and algorithmically-driven ecosystems. The progression from text-based profiles to immersive short-form video, and from social connection to content consumption, reflects a continuous adaptation to new technologies and changing user behaviors (Fuchs, 2022). This historical context is crucial for understanding that social media is not a static entity but a constantly morphing force, with each evolutionary stage introducing new affordances and social dynamics that have the potential to impact relationships.</w:t>
      </w:r>
    </w:p>
    <w:p w:rsidR="00AB51F1" w:rsidRPr="00F02A4C" w:rsidRDefault="00AB51F1" w:rsidP="00F02A4C">
      <w:pPr>
        <w:pStyle w:val="FirstParagraph"/>
        <w:spacing w:after="0" w:line="480" w:lineRule="auto"/>
        <w:jc w:val="both"/>
        <w:rPr>
          <w:b/>
          <w:sz w:val="24"/>
          <w:szCs w:val="24"/>
        </w:rPr>
      </w:pPr>
      <w:r w:rsidRPr="00F02A4C">
        <w:rPr>
          <w:b/>
          <w:sz w:val="24"/>
          <w:szCs w:val="24"/>
        </w:rPr>
        <w:t>2.1.3.3     Global Evolution of Social Media Platforms and Usage Trends</w:t>
      </w:r>
    </w:p>
    <w:p w:rsidR="00AB51F1" w:rsidRPr="00F02A4C" w:rsidRDefault="00AB51F1" w:rsidP="00F02A4C">
      <w:pPr>
        <w:pStyle w:val="FirstParagraph"/>
        <w:spacing w:before="0" w:line="480" w:lineRule="auto"/>
        <w:jc w:val="both"/>
        <w:rPr>
          <w:sz w:val="24"/>
          <w:szCs w:val="24"/>
        </w:rPr>
      </w:pPr>
      <w:r w:rsidRPr="00F02A4C">
        <w:rPr>
          <w:sz w:val="24"/>
          <w:szCs w:val="24"/>
        </w:rPr>
        <w:t>The historical development of social media has culminated in a truly global phenomenon of unprecedented scale. As of the current year, 2025, the number of individuals actively using social media has surged past the 5.20 billion mark, a figure that now accounts for over 64% of the entire world population (Kemp, 2025). This milestone signifies that social media is no longer a niche activity for a technologically savvy minority but has become a normative and deeply integrated aspect of daily life for the majority of humanity. The average global user now dedicates approximately 2 hours and 25 minutes each day to these platforms, underscoring their central role in communication and leisure time.</w:t>
      </w:r>
    </w:p>
    <w:p w:rsidR="00AB51F1" w:rsidRPr="00F02A4C" w:rsidRDefault="00AB51F1" w:rsidP="00F02A4C">
      <w:pPr>
        <w:pStyle w:val="FirstParagraph"/>
        <w:spacing w:line="480" w:lineRule="auto"/>
        <w:jc w:val="both"/>
        <w:rPr>
          <w:sz w:val="24"/>
          <w:szCs w:val="24"/>
        </w:rPr>
      </w:pPr>
      <w:r w:rsidRPr="00F02A4C">
        <w:rPr>
          <w:sz w:val="24"/>
          <w:szCs w:val="24"/>
        </w:rPr>
        <w:t xml:space="preserve">This explosive global growth has not been evenly distributed but has been predominantly fueled by the rapid expansion of mobile internet access across the developing world. The increasing affordability of smartphones and mobile data plans in regions across Asia, Africa, and Latin America has brought hundreds of millions of new users online for the first time (GSMA, 2024). For many in these regions, a mobile phone is their primary and often only </w:t>
      </w:r>
      <w:r w:rsidRPr="00F02A4C">
        <w:rPr>
          <w:sz w:val="24"/>
          <w:szCs w:val="24"/>
        </w:rPr>
        <w:lastRenderedPageBreak/>
        <w:t>means of accessing the internet, making mobile-centric social media apps their main gateway to the digital world. This has democratized access to information and global conversations on a scale never before seen.</w:t>
      </w:r>
    </w:p>
    <w:p w:rsidR="00AB51F1" w:rsidRPr="00F02A4C" w:rsidRDefault="00AB51F1" w:rsidP="00F02A4C">
      <w:pPr>
        <w:pStyle w:val="FirstParagraph"/>
        <w:spacing w:line="480" w:lineRule="auto"/>
        <w:jc w:val="both"/>
        <w:rPr>
          <w:sz w:val="24"/>
          <w:szCs w:val="24"/>
        </w:rPr>
      </w:pPr>
      <w:r w:rsidRPr="00F02A4C">
        <w:rPr>
          <w:sz w:val="24"/>
          <w:szCs w:val="24"/>
        </w:rPr>
        <w:t>Looking at usage patterns, the most dominant global trend of the past five years has been the unequivocal pivot towards video and visual-centric content. While Facebook remains the largest platform in terms of raw user numbers, the platforms experiencing the most significant growth in engagement are YouTube, Instagram, and especially TikTok (Statista, 2025). This trend reflects a shift in user preference towards more dynamic, entertaining, and easily digestible content formats. The short-form vertical video, popularized by TikTok, has become so powerful that it has been aggressively emulated by competitors with features like Instagram Reels and YouTube Shorts.</w:t>
      </w:r>
    </w:p>
    <w:p w:rsidR="00AB51F1" w:rsidRPr="00F02A4C" w:rsidRDefault="00AB51F1" w:rsidP="00F02A4C">
      <w:pPr>
        <w:pStyle w:val="FirstParagraph"/>
        <w:spacing w:line="480" w:lineRule="auto"/>
        <w:jc w:val="both"/>
        <w:rPr>
          <w:sz w:val="24"/>
          <w:szCs w:val="24"/>
        </w:rPr>
      </w:pPr>
      <w:r w:rsidRPr="00F02A4C">
        <w:rPr>
          <w:sz w:val="24"/>
          <w:szCs w:val="24"/>
        </w:rPr>
        <w:t>A key feature driving this visual trend is the "Stories" format, which involves full-screen, vertical photos and videos that disappear after 24 hours. Originally pioneered by Snapchat, this ephemeral format has been adopted by nearly every major platform, including Instagram, Facebook, and even LinkedIn. Its popularity stems from its perception as being more authentic, casual, and "in-the-moment" compared to the highly curated content often found in permanent feeds (Pew Research Center, 2023). Stories cater to a desire for low-stakes, continuous sharing, encouraging users to document their daily lives in a more informal manner.</w:t>
      </w:r>
    </w:p>
    <w:p w:rsidR="00AB51F1" w:rsidRPr="00F02A4C" w:rsidRDefault="00AB51F1" w:rsidP="00F02A4C">
      <w:pPr>
        <w:pStyle w:val="FirstParagraph"/>
        <w:spacing w:line="480" w:lineRule="auto"/>
        <w:jc w:val="both"/>
        <w:rPr>
          <w:sz w:val="24"/>
          <w:szCs w:val="24"/>
        </w:rPr>
      </w:pPr>
      <w:r w:rsidRPr="00F02A4C">
        <w:rPr>
          <w:sz w:val="24"/>
          <w:szCs w:val="24"/>
        </w:rPr>
        <w:t xml:space="preserve">A major evolutionary trend is the seamless integration of e-commerce into the social media experience, a phenomenon known as social commerce. Platforms are transforming from spaces of pure social interaction into powerful discovery engines and integrated marketplaces. Users can now discover, browse, and purchase products directly within apps like Instagram and TikTok, often through shoppable posts and influencer marketing </w:t>
      </w:r>
      <w:r w:rsidRPr="00F02A4C">
        <w:rPr>
          <w:sz w:val="24"/>
          <w:szCs w:val="24"/>
        </w:rPr>
        <w:lastRenderedPageBreak/>
        <w:t>campaigns (Insider Intelligence, 2024). This trend is particularly advanced in Asian markets and is rapidly gaining traction globally, blurring the lines between social networking and online retail.</w:t>
      </w:r>
    </w:p>
    <w:p w:rsidR="00AB51F1" w:rsidRPr="00F02A4C" w:rsidRDefault="00AB51F1" w:rsidP="00F02A4C">
      <w:pPr>
        <w:pStyle w:val="FirstParagraph"/>
        <w:spacing w:line="480" w:lineRule="auto"/>
        <w:jc w:val="both"/>
        <w:rPr>
          <w:sz w:val="24"/>
          <w:szCs w:val="24"/>
        </w:rPr>
      </w:pPr>
      <w:r w:rsidRPr="00F02A4C">
        <w:rPr>
          <w:sz w:val="24"/>
          <w:szCs w:val="24"/>
        </w:rPr>
        <w:t>While public broadcasting on feeds and stories remains popular, a significant counter-trend has emerged: a flight towards more private and controlled communication channels. This is evidenced by the massive user bases and high engagement levels on encrypted messaging apps like WhatsApp, Telegram, and Signal (Newman et al., 2023). This trend is driven by a combination of factors, including growing user fatigue with public-facing performance, concerns over data privacy, and a desire for more meaningful interactions within smaller, trusted groups of family and close friends.</w:t>
      </w:r>
    </w:p>
    <w:p w:rsidR="00AB51F1" w:rsidRPr="00F02A4C" w:rsidRDefault="00AB51F1" w:rsidP="00F02A4C">
      <w:pPr>
        <w:pStyle w:val="FirstParagraph"/>
        <w:spacing w:line="480" w:lineRule="auto"/>
        <w:jc w:val="both"/>
        <w:rPr>
          <w:sz w:val="24"/>
          <w:szCs w:val="24"/>
        </w:rPr>
      </w:pPr>
      <w:r w:rsidRPr="00F02A4C">
        <w:rPr>
          <w:sz w:val="24"/>
          <w:szCs w:val="24"/>
        </w:rPr>
        <w:t>The global evolution has also seen the formalization and maturation of the "creator economy." Content creators and influencers are no longer a fringe element but are now central to the business model of most platforms, driving culture, trends, and user engagement. In response, platforms have invested heavily in building sophisticated suites of monetization tools, such as ad revenue sharing, fan subscriptions, virtual "gifts," and creator marketplaces (Influencer Marketing Hub, 2025). This has professionalized content creation and established it as a viable career path for millions worldwide.</w:t>
      </w:r>
    </w:p>
    <w:p w:rsidR="00AB51F1" w:rsidRPr="00F02A4C" w:rsidRDefault="00AB51F1" w:rsidP="00F02A4C">
      <w:pPr>
        <w:pStyle w:val="FirstParagraph"/>
        <w:spacing w:line="480" w:lineRule="auto"/>
        <w:jc w:val="both"/>
        <w:rPr>
          <w:sz w:val="24"/>
          <w:szCs w:val="24"/>
        </w:rPr>
      </w:pPr>
      <w:r w:rsidRPr="00F02A4C">
        <w:rPr>
          <w:sz w:val="24"/>
          <w:szCs w:val="24"/>
        </w:rPr>
        <w:t>Perhaps the most profound underlying trend is the shift from a social-based content feed to an algorithmically-curated one. While users once primarily saw content from accounts they explicitly followed, platforms like TikTok and Instagram's Reels now prioritize showing users content that the algorithm predicts they will find engaging, regardless of its source. This shift from a social graph to an interest graph means that content discovery is increasingly driven by artificial intelligence rather than human connection, a change with significant implications for how information and cultural trends spread.</w:t>
      </w:r>
    </w:p>
    <w:p w:rsidR="00AB51F1" w:rsidRPr="00F02A4C" w:rsidRDefault="00AB51F1" w:rsidP="00F02A4C">
      <w:pPr>
        <w:pStyle w:val="FirstParagraph"/>
        <w:spacing w:line="480" w:lineRule="auto"/>
        <w:jc w:val="both"/>
        <w:rPr>
          <w:sz w:val="24"/>
          <w:szCs w:val="24"/>
        </w:rPr>
      </w:pPr>
      <w:r w:rsidRPr="00F02A4C">
        <w:rPr>
          <w:sz w:val="24"/>
          <w:szCs w:val="24"/>
        </w:rPr>
        <w:lastRenderedPageBreak/>
        <w:t>In synthesis, the global social media landscape in 2025 is not a single entity but a dynamic, fragmented, and rapidly evolving collection of platforms and user behaviors. It is a world where public, visual broadcasting coexists with a demand for private messaging, and where algorithmic curation is fundamentally reshaping content discovery. Understanding these global trends is essential, as they form the broader context within which national and local usage patterns, such as those in Nigeria, are situated, and they provide insight into the specific pressures and features that are now shaping interpersonal communication on a global scale.</w:t>
      </w:r>
    </w:p>
    <w:p w:rsidR="00AB51F1" w:rsidRPr="00F02A4C" w:rsidRDefault="00AB51F1" w:rsidP="00F02A4C">
      <w:pPr>
        <w:pStyle w:val="FirstParagraph"/>
        <w:spacing w:before="0" w:after="0" w:line="480" w:lineRule="auto"/>
        <w:jc w:val="both"/>
        <w:rPr>
          <w:b/>
          <w:sz w:val="24"/>
          <w:szCs w:val="24"/>
        </w:rPr>
      </w:pPr>
      <w:r w:rsidRPr="00F02A4C">
        <w:rPr>
          <w:b/>
          <w:sz w:val="24"/>
          <w:szCs w:val="24"/>
        </w:rPr>
        <w:t>2.1.3.4    Social Media in Nigeria: Growth, Penetration, and Current Realities</w:t>
      </w:r>
    </w:p>
    <w:p w:rsidR="00AB51F1" w:rsidRPr="00F02A4C" w:rsidRDefault="00AB51F1" w:rsidP="00F02A4C">
      <w:pPr>
        <w:pStyle w:val="FirstParagraph"/>
        <w:spacing w:before="0" w:line="480" w:lineRule="auto"/>
        <w:jc w:val="both"/>
        <w:rPr>
          <w:sz w:val="24"/>
          <w:szCs w:val="24"/>
        </w:rPr>
      </w:pPr>
      <w:r w:rsidRPr="00F02A4C">
        <w:rPr>
          <w:sz w:val="24"/>
          <w:szCs w:val="24"/>
        </w:rPr>
        <w:t>Having examined the broad global trends, it is crucial to localize this phenomenon and understand its specific manifestation within the Nigerian context. The story of social media in Nigeria is one of rapid adoption and profound societal impact, driven by a unique combination of demographic and technological factors. As of early 2025, the country is home to over 45 million active social media users, a formidable number that, while representing just over 20% of the population, constitutes a powerful and highly engaged demographic, particularly among the urban youth (Kemp, 2025).</w:t>
      </w:r>
    </w:p>
    <w:p w:rsidR="00AB51F1" w:rsidRPr="00F02A4C" w:rsidRDefault="00AB51F1" w:rsidP="00F02A4C">
      <w:pPr>
        <w:pStyle w:val="FirstParagraph"/>
        <w:spacing w:line="480" w:lineRule="auto"/>
        <w:jc w:val="both"/>
        <w:rPr>
          <w:sz w:val="24"/>
          <w:szCs w:val="24"/>
        </w:rPr>
      </w:pPr>
      <w:r w:rsidRPr="00F02A4C">
        <w:rPr>
          <w:sz w:val="24"/>
          <w:szCs w:val="24"/>
        </w:rPr>
        <w:t>The Nigerian social media landscape is dominated by a handful of key platforms that serve distinct, though sometimes overlapping, functions. WhatsApp is nearly ubiquitous, serving as the primary tool for interpersonal and group communication, news sharing, and even small-scale commerce. Facebook remains the largest traditional social network, valued for its ability to connect with family and community groups. Instagram is the hub for lifestyle, fashion, and entertainment content, while X (formerly Twitter) functions as the nation's real-time public square for political debate, news dissemination, and social commentary (NOI Polls, 2024).</w:t>
      </w:r>
    </w:p>
    <w:p w:rsidR="00AB51F1" w:rsidRPr="00F02A4C" w:rsidRDefault="00AB51F1" w:rsidP="00F02A4C">
      <w:pPr>
        <w:pStyle w:val="FirstParagraph"/>
        <w:spacing w:line="480" w:lineRule="auto"/>
        <w:jc w:val="both"/>
        <w:rPr>
          <w:sz w:val="24"/>
          <w:szCs w:val="24"/>
        </w:rPr>
      </w:pPr>
      <w:r w:rsidRPr="00F02A4C">
        <w:rPr>
          <w:sz w:val="24"/>
          <w:szCs w:val="24"/>
        </w:rPr>
        <w:lastRenderedPageBreak/>
        <w:t>Crucially, social media in Nigeria has evolved far beyond its initial purpose of simple socializing. It has become an indispensable and multi-functional infrastructure for modern Nigerian life. It is a primary source of news and information for millions, often outpacing traditional media in its ability to report on events in real-time (Akinwale &amp; Akintayo, 2023). Furthermore, it is a vibrant marketplace where entrepreneurs and small businesses leverage platforms like Instagram and WhatsApp to reach customers, creating a thriving ecosystem of digital commerce that provides livelihoods for many.</w:t>
      </w:r>
    </w:p>
    <w:p w:rsidR="00AB51F1" w:rsidRPr="00F02A4C" w:rsidRDefault="00AB51F1" w:rsidP="00F02A4C">
      <w:pPr>
        <w:pStyle w:val="FirstParagraph"/>
        <w:spacing w:line="480" w:lineRule="auto"/>
        <w:jc w:val="both"/>
        <w:rPr>
          <w:sz w:val="24"/>
          <w:szCs w:val="24"/>
        </w:rPr>
      </w:pPr>
      <w:r w:rsidRPr="00F02A4C">
        <w:rPr>
          <w:sz w:val="24"/>
          <w:szCs w:val="24"/>
        </w:rPr>
        <w:t>The political and civic power of social media in Nigeria cannot be overstated. It has become the most potent tool for citizen journalism, activism, and holding power to account. The watershed moment was the #EndSARS protest in October 2020, a youth-led movement against police brutality that was almost entirely organized, mobilized, and documented on social media platforms like Twitter and Instagram (Olorunnisola &amp; Omojola, 2022). This event definitively proved social media's capacity to translate online discourse into significant, real-world collective action and to focus the global spotlight on domestic issues.</w:t>
      </w:r>
    </w:p>
    <w:p w:rsidR="00AB51F1" w:rsidRPr="00F02A4C" w:rsidRDefault="00AB51F1" w:rsidP="00F02A4C">
      <w:pPr>
        <w:pStyle w:val="FirstParagraph"/>
        <w:spacing w:line="480" w:lineRule="auto"/>
        <w:jc w:val="both"/>
        <w:rPr>
          <w:sz w:val="24"/>
          <w:szCs w:val="24"/>
        </w:rPr>
      </w:pPr>
      <w:r w:rsidRPr="00F02A4C">
        <w:rPr>
          <w:sz w:val="24"/>
          <w:szCs w:val="24"/>
        </w:rPr>
        <w:t>Despite its empowering potential, the Nigerian social media environment is deeply afflicted by the challenge of "fake news," or the deliberate spread of misinformation and disinformation. False and inflammatory content, often tailored to exploit existing ethnic, religious, and political fault lines, spreads rapidly through platforms like WhatsApp and Facebook (CDD West Africa, 2023). This phenomenon poses a significant threat to social cohesion and public trust, as it can incite violence, manipulate public opinion, and undermine democratic processes.</w:t>
      </w:r>
    </w:p>
    <w:p w:rsidR="00AB51F1" w:rsidRPr="00F02A4C" w:rsidRDefault="00AB51F1" w:rsidP="00F02A4C">
      <w:pPr>
        <w:pStyle w:val="FirstParagraph"/>
        <w:spacing w:line="480" w:lineRule="auto"/>
        <w:jc w:val="both"/>
        <w:rPr>
          <w:sz w:val="24"/>
          <w:szCs w:val="24"/>
        </w:rPr>
      </w:pPr>
      <w:r w:rsidRPr="00F02A4C">
        <w:rPr>
          <w:sz w:val="24"/>
          <w:szCs w:val="24"/>
        </w:rPr>
        <w:t xml:space="preserve">The transformative impact of social media is not evenly distributed across the country, as Nigeria grapples with a significant digital divide. Internet penetration, affordability, and digital literacy rates are considerably higher in southern, urban centers compared to northern </w:t>
      </w:r>
      <w:r w:rsidRPr="00F02A4C">
        <w:rPr>
          <w:sz w:val="24"/>
          <w:szCs w:val="24"/>
        </w:rPr>
        <w:lastRenderedPageBreak/>
        <w:t>and rural areas (Alliance for Affordable Internet, 2024). This disparity creates a gap between the connected and the unconnected, meaning that the loud and influential conversations happening on Nigerian social media primarily reflect the perspectives of a specific segment of the population, potentially marginalizing the voices of millions.</w:t>
      </w:r>
    </w:p>
    <w:p w:rsidR="00AB51F1" w:rsidRPr="00F02A4C" w:rsidRDefault="00AB51F1" w:rsidP="00F02A4C">
      <w:pPr>
        <w:pStyle w:val="FirstParagraph"/>
        <w:spacing w:line="480" w:lineRule="auto"/>
        <w:jc w:val="both"/>
        <w:rPr>
          <w:sz w:val="24"/>
          <w:szCs w:val="24"/>
        </w:rPr>
      </w:pPr>
      <w:r w:rsidRPr="00F02A4C">
        <w:rPr>
          <w:sz w:val="24"/>
          <w:szCs w:val="24"/>
        </w:rPr>
        <w:t>The growing influence of social media has also led to a contentious and often adversarial relationship with the state. The Nigerian government has expressed concerns about the use of platforms to spread dissent and "unpatriotic" content, leading to attempts at regulation. The most prominent example was the federal government's decision to ban Twitter for seven months in 2021 after the platform deleted a controversial tweet by the president (Paradigm Initiative, 2023). This action, and ongoing debates about social media regulation, highlight the persistent tension between state control and citizens' rights to freedom of expression online.</w:t>
      </w:r>
    </w:p>
    <w:p w:rsidR="00AB51F1" w:rsidRPr="00F02A4C" w:rsidRDefault="00AB51F1" w:rsidP="00F02A4C">
      <w:pPr>
        <w:pStyle w:val="FirstParagraph"/>
        <w:spacing w:line="480" w:lineRule="auto"/>
        <w:jc w:val="both"/>
        <w:rPr>
          <w:sz w:val="24"/>
          <w:szCs w:val="24"/>
        </w:rPr>
      </w:pPr>
      <w:r w:rsidRPr="00F02A4C">
        <w:rPr>
          <w:sz w:val="24"/>
          <w:szCs w:val="24"/>
        </w:rPr>
        <w:t>On a cultural level, the Nigerian social media landscape has fostered a vibrant and highly lucrative creator economy, particularly in the realm of comedy and lifestyle influencing. A generation of "skit-makers" and influencers has leveraged platforms like Instagram and TikTok to build massive followings and create viable careers, becoming some of the country's most prominent cultural figures (Oginni &amp; Moitui, 2024). This has not only created new economic opportunities but has also profoundly shaped youth culture, language, and entertainment consumption habits.</w:t>
      </w:r>
    </w:p>
    <w:p w:rsidR="00AB51F1" w:rsidRPr="00F02A4C" w:rsidRDefault="00AB51F1" w:rsidP="00F02A4C">
      <w:pPr>
        <w:pStyle w:val="FirstParagraph"/>
        <w:spacing w:before="0" w:after="0" w:line="480" w:lineRule="auto"/>
        <w:jc w:val="both"/>
        <w:rPr>
          <w:b/>
          <w:sz w:val="24"/>
          <w:szCs w:val="24"/>
        </w:rPr>
      </w:pPr>
      <w:r w:rsidRPr="00F02A4C">
        <w:rPr>
          <w:b/>
          <w:sz w:val="24"/>
          <w:szCs w:val="24"/>
        </w:rPr>
        <w:t>2.1.4      Marriage Stability</w:t>
      </w:r>
    </w:p>
    <w:p w:rsidR="00AB51F1" w:rsidRPr="00F02A4C" w:rsidRDefault="00AB51F1" w:rsidP="00F02A4C">
      <w:pPr>
        <w:pStyle w:val="FirstParagraph"/>
        <w:spacing w:before="0" w:line="480" w:lineRule="auto"/>
        <w:jc w:val="both"/>
        <w:rPr>
          <w:sz w:val="24"/>
          <w:szCs w:val="24"/>
        </w:rPr>
      </w:pPr>
      <w:r w:rsidRPr="00F02A4C">
        <w:rPr>
          <w:sz w:val="24"/>
          <w:szCs w:val="24"/>
        </w:rPr>
        <w:t xml:space="preserve">Stability is not a passive state but is actively maintained through a set of adaptive processes that </w:t>
      </w:r>
      <w:r w:rsidR="005F4B17">
        <w:rPr>
          <w:sz w:val="24"/>
          <w:szCs w:val="24"/>
        </w:rPr>
        <w:t>married individuals</w:t>
      </w:r>
      <w:r w:rsidRPr="00F02A4C">
        <w:rPr>
          <w:sz w:val="24"/>
          <w:szCs w:val="24"/>
        </w:rPr>
        <w:t xml:space="preserve"> employ to navigate their life together. The most significant of these is effective conflict resolution. All </w:t>
      </w:r>
      <w:r w:rsidR="005F4B17">
        <w:rPr>
          <w:sz w:val="24"/>
          <w:szCs w:val="24"/>
        </w:rPr>
        <w:t>married individuals</w:t>
      </w:r>
      <w:r w:rsidRPr="00F02A4C">
        <w:rPr>
          <w:sz w:val="24"/>
          <w:szCs w:val="24"/>
        </w:rPr>
        <w:t xml:space="preserve"> experience conflict, but stable </w:t>
      </w:r>
      <w:r w:rsidR="005F4B17">
        <w:rPr>
          <w:sz w:val="24"/>
          <w:szCs w:val="24"/>
        </w:rPr>
        <w:t>married individuals</w:t>
      </w:r>
      <w:r w:rsidRPr="00F02A4C">
        <w:rPr>
          <w:sz w:val="24"/>
          <w:szCs w:val="24"/>
        </w:rPr>
        <w:t xml:space="preserve"> are distinguished by their ability to manage disagreements constructively, without </w:t>
      </w:r>
      <w:r w:rsidRPr="00F02A4C">
        <w:rPr>
          <w:sz w:val="24"/>
          <w:szCs w:val="24"/>
        </w:rPr>
        <w:lastRenderedPageBreak/>
        <w:t>resorting to destructive patterns of communication (Gottman &amp; Gottman, 2022). Furthermore, the capacity for forgiveness the ability to let go of transgressions and repair the emotional bond after a conflict powerful predictor of relational longevity (Fincham &amp; Beach, 2021). These processes are skills that can be learned and honed over time, allowing the couple to adapt to challenges, repair relational damage, and strengthen their bond in the face of adversity.</w:t>
      </w:r>
    </w:p>
    <w:p w:rsidR="00AB51F1" w:rsidRPr="00F02A4C" w:rsidRDefault="00AB51F1" w:rsidP="00F02A4C">
      <w:pPr>
        <w:pStyle w:val="FirstParagraph"/>
        <w:spacing w:line="480" w:lineRule="auto"/>
        <w:jc w:val="both"/>
        <w:rPr>
          <w:sz w:val="24"/>
          <w:szCs w:val="24"/>
        </w:rPr>
      </w:pPr>
      <w:r w:rsidRPr="00F02A4C">
        <w:rPr>
          <w:sz w:val="24"/>
          <w:szCs w:val="24"/>
        </w:rPr>
        <w:t>The stability of a Nigerian marriage is profoundly influenced by a range of external factors rooted in its collectivistic culture. The extended family system, while sometimes a source of stress, often functions as a powerful stabilizing agent, providing financial support, childcare, and crucial mediation during marital disputes (Afolayan, 2019). Elders within the family and community are traditionally revered as counselors whose wisdom and authority can help guide a couple through difficult periods. Religious institutions also play a pivotal role, with churches and mosques providing spiritual guidance, pre-marital counseling, and a community framework that reinforces the sanctity and permanence of the marital covenant, often strongly discouraging divorce.</w:t>
      </w:r>
    </w:p>
    <w:p w:rsidR="00AB51F1" w:rsidRPr="00F02A4C" w:rsidRDefault="00AB51F1" w:rsidP="00F02A4C">
      <w:pPr>
        <w:pStyle w:val="FirstParagraph"/>
        <w:spacing w:line="480" w:lineRule="auto"/>
        <w:jc w:val="both"/>
        <w:rPr>
          <w:sz w:val="24"/>
          <w:szCs w:val="24"/>
        </w:rPr>
      </w:pPr>
      <w:r w:rsidRPr="00F02A4C">
        <w:rPr>
          <w:sz w:val="24"/>
          <w:szCs w:val="24"/>
        </w:rPr>
        <w:t>In the 21st century, traditional models of marital stability in Nigeria and globally are facing a new array of complex challenges. The forces of globalization and urbanization are introducing more individualistic values, which can clash with collectivistic family expectations. Economic pressures, including high unemployment and financial instability, place significant strain on marital relationships, often becoming a primary source of conflict (O'Leary &amp; İLHAN, 2022). Most recently, the pervasive integration of digital technologies and social media into daily life has introduced novel dynamics, creating new avenues for connection but also new potential sources of jealousy, miscommunication, and distraction that can subtly erode the marital bond.</w:t>
      </w:r>
    </w:p>
    <w:p w:rsidR="00AB51F1" w:rsidRPr="00F02A4C" w:rsidRDefault="00AB51F1" w:rsidP="00F02A4C">
      <w:pPr>
        <w:pStyle w:val="FirstParagraph"/>
        <w:spacing w:line="480" w:lineRule="auto"/>
        <w:jc w:val="both"/>
        <w:rPr>
          <w:sz w:val="24"/>
          <w:szCs w:val="24"/>
        </w:rPr>
      </w:pPr>
      <w:r w:rsidRPr="00F02A4C">
        <w:rPr>
          <w:sz w:val="24"/>
          <w:szCs w:val="24"/>
        </w:rPr>
        <w:lastRenderedPageBreak/>
        <w:t>In conclusion, it is most accurate to conceptualize marital stability not as a static destination to be reached, but as a continuous and dynamic process of maintenance. It is the ongoing, day-to-day effort of navigating life as a team, adapting to changing circumstances, and actively choosing to uphold the marital bond (Williamson &amp; Karney, 2023). This process requires a delicate balance of internal strengths, such as commitment and communication, and the effective management of external pressures, from economic hardship to familial obligations. Understanding stability in this dynamic sense is essential for appreciating the true complexity of marriage and for identifying the factors that enable some unions to endure while others falter.</w:t>
      </w:r>
    </w:p>
    <w:p w:rsidR="00AB51F1" w:rsidRPr="004A6003" w:rsidRDefault="00AB51F1" w:rsidP="004A6003">
      <w:pPr>
        <w:pStyle w:val="FirstParagraph"/>
        <w:spacing w:before="0" w:after="0" w:line="480" w:lineRule="auto"/>
        <w:jc w:val="both"/>
        <w:rPr>
          <w:b/>
          <w:sz w:val="24"/>
          <w:szCs w:val="24"/>
        </w:rPr>
      </w:pPr>
      <w:r w:rsidRPr="004A6003">
        <w:rPr>
          <w:b/>
          <w:sz w:val="24"/>
          <w:szCs w:val="24"/>
        </w:rPr>
        <w:t>2.1.5.  Divorce and Marital Separation</w:t>
      </w:r>
    </w:p>
    <w:p w:rsidR="00AB51F1" w:rsidRPr="00F02A4C" w:rsidRDefault="00AB51F1" w:rsidP="004A6003">
      <w:pPr>
        <w:pStyle w:val="FirstParagraph"/>
        <w:spacing w:before="0" w:line="480" w:lineRule="auto"/>
        <w:jc w:val="both"/>
        <w:rPr>
          <w:sz w:val="24"/>
          <w:szCs w:val="24"/>
        </w:rPr>
      </w:pPr>
      <w:r w:rsidRPr="00F02A4C">
        <w:rPr>
          <w:sz w:val="24"/>
          <w:szCs w:val="24"/>
        </w:rPr>
        <w:t>Following the exploration of how communication patterns can be strained, the logical endpoint of persistent, unresolved marital distress is divorce. Divorce is formally defined as the legal termination and dissolution of a marital union, an action that cancels the legal duties and responsibilities of marriage and dissolves the bonds of matrimony between the parties (Amato, 2021). From a legal standpoint, it is a formal decree issued by a court that declares the marriage to be over. This legal act has profound and wide-ranging consequences, affecting everything from property rights and financial standing to child custody and social status.</w:t>
      </w:r>
    </w:p>
    <w:p w:rsidR="00AB51F1" w:rsidRPr="00F02A4C" w:rsidRDefault="00AB51F1" w:rsidP="00F02A4C">
      <w:pPr>
        <w:pStyle w:val="FirstParagraph"/>
        <w:spacing w:line="480" w:lineRule="auto"/>
        <w:jc w:val="both"/>
        <w:rPr>
          <w:sz w:val="24"/>
          <w:szCs w:val="24"/>
        </w:rPr>
      </w:pPr>
      <w:r w:rsidRPr="00F02A4C">
        <w:rPr>
          <w:sz w:val="24"/>
          <w:szCs w:val="24"/>
        </w:rPr>
        <w:t xml:space="preserve">While divorce is the specific legal event, marital dissolution can be understood as the broader, multi-stage process through which a marriage breaks down and ends. This process often begins long before any legal action is taken and continues long after the decree is granted (Sbarra et al., 2022). It encompasses an emotional dimension, involving the gradual withdrawal of affection, trust, and commitment; a social dimension, which includes informing family and friends and reorganizing one's social life; and an economic dimension, </w:t>
      </w:r>
      <w:r w:rsidRPr="00F02A4C">
        <w:rPr>
          <w:sz w:val="24"/>
          <w:szCs w:val="24"/>
        </w:rPr>
        <w:lastRenderedPageBreak/>
        <w:t>involving the separation of assets and establishment of financial independence. Divorce is the final step in this often lengthy and painful process of uncoupling.</w:t>
      </w:r>
    </w:p>
    <w:p w:rsidR="00AB51F1" w:rsidRPr="00F02A4C" w:rsidRDefault="00AB51F1" w:rsidP="00F02A4C">
      <w:pPr>
        <w:pStyle w:val="FirstParagraph"/>
        <w:spacing w:line="480" w:lineRule="auto"/>
        <w:jc w:val="both"/>
        <w:rPr>
          <w:sz w:val="24"/>
          <w:szCs w:val="24"/>
        </w:rPr>
      </w:pPr>
      <w:r w:rsidRPr="00F02A4C">
        <w:rPr>
          <w:sz w:val="24"/>
          <w:szCs w:val="24"/>
        </w:rPr>
        <w:t>The legal and social understanding of divorce has undergone a significant transformation over the past century. Historically, in many Western legal systems and in Nigerian customary law, divorce was a fault-based process. A spouse seeking a divorce had to prove that the other party was guilty of a specific marital offense, such as adultery, cruelty, or desertion. However, beginning in the late 20th century, there was a global legal trend towards no-fault divorce, which allows a court to dissolve a marriage on the grounds of "irreconcilable differences" or an irretrievable breakdown of the relationship, without requiring one party to blame the other (Nakonezny &amp; Shull, 2020).</w:t>
      </w:r>
    </w:p>
    <w:p w:rsidR="00AB51F1" w:rsidRPr="00F02A4C" w:rsidRDefault="00AB51F1" w:rsidP="00F02A4C">
      <w:pPr>
        <w:pStyle w:val="FirstParagraph"/>
        <w:spacing w:line="480" w:lineRule="auto"/>
        <w:jc w:val="both"/>
        <w:rPr>
          <w:sz w:val="24"/>
          <w:szCs w:val="24"/>
        </w:rPr>
      </w:pPr>
      <w:r w:rsidRPr="00F02A4C">
        <w:rPr>
          <w:sz w:val="24"/>
          <w:szCs w:val="24"/>
        </w:rPr>
        <w:t>Decades of research have identified a consistent set of demographic and interpersonal factors that predict a higher likelihood of marital dissolution. Demographic risk factors include marrying at a young age, having lower levels of education and income, and having divorced parents (Cohen, 2019). Interpersonal predictors, as discussed previously, are dominated by destructive communication and conflict resolution styles. The presence of Gottman's "Four Horsemen" (contempt, criticism, defensiveness, and stonewalling) is one of the most robust predictors of divorce, as these behaviors signal a deep-seated negativity that erodes the marital bond (Gottman, 2023).</w:t>
      </w:r>
    </w:p>
    <w:p w:rsidR="00AB51F1" w:rsidRPr="00F02A4C" w:rsidRDefault="00AB51F1" w:rsidP="00F02A4C">
      <w:pPr>
        <w:pStyle w:val="FirstParagraph"/>
        <w:spacing w:line="480" w:lineRule="auto"/>
        <w:jc w:val="both"/>
        <w:rPr>
          <w:sz w:val="24"/>
          <w:szCs w:val="24"/>
        </w:rPr>
      </w:pPr>
      <w:r w:rsidRPr="00F02A4C">
        <w:rPr>
          <w:sz w:val="24"/>
          <w:szCs w:val="24"/>
        </w:rPr>
        <w:t xml:space="preserve">In Nigeria, the process of divorce is complex, governed by a tripartite system of statutory, customary, and Islamic law. Statutory divorce, governed by the Matrimonial Causes Act, is available only to those who have had a monogamous marriage celebrated under the Act and requires proof of an irretrievable breakdown. Customary law divorces, which vary significantly by ethnic group, are typically adjudicated by customary courts or family elders and can be granted for a wider range of reasons, including infidelity, infertility, or disrespect </w:t>
      </w:r>
      <w:r w:rsidRPr="00F02A4C">
        <w:rPr>
          <w:sz w:val="24"/>
          <w:szCs w:val="24"/>
        </w:rPr>
        <w:lastRenderedPageBreak/>
        <w:t>to in-laws (Izugbara &amp; Wekesah, 2021). This pluralistic legal system creates different pathways and social implications for marital dissolution depending on the type of marriage.</w:t>
      </w:r>
    </w:p>
    <w:p w:rsidR="00AB51F1" w:rsidRPr="00F02A4C" w:rsidRDefault="00AB51F1" w:rsidP="00F02A4C">
      <w:pPr>
        <w:pStyle w:val="FirstParagraph"/>
        <w:spacing w:line="480" w:lineRule="auto"/>
        <w:jc w:val="both"/>
        <w:rPr>
          <w:sz w:val="24"/>
          <w:szCs w:val="24"/>
        </w:rPr>
      </w:pPr>
      <w:r w:rsidRPr="00F02A4C">
        <w:rPr>
          <w:sz w:val="24"/>
          <w:szCs w:val="24"/>
        </w:rPr>
        <w:t>Historically, divorce has carried a significant social stigma, particularly for women, in many cultures, including Nigeria. Divorced individuals were often viewed as having failed in their most important social role and could face social ostracism and diminished prospects for remarriage. While this stigma has not disappeared, its intensity has been gradually declining in many urban areas due to factors like increased female education, economic independence, and the influence of global cultural norms that place a higher value on individual happiness and fulfillment (Yusuf &amp; Adeoye, 2022).</w:t>
      </w:r>
    </w:p>
    <w:p w:rsidR="00AB51F1" w:rsidRPr="00F02A4C" w:rsidRDefault="00AB51F1" w:rsidP="00F02A4C">
      <w:pPr>
        <w:pStyle w:val="FirstParagraph"/>
        <w:spacing w:line="480" w:lineRule="auto"/>
        <w:jc w:val="both"/>
        <w:rPr>
          <w:sz w:val="24"/>
          <w:szCs w:val="24"/>
        </w:rPr>
      </w:pPr>
      <w:r w:rsidRPr="00F02A4C">
        <w:rPr>
          <w:sz w:val="24"/>
          <w:szCs w:val="24"/>
        </w:rPr>
        <w:t>The process of marital dissolution is consistently ranked as one of life's most stressful events, often leading to significant psychological and emotional distress for the adults and children involved. Adults undergoing divorce frequently experience heightened levels of depression, anxiety, and loneliness, alongside practical challenges related to finances and co-parenting (Tavares et al., 2020). The period immediately following the separation is often the most acute, though for many, psychological well-being tends to recover and stabilize over the subsequent two to three years as they adjust to their new reality.</w:t>
      </w:r>
    </w:p>
    <w:p w:rsidR="00AB51F1" w:rsidRPr="00F02A4C" w:rsidRDefault="00AB51F1" w:rsidP="00F02A4C">
      <w:pPr>
        <w:pStyle w:val="FirstParagraph"/>
        <w:spacing w:line="480" w:lineRule="auto"/>
        <w:jc w:val="both"/>
        <w:rPr>
          <w:sz w:val="24"/>
          <w:szCs w:val="24"/>
        </w:rPr>
      </w:pPr>
      <w:r w:rsidRPr="00F02A4C">
        <w:rPr>
          <w:sz w:val="24"/>
          <w:szCs w:val="24"/>
        </w:rPr>
        <w:t>An interesting sociological phenomenon is the concept of "divorce contagion," which suggests that a person's likelihood of divorcing increases if they are part of a social network where friends or close relatives have recently divorced. This is not a literal contagion but is thought to occur through social influence; seeing others divorce can reduce the perceived stigma, provide information on how to navigate the process, and make the option seem more viable and less daunting (McDermott et al., 2023). In the age of social media, where individuals are connected to vast and diverse networks, the potential for such social influence effects is theoretically amplified.</w:t>
      </w:r>
    </w:p>
    <w:p w:rsidR="00AB51F1" w:rsidRPr="00F02A4C" w:rsidRDefault="00AB51F1" w:rsidP="00F02A4C">
      <w:pPr>
        <w:pStyle w:val="FirstParagraph"/>
        <w:spacing w:line="480" w:lineRule="auto"/>
        <w:jc w:val="both"/>
        <w:rPr>
          <w:bCs/>
          <w:sz w:val="24"/>
          <w:szCs w:val="24"/>
        </w:rPr>
      </w:pPr>
      <w:r w:rsidRPr="00F02A4C">
        <w:rPr>
          <w:sz w:val="24"/>
          <w:szCs w:val="24"/>
        </w:rPr>
        <w:lastRenderedPageBreak/>
        <w:t>Ultimately, the concept of divorce is inextricably linked back to the failure of the core processes that maintain a marriage. It represents the final admission that the communicative and emotional systems of the relationship have broken down irretrievably. The decision to dissolve a marriage is the culmination of a history of failed bids for connection, unresolved conflicts, and the erosion of trust and commitment. Understanding the nature and predictors of divorce provides the necessary framework for evaluating how new societal forces, such as the pervasive use of social media, might be contributing to the very communication breakdowns that lead to this definitive outcome.</w:t>
      </w:r>
    </w:p>
    <w:p w:rsidR="00AB51F1" w:rsidRPr="004A6003" w:rsidRDefault="00AB51F1" w:rsidP="004A6003">
      <w:pPr>
        <w:pStyle w:val="FirstParagraph"/>
        <w:spacing w:before="0" w:after="0" w:line="480" w:lineRule="auto"/>
        <w:jc w:val="both"/>
        <w:rPr>
          <w:b/>
          <w:bCs/>
          <w:sz w:val="24"/>
          <w:szCs w:val="24"/>
        </w:rPr>
      </w:pPr>
      <w:r w:rsidRPr="004A6003">
        <w:rPr>
          <w:b/>
          <w:bCs/>
          <w:sz w:val="24"/>
          <w:szCs w:val="24"/>
        </w:rPr>
        <w:t>2.1.5.2  Historical Trends in Divorce Rates: Global Perspectives (1960–2025)</w:t>
      </w:r>
    </w:p>
    <w:p w:rsidR="00AB51F1" w:rsidRPr="00F02A4C" w:rsidRDefault="00AB51F1" w:rsidP="004A6003">
      <w:pPr>
        <w:pStyle w:val="FirstParagraph"/>
        <w:spacing w:before="0" w:line="480" w:lineRule="auto"/>
        <w:jc w:val="both"/>
        <w:rPr>
          <w:sz w:val="24"/>
          <w:szCs w:val="24"/>
        </w:rPr>
      </w:pPr>
      <w:r w:rsidRPr="00F02A4C">
        <w:rPr>
          <w:sz w:val="24"/>
          <w:szCs w:val="24"/>
        </w:rPr>
        <w:t>The period from the 1960s onward marked a definitive "divorce revolution" across most Western nations, fundamentally reshaping the landscape of family life (Cherlin, 1992). This was not a minor statistical fluctuation but a deep-seated societal transformation. In countries like the United States, the United Kingdom, and Canada, divorce rates, which had remained relatively stable during the post-war era, began a steep and unprecedented ascent, culminating in a dramatic peak around 1980 (Goode, 1993). This surge represented more than just the breakdown of individual marriages; it signaled a profound shift in the cultural, legal, and personal understanding of the marital institution. The conception of marriage evolved from a lifelong, often economically necessary, covenant to a voluntary partnership predicated increasingly on emotional satisfaction and personal fulfillment, a change that made dissolution a more conceivable and socially acceptable option when those expectations were not met.</w:t>
      </w:r>
    </w:p>
    <w:p w:rsidR="00AB51F1" w:rsidRPr="00F02A4C" w:rsidRDefault="00AB51F1" w:rsidP="00F02A4C">
      <w:pPr>
        <w:pStyle w:val="FirstParagraph"/>
        <w:spacing w:line="480" w:lineRule="auto"/>
        <w:jc w:val="both"/>
        <w:rPr>
          <w:sz w:val="24"/>
          <w:szCs w:val="24"/>
        </w:rPr>
      </w:pPr>
      <w:r w:rsidRPr="00F02A4C">
        <w:rPr>
          <w:sz w:val="24"/>
          <w:szCs w:val="24"/>
        </w:rPr>
        <w:t xml:space="preserve">A primary and immediate catalyst for this surge was a wave of transformative legislative changes, most notably the widespread adoption of no-fault divorce laws beginning in the 1970s (Kendall, 2011). Prior to these reforms, obtaining a divorce was a legally arduous process that required one spouse to prove specific, fault-based grounds such as adultery, </w:t>
      </w:r>
      <w:r w:rsidRPr="00F02A4C">
        <w:rPr>
          <w:sz w:val="24"/>
          <w:szCs w:val="24"/>
        </w:rPr>
        <w:lastRenderedPageBreak/>
        <w:t xml:space="preserve">cruelty, or desertion in a court of law. This adversarial system often forced </w:t>
      </w:r>
      <w:r w:rsidR="005F4B17">
        <w:rPr>
          <w:sz w:val="24"/>
          <w:szCs w:val="24"/>
        </w:rPr>
        <w:t>married individuals</w:t>
      </w:r>
      <w:r w:rsidRPr="00F02A4C">
        <w:rPr>
          <w:sz w:val="24"/>
          <w:szCs w:val="24"/>
        </w:rPr>
        <w:t xml:space="preserve"> into acrimonious and fabricated accusations, created significant legal and financial barriers, and placed the power to grant a divorce in the hands of a judge based on evidence of wrongdoing. The introduction of no-fault grounds, such as "irreconcilable differences" or "irretrievable breakdown," dismantled this system. By eliminating the need to assign blame, divorce was transformed from a complex, stigmatizing legal battle into a more accessible, administrative process (Thornton, 2005). This legal shift dramatically lowered both the practical hurdles and the psychological stigma associated with marital dissolution, effectively normalizing it as a viable exit strategy from an unhappy union.</w:t>
      </w:r>
    </w:p>
    <w:p w:rsidR="00AB51F1" w:rsidRPr="00F02A4C" w:rsidRDefault="00AB51F1" w:rsidP="00F02A4C">
      <w:pPr>
        <w:pStyle w:val="FirstParagraph"/>
        <w:spacing w:line="480" w:lineRule="auto"/>
        <w:jc w:val="both"/>
        <w:rPr>
          <w:sz w:val="24"/>
          <w:szCs w:val="24"/>
        </w:rPr>
      </w:pPr>
      <w:r w:rsidRPr="00F02A4C">
        <w:rPr>
          <w:sz w:val="24"/>
          <w:szCs w:val="24"/>
        </w:rPr>
        <w:t>Concurrently, and equally powerful, was the accelerating economic and social liberation of women, which served as the underlying engine of the divorce revolution (Becker, 1981). The post-war period saw a dramatic increase in female labor force participation, coupled with rising educational attainment and greater access to higher-paying professions. This provided a critical mass of women with something their predecessors often lacked: robust economic independence. This financial autonomy granted women the practical means to envision a life and support themselves and their children outside of marriage, an option that was often economically unfeasible in prior generations (Ross &amp; Sawhill, 1975). This development directly challenged the traditional model of marriage, which was largely based on role specialization the husband as breadwinner and the wife as homemaker. As this model eroded, the economic imperative to remain in an unsatisfying marriage diminished proportionally.</w:t>
      </w:r>
    </w:p>
    <w:p w:rsidR="00AB51F1" w:rsidRPr="00F02A4C" w:rsidRDefault="00AB51F1" w:rsidP="00F02A4C">
      <w:pPr>
        <w:pStyle w:val="FirstParagraph"/>
        <w:spacing w:line="480" w:lineRule="auto"/>
        <w:jc w:val="both"/>
        <w:rPr>
          <w:sz w:val="24"/>
          <w:szCs w:val="24"/>
        </w:rPr>
      </w:pPr>
      <w:r w:rsidRPr="00F02A4C">
        <w:rPr>
          <w:sz w:val="24"/>
          <w:szCs w:val="24"/>
        </w:rPr>
        <w:t xml:space="preserve">This dynamic is powerfully explained by the "independence hypothesis" in family sociology (Kalmijn, 2007). The hypothesis posits a strong positive correlation between women's financial self-sufficiency and the prevalence of divorce. As women's ability to support themselves outside of marriage grew, the economic utility of remaining in an unhappy union decreased significantly. Consequently, marriage was gradually stripped of its character as an </w:t>
      </w:r>
      <w:r w:rsidRPr="00F02A4C">
        <w:rPr>
          <w:sz w:val="24"/>
          <w:szCs w:val="24"/>
        </w:rPr>
        <w:lastRenderedPageBreak/>
        <w:t xml:space="preserve">economic necessity for survival and increasingly reframed as a platform for personal fulfillment, emotional support, and shared intimacy. When these new, higher-order expectations were not met, the economic barriers to leaving were no longer sufficient to compel </w:t>
      </w:r>
      <w:r w:rsidR="005F4B17">
        <w:rPr>
          <w:sz w:val="24"/>
          <w:szCs w:val="24"/>
        </w:rPr>
        <w:t>married individuals</w:t>
      </w:r>
      <w:r w:rsidRPr="00F02A4C">
        <w:rPr>
          <w:sz w:val="24"/>
          <w:szCs w:val="24"/>
        </w:rPr>
        <w:t xml:space="preserve"> to stay together.</w:t>
      </w:r>
    </w:p>
    <w:p w:rsidR="00AB51F1" w:rsidRPr="00F02A4C" w:rsidRDefault="00AB51F1" w:rsidP="00F02A4C">
      <w:pPr>
        <w:pStyle w:val="FirstParagraph"/>
        <w:spacing w:line="480" w:lineRule="auto"/>
        <w:jc w:val="both"/>
        <w:rPr>
          <w:sz w:val="24"/>
          <w:szCs w:val="24"/>
        </w:rPr>
      </w:pPr>
      <w:r w:rsidRPr="00F02A4C">
        <w:rPr>
          <w:sz w:val="24"/>
          <w:szCs w:val="24"/>
        </w:rPr>
        <w:t>By the late 1990s and early 2000s, a notable shift occurred as many developed nations witnessed a stabilization and, in some cases, a modest decline in their aggregate divorce rates (Bowling Green State University, 2024). It is crucial, however, not to misinterpret this trend as a simple return to traditional family values or a newfound era of marital harmony. Instead, sociologists largely attribute this decline to a phenomenon known as the "de-selection" effect in marriage (Wilcox &amp; Wang, 2017). The pool of individuals who choose to marry has become progressively more selective. Those who marry are now, on average, older, more educated, and more economically affluent than in the past all demographic factors that are strongly correlated with greater marital stability. Furthermore, the long-term decline in overall marriage rates means that fewer individuals from groups with historically higher divorce risks (such as those with lower socioeconomic status or less education) are entering the institution in the first place. This demographic filtering mathematically contributes to lower overall divorce statistics, as the married population becomes a more selective and inherently stable group (Amato, 2010). The institution itself is now entered into more cautiously, deliberately, and by a demographically different cohort than during the peak of the divorce revolution.</w:t>
      </w:r>
    </w:p>
    <w:p w:rsidR="00AB51F1" w:rsidRPr="00F02A4C" w:rsidRDefault="00AB51F1" w:rsidP="00F02A4C">
      <w:pPr>
        <w:pStyle w:val="FirstParagraph"/>
        <w:spacing w:line="480" w:lineRule="auto"/>
        <w:jc w:val="both"/>
        <w:rPr>
          <w:sz w:val="24"/>
          <w:szCs w:val="24"/>
        </w:rPr>
      </w:pPr>
      <w:r w:rsidRPr="00F02A4C">
        <w:rPr>
          <w:sz w:val="24"/>
          <w:szCs w:val="24"/>
        </w:rPr>
        <w:t xml:space="preserve">A key and revealing counter-trend to the overall decline is the startling rise in "gray divorce" the dissolution of marriages among adults aged 50 and older (Brown &amp; Lin, 2012). Since the 1990s, this rate has roughly tripled in the United States, even as the national average has fallen (Purdue University, 2025). This trend is linked to a confluence of factors unique to this life stage. Increased longevity means that </w:t>
      </w:r>
      <w:r w:rsidR="005F4B17">
        <w:rPr>
          <w:sz w:val="24"/>
          <w:szCs w:val="24"/>
        </w:rPr>
        <w:t>married individuals</w:t>
      </w:r>
      <w:r w:rsidRPr="00F02A4C">
        <w:rPr>
          <w:sz w:val="24"/>
          <w:szCs w:val="24"/>
        </w:rPr>
        <w:t xml:space="preserve"> may face another 20 or 30 </w:t>
      </w:r>
      <w:r w:rsidRPr="00F02A4C">
        <w:rPr>
          <w:sz w:val="24"/>
          <w:szCs w:val="24"/>
        </w:rPr>
        <w:lastRenderedPageBreak/>
        <w:t>years of life after their children leave home, and they may be unwilling to spend these "second acts" in unsatisfying partnerships. Changing expectations for retirement, where individuals seek active and fulfilling years, can expose stagnant or unfulfilling marriages. Finally, this trend is also a cohort effect; the generation that came of age during the divorce revolution the first to widely embrace the idea that personal happiness is a valid reason to end a marriage is now aging into their later years, carrying these norms with them and demonstrating that the risk of divorce is no longer confined to the early years of marriage..</w:t>
      </w:r>
    </w:p>
    <w:p w:rsidR="00AB51F1" w:rsidRPr="004A6003" w:rsidRDefault="00AB51F1" w:rsidP="004A6003">
      <w:pPr>
        <w:pStyle w:val="FirstParagraph"/>
        <w:spacing w:after="0" w:line="480" w:lineRule="auto"/>
        <w:jc w:val="both"/>
        <w:rPr>
          <w:b/>
          <w:bCs/>
          <w:sz w:val="24"/>
          <w:szCs w:val="24"/>
        </w:rPr>
      </w:pPr>
      <w:r w:rsidRPr="004A6003">
        <w:rPr>
          <w:b/>
          <w:bCs/>
          <w:sz w:val="24"/>
          <w:szCs w:val="24"/>
        </w:rPr>
        <w:t>2.1.5.3   The Evolution of Marital Dissolution in Nigeria</w:t>
      </w:r>
    </w:p>
    <w:p w:rsidR="00AB51F1" w:rsidRPr="00F02A4C" w:rsidRDefault="00AB51F1" w:rsidP="004A6003">
      <w:pPr>
        <w:pStyle w:val="FirstParagraph"/>
        <w:spacing w:before="0" w:line="480" w:lineRule="auto"/>
        <w:jc w:val="both"/>
        <w:rPr>
          <w:bCs/>
          <w:sz w:val="24"/>
          <w:szCs w:val="24"/>
        </w:rPr>
      </w:pPr>
      <w:r w:rsidRPr="00F02A4C">
        <w:rPr>
          <w:bCs/>
          <w:sz w:val="24"/>
          <w:szCs w:val="24"/>
        </w:rPr>
        <w:t>The trajectory of divorce in Nigeria challenges the common perception that high marital dissolution rates are a purely modern, Western import. Instead, it reveals a complex history where indigenous practices have intertwined with contemporary socioeconomic forces to shape a uniquely Nigerian experience of marital instability.</w:t>
      </w:r>
    </w:p>
    <w:p w:rsidR="00AB51F1" w:rsidRPr="00F02A4C" w:rsidRDefault="00AB51F1" w:rsidP="00F02A4C">
      <w:pPr>
        <w:pStyle w:val="FirstParagraph"/>
        <w:spacing w:line="480" w:lineRule="auto"/>
        <w:jc w:val="both"/>
        <w:rPr>
          <w:bCs/>
          <w:sz w:val="24"/>
          <w:szCs w:val="24"/>
        </w:rPr>
      </w:pPr>
      <w:r w:rsidRPr="00F02A4C">
        <w:rPr>
          <w:bCs/>
          <w:sz w:val="24"/>
          <w:szCs w:val="24"/>
        </w:rPr>
        <w:t xml:space="preserve">Long before independence, many Nigerian societies exhibited significant marital fluidity. Ethnographic studies from this era describe customary systems that provided socially accepted pathways for divorce, often facilitated by relatively straightforward proceedings and a cultural acceptance of remarriage (Forde, 1941). This established a precedent where marriage was not always viewed as an indissoluble union. Solivetti's (1994) research in a Northern Nigerian community, for instance, found that as early as the late 1970s, local divorce rates surpassed those of some European nations, underscoring the deep-rooted, indigenous nature of this phenomenon. </w:t>
      </w:r>
    </w:p>
    <w:p w:rsidR="00AB51F1" w:rsidRPr="00F02A4C" w:rsidRDefault="00AB51F1" w:rsidP="00F02A4C">
      <w:pPr>
        <w:pStyle w:val="FirstParagraph"/>
        <w:spacing w:line="480" w:lineRule="auto"/>
        <w:jc w:val="both"/>
        <w:rPr>
          <w:bCs/>
          <w:sz w:val="24"/>
          <w:szCs w:val="24"/>
        </w:rPr>
      </w:pPr>
      <w:r w:rsidRPr="00F02A4C">
        <w:rPr>
          <w:bCs/>
          <w:sz w:val="24"/>
          <w:szCs w:val="24"/>
        </w:rPr>
        <w:t xml:space="preserve">Following independence, the drivers of divorce evolved into a synthesis of traditional and modern factors. While longstanding issues such as infertility, conflicts within polygynous households, and spousal abuse remained potent causes (Maciver &amp; Dimkpa, 2012), new stressors emerged. Urbanization, the spread of formal education, and expanding economic </w:t>
      </w:r>
      <w:r w:rsidRPr="00F02A4C">
        <w:rPr>
          <w:bCs/>
          <w:sz w:val="24"/>
          <w:szCs w:val="24"/>
        </w:rPr>
        <w:lastRenderedPageBreak/>
        <w:t>opportunities for women began to fundamentally reshape marital dynamics (Takyi &amp; Gyimah, 2007). As Adegoke (2010) notes, women's access to labor markets provided them with greater financial autonomy, thereby reducing economic dependency and offering viable alternatives to unhappy marriages.</w:t>
      </w:r>
    </w:p>
    <w:p w:rsidR="00AB51F1" w:rsidRPr="00F02A4C" w:rsidRDefault="00AB51F1" w:rsidP="00F02A4C">
      <w:pPr>
        <w:pStyle w:val="FirstParagraph"/>
        <w:spacing w:line="480" w:lineRule="auto"/>
        <w:jc w:val="both"/>
        <w:rPr>
          <w:bCs/>
          <w:sz w:val="24"/>
          <w:szCs w:val="24"/>
        </w:rPr>
      </w:pPr>
      <w:r w:rsidRPr="00F02A4C">
        <w:rPr>
          <w:bCs/>
          <w:sz w:val="24"/>
          <w:szCs w:val="24"/>
        </w:rPr>
        <w:t>This period also revealed stark regional disparities. Analyses of national data, such as the 2006 Census, showed that the South-South, North-East, and South-West regions recorded the highest levels of marital instability, both formal and informal (Adegoke, 2010). These variations highlight the differential impact of modernity, influenced by dominant religious doctrines, customary laws, and regional levels of female empowerment. In contrast, the lower rates observed in the South-East have been partially attributed to cultural structures that prioritize marital permanence and active community intervention in disputes.</w:t>
      </w:r>
    </w:p>
    <w:p w:rsidR="00AB51F1" w:rsidRPr="00F02A4C" w:rsidRDefault="00AB51F1" w:rsidP="00F02A4C">
      <w:pPr>
        <w:pStyle w:val="FirstParagraph"/>
        <w:spacing w:line="480" w:lineRule="auto"/>
        <w:jc w:val="both"/>
        <w:rPr>
          <w:bCs/>
          <w:sz w:val="24"/>
          <w:szCs w:val="24"/>
        </w:rPr>
      </w:pPr>
      <w:r w:rsidRPr="00F02A4C">
        <w:rPr>
          <w:bCs/>
          <w:sz w:val="24"/>
          <w:szCs w:val="24"/>
        </w:rPr>
        <w:t>In the 21st century, the landscape of marital dissolution is being further complicated by digital connectivity. While traditional and socioeconomic factors remain highly relevant, new digital-age behaviors have introduced a fresh layer of marital stress. Anecdotal evidence and emerging research suggest that economic pressures are exacerbated by online interactions, with issues like digital infidelity and financial mismanagement becoming increasingly cited contributors to breakdowns (Maciver &amp; Dimkpa, 2012; Adegoke, 2010). Today, the journey of marital dissolution in Nigeria is a multifaceted process where indigenous norms, post-colonial socioeconomic shifts, and global digital trends continuously interact.</w:t>
      </w:r>
    </w:p>
    <w:p w:rsidR="00AB51F1" w:rsidRPr="004A6003" w:rsidRDefault="00AB51F1" w:rsidP="004A6003">
      <w:pPr>
        <w:pStyle w:val="FirstParagraph"/>
        <w:spacing w:before="0" w:after="0" w:line="480" w:lineRule="auto"/>
        <w:jc w:val="both"/>
        <w:rPr>
          <w:b/>
          <w:bCs/>
          <w:sz w:val="24"/>
          <w:szCs w:val="24"/>
        </w:rPr>
      </w:pPr>
      <w:r w:rsidRPr="004A6003">
        <w:rPr>
          <w:b/>
          <w:bCs/>
          <w:sz w:val="24"/>
          <w:szCs w:val="24"/>
        </w:rPr>
        <w:t>2.1.5.4     Factors Influencing Divorce Rates in the Digital Age</w:t>
      </w:r>
    </w:p>
    <w:p w:rsidR="00AB51F1" w:rsidRPr="00F02A4C" w:rsidRDefault="00AB51F1" w:rsidP="004A6003">
      <w:pPr>
        <w:pStyle w:val="FirstParagraph"/>
        <w:spacing w:before="0" w:line="480" w:lineRule="auto"/>
        <w:jc w:val="both"/>
        <w:rPr>
          <w:sz w:val="24"/>
          <w:szCs w:val="24"/>
        </w:rPr>
      </w:pPr>
      <w:r w:rsidRPr="00F02A4C">
        <w:rPr>
          <w:sz w:val="24"/>
          <w:szCs w:val="24"/>
        </w:rPr>
        <w:t xml:space="preserve">The constant availability of alternative partners in the digital sphere represents a critical new mechanism influencing marital stability (Adams, 2024). Social media and dating apps have significantly lowered the search and communication costs associated with finding new </w:t>
      </w:r>
      <w:r w:rsidRPr="00F02A4C">
        <w:rPr>
          <w:sz w:val="24"/>
          <w:szCs w:val="24"/>
        </w:rPr>
        <w:lastRenderedPageBreak/>
        <w:t>relationships. According to exchange theory, this increases the perceived value of external alternatives relative to the current marriage (Zheng et al., 2019).</w:t>
      </w:r>
    </w:p>
    <w:p w:rsidR="00AB51F1" w:rsidRPr="00F02A4C" w:rsidRDefault="00AB51F1" w:rsidP="00F02A4C">
      <w:pPr>
        <w:pStyle w:val="FirstParagraph"/>
        <w:spacing w:line="480" w:lineRule="auto"/>
        <w:jc w:val="both"/>
        <w:rPr>
          <w:sz w:val="24"/>
          <w:szCs w:val="24"/>
        </w:rPr>
      </w:pPr>
      <w:r w:rsidRPr="00F02A4C">
        <w:rPr>
          <w:sz w:val="24"/>
          <w:szCs w:val="24"/>
        </w:rPr>
        <w:t>Studies indicate that the ease of reconnecting with ex-partners or initiating new affairs online creates a persistent temptation. This sense that a "better" option is easily accessible can undermine commitment and foster thoughts of divorce among users (Montanari Law Group, 2025). A high percentage of modern divorces now cite online affairs as a contributing factor, highlighting its real-world impact (Krolikowska, 2024).</w:t>
      </w:r>
    </w:p>
    <w:p w:rsidR="00AB51F1" w:rsidRPr="00F02A4C" w:rsidRDefault="00AB51F1" w:rsidP="00F02A4C">
      <w:pPr>
        <w:pStyle w:val="FirstParagraph"/>
        <w:spacing w:line="480" w:lineRule="auto"/>
        <w:jc w:val="both"/>
        <w:rPr>
          <w:sz w:val="24"/>
          <w:szCs w:val="24"/>
        </w:rPr>
      </w:pPr>
      <w:r w:rsidRPr="00F02A4C">
        <w:rPr>
          <w:sz w:val="24"/>
          <w:szCs w:val="24"/>
        </w:rPr>
        <w:t>A pervasive factor is exposure to idealized, curated relationship standards on social media. This fuels destructive social comparison and chronic dissatisfaction within one's own marriage (Sendy et al., 2025). Algorithms display highlights "perfect" date nights and seemingly conflict-free partnerships creating an unrealistic benchmark.</w:t>
      </w:r>
    </w:p>
    <w:p w:rsidR="00AB51F1" w:rsidRPr="00F02A4C" w:rsidRDefault="00AB51F1" w:rsidP="00F02A4C">
      <w:pPr>
        <w:pStyle w:val="FirstParagraph"/>
        <w:spacing w:line="480" w:lineRule="auto"/>
        <w:jc w:val="both"/>
        <w:rPr>
          <w:sz w:val="24"/>
          <w:szCs w:val="24"/>
        </w:rPr>
      </w:pPr>
      <w:r w:rsidRPr="00F02A4C">
        <w:rPr>
          <w:sz w:val="24"/>
          <w:szCs w:val="24"/>
        </w:rPr>
        <w:t>This continuous comparison to digital perfection leads to feelings of inadequacy, disappointment, and self-doubt (Krolikowska, 2024). When a spouse's real life feels mundane or stressful in comparison, the resulting discontentment erodes the fundamental satisfaction needed for long-term commitment (Rosli et al., 2025). The gap between reality and curated online life becomes a source of conflict.</w:t>
      </w:r>
    </w:p>
    <w:p w:rsidR="00AB51F1" w:rsidRPr="00F02A4C" w:rsidRDefault="00AB51F1" w:rsidP="00F02A4C">
      <w:pPr>
        <w:pStyle w:val="FirstParagraph"/>
        <w:spacing w:line="480" w:lineRule="auto"/>
        <w:jc w:val="both"/>
        <w:rPr>
          <w:sz w:val="24"/>
          <w:szCs w:val="24"/>
        </w:rPr>
      </w:pPr>
      <w:r w:rsidRPr="00F02A4C">
        <w:rPr>
          <w:sz w:val="24"/>
          <w:szCs w:val="24"/>
        </w:rPr>
        <w:t>The growth of social media addiction and excessive screen time acts as a powerful displacement factor. It directly predicts decreased marital quality (Han et al., 2025). When partners dedicate excessive time to devices, it displaces the effort required for high-quality face-to-face communication and emotional intimacy (Abbasi, 2019).</w:t>
      </w:r>
    </w:p>
    <w:p w:rsidR="00AB51F1" w:rsidRPr="00F02A4C" w:rsidRDefault="00AB51F1" w:rsidP="00F02A4C">
      <w:pPr>
        <w:pStyle w:val="FirstParagraph"/>
        <w:spacing w:line="480" w:lineRule="auto"/>
        <w:jc w:val="both"/>
        <w:rPr>
          <w:sz w:val="24"/>
          <w:szCs w:val="24"/>
        </w:rPr>
      </w:pPr>
      <w:r w:rsidRPr="00F02A4C">
        <w:rPr>
          <w:sz w:val="24"/>
          <w:szCs w:val="24"/>
        </w:rPr>
        <w:t>This digital neglect creates a vacuum of intimacy, making the relationship feel unsatisfying. The neglected spouse often feels sidelined by their partner's device, leading to a breakdown in effective conflict resolution (</w:t>
      </w:r>
      <w:hyperlink r:id="rId9" w:tgtFrame="_blank" w:history="1">
        <w:r w:rsidRPr="00EB5B58">
          <w:rPr>
            <w:sz w:val="24"/>
            <w:szCs w:val="24"/>
          </w:rPr>
          <w:t>Marriage.com</w:t>
        </w:r>
      </w:hyperlink>
      <w:r w:rsidRPr="00EB5B58">
        <w:rPr>
          <w:sz w:val="24"/>
          <w:szCs w:val="24"/>
        </w:rPr>
        <w:t>,</w:t>
      </w:r>
      <w:r w:rsidRPr="00F02A4C">
        <w:rPr>
          <w:sz w:val="24"/>
          <w:szCs w:val="24"/>
        </w:rPr>
        <w:t> 2025; Zhou, Xu &amp; He, 2023). This environment makes the relationship vulnerable to external stressors.</w:t>
      </w:r>
    </w:p>
    <w:p w:rsidR="00AB51F1" w:rsidRPr="00F02A4C" w:rsidRDefault="00AB51F1" w:rsidP="00F02A4C">
      <w:pPr>
        <w:pStyle w:val="FirstParagraph"/>
        <w:spacing w:line="480" w:lineRule="auto"/>
        <w:jc w:val="both"/>
        <w:rPr>
          <w:sz w:val="24"/>
          <w:szCs w:val="24"/>
        </w:rPr>
      </w:pPr>
      <w:r w:rsidRPr="00F02A4C">
        <w:rPr>
          <w:sz w:val="24"/>
          <w:szCs w:val="24"/>
        </w:rPr>
        <w:lastRenderedPageBreak/>
        <w:t>Finally, the digital sphere has fundamentally shifted dynamics of privacy and trust within marriage (Smith &amp; Sturdivant, 2024). The ease of accessing a partner’s communications or hiding one’s own activities generates instant suspicion and jealousy (Hushim, 2025). This atmosphere of digital surveillance dismantles the foundational trust required for marital stability.</w:t>
      </w:r>
    </w:p>
    <w:p w:rsidR="00AB51F1" w:rsidRPr="004A6003" w:rsidRDefault="00AB51F1" w:rsidP="004A6003">
      <w:pPr>
        <w:pStyle w:val="FirstParagraph"/>
        <w:spacing w:after="0" w:line="480" w:lineRule="auto"/>
        <w:jc w:val="both"/>
        <w:rPr>
          <w:b/>
          <w:bCs/>
          <w:sz w:val="24"/>
          <w:szCs w:val="24"/>
        </w:rPr>
      </w:pPr>
      <w:r w:rsidRPr="004A6003">
        <w:rPr>
          <w:b/>
          <w:bCs/>
          <w:sz w:val="24"/>
          <w:szCs w:val="24"/>
        </w:rPr>
        <w:t>2.1.6     Pathways to Marital Conflict via Social Media Engagement</w:t>
      </w:r>
    </w:p>
    <w:p w:rsidR="00AB51F1" w:rsidRPr="00F02A4C" w:rsidRDefault="00AB51F1" w:rsidP="004A6003">
      <w:pPr>
        <w:pStyle w:val="FirstParagraph"/>
        <w:spacing w:before="0" w:line="480" w:lineRule="auto"/>
        <w:jc w:val="both"/>
        <w:rPr>
          <w:sz w:val="24"/>
          <w:szCs w:val="24"/>
        </w:rPr>
      </w:pPr>
      <w:r w:rsidRPr="00F02A4C">
        <w:rPr>
          <w:sz w:val="24"/>
          <w:szCs w:val="24"/>
        </w:rPr>
        <w:t>Digital technologies have introduced novel and potent pathways for marital conflict, transforming everyday behaviors into significant relational stressors. A primary mechanism is the pervasive phenomenon of "phubbing" (partner phone snubbing), a chronic, low-level behavioral stressor where one spouse ignores the other in favor of their smartphone (Zhou, Xu &amp; He, 2023). Beyond mere rudeness, this act is internally processed by the snubbed partner as a signal of devaluation and emotional neglect (Roberts &amp; David, 2016, as cited in Zhou, Xu &amp; He, 2023). The cumulative effect of this attentional displacement is a tangible erosion of relational quality. Research confirms that phubbing significantly lowers perceived communication quality and is strongly correlated with diminished marital satisfaction and an increased frequency of disputes (Abbasi, 2019). The constant competition with a device generates a silent, corrosive tension that makes the spouse feel secondary, undermining the very foundation of intimate connection.</w:t>
      </w:r>
    </w:p>
    <w:p w:rsidR="00AB51F1" w:rsidRPr="00F02A4C" w:rsidRDefault="00AB51F1" w:rsidP="00F02A4C">
      <w:pPr>
        <w:pStyle w:val="FirstParagraph"/>
        <w:spacing w:line="480" w:lineRule="auto"/>
        <w:jc w:val="both"/>
        <w:rPr>
          <w:sz w:val="24"/>
          <w:szCs w:val="24"/>
        </w:rPr>
      </w:pPr>
      <w:r w:rsidRPr="00F02A4C">
        <w:rPr>
          <w:sz w:val="24"/>
          <w:szCs w:val="24"/>
        </w:rPr>
        <w:t xml:space="preserve">A second, and more acutely damaging, pathway is the emergence of "online emotional infidelity." This occurs when a spouse cultivates a deep, intimate bond with a third party through private digital channels, such as direct messaging on social media platforms (Alifah, 2023, as cited in Rosli et al., 2025). These platforms provide discreet arenas for highly personal, emotionally vulnerable exchanges that blur and often transgress established relational boundaries. Crucially, even in the absence of physical contact, this redirection of confidential self-disclosure and emotional intimacy constitutes a profound symbolic breach of </w:t>
      </w:r>
      <w:r w:rsidRPr="00F02A4C">
        <w:rPr>
          <w:sz w:val="24"/>
          <w:szCs w:val="24"/>
        </w:rPr>
        <w:lastRenderedPageBreak/>
        <w:t>the marital contract. The discovery of such an attachment typically fosters intense feelings of betrayal, jealousy, and anger, which serve as direct precursors to severe marital conflict and potential relationship breakdown (Sidani et al., 2016, as cited in Rosli et al., 2025).</w:t>
      </w:r>
    </w:p>
    <w:p w:rsidR="00AB51F1" w:rsidRPr="00F02A4C" w:rsidRDefault="00AB51F1" w:rsidP="00F02A4C">
      <w:pPr>
        <w:pStyle w:val="FirstParagraph"/>
        <w:spacing w:line="480" w:lineRule="auto"/>
        <w:jc w:val="both"/>
        <w:rPr>
          <w:sz w:val="24"/>
          <w:szCs w:val="24"/>
        </w:rPr>
      </w:pPr>
      <w:r w:rsidRPr="00F02A4C">
        <w:rPr>
          <w:sz w:val="24"/>
          <w:szCs w:val="24"/>
        </w:rPr>
        <w:t>Furthermore, social media facilitates conflict by providing a public stage for airing grievances, a highly destructive pathway documented in recent studies (Rosli et al., 2025). When one partner vents frustrations or shares private marital details online, it represents a fundamental violation of the relationship's intimate sanctity. This act effectively transforms a private disagreement into a public spectacle, inviting external judgment and commentary from a digital audience. This externalization dramatically escalates the conflict's intensity and intractability (Krolikowska, 2024). The compulsion to manage one's reputation and "save face" online, coupled with the often-partisan involvement of friends and family, makes genuine de-escalation and reconciliation nearly impossible, frequently pushing the dispute toward a more permanent separation.</w:t>
      </w:r>
    </w:p>
    <w:p w:rsidR="00AB51F1" w:rsidRPr="00F02A4C" w:rsidRDefault="00AB51F1" w:rsidP="00F02A4C">
      <w:pPr>
        <w:pStyle w:val="FirstParagraph"/>
        <w:spacing w:line="480" w:lineRule="auto"/>
        <w:jc w:val="both"/>
        <w:rPr>
          <w:sz w:val="24"/>
          <w:szCs w:val="24"/>
        </w:rPr>
      </w:pPr>
      <w:r w:rsidRPr="00F02A4C">
        <w:rPr>
          <w:sz w:val="24"/>
          <w:szCs w:val="24"/>
        </w:rPr>
        <w:t>Finally, the digital environment fosters a recursive and self-perpetuating cycle of jealousy and suspicion. Ambiguous online interactions such as consistently liking an ex-partner's photos or engaging in cryptic, late-night exchanges are fertile ground for misinterpretation (Hushim, 2025). These ambiguous digital traces trigger deep-seated insecurity, which in turn fuels demands for transparency and intrusive monitoring behaviors, such as demanding password access or scrutinizing message histories. These very acts of surveillance, born from suspicion, then become major sources of new arguments, creating a destructive feedback loop where attempts to alleviate distrust only serve to amplify it (Fox &amp; Warber, 2017, as cited in Rosli et al., 2025).</w:t>
      </w:r>
    </w:p>
    <w:p w:rsidR="00EB5B58" w:rsidRDefault="00EB5B58" w:rsidP="004A6003">
      <w:pPr>
        <w:pStyle w:val="FirstParagraph"/>
        <w:spacing w:before="0" w:after="0" w:line="480" w:lineRule="auto"/>
        <w:jc w:val="both"/>
        <w:rPr>
          <w:b/>
          <w:bCs/>
          <w:sz w:val="24"/>
          <w:szCs w:val="24"/>
        </w:rPr>
      </w:pPr>
    </w:p>
    <w:p w:rsidR="00EB5B58" w:rsidRDefault="00EB5B58" w:rsidP="004A6003">
      <w:pPr>
        <w:pStyle w:val="FirstParagraph"/>
        <w:spacing w:before="0" w:after="0" w:line="480" w:lineRule="auto"/>
        <w:jc w:val="both"/>
        <w:rPr>
          <w:b/>
          <w:bCs/>
          <w:sz w:val="24"/>
          <w:szCs w:val="24"/>
        </w:rPr>
      </w:pPr>
    </w:p>
    <w:p w:rsidR="00AB51F1" w:rsidRPr="004A6003" w:rsidRDefault="00AB51F1" w:rsidP="004A6003">
      <w:pPr>
        <w:pStyle w:val="FirstParagraph"/>
        <w:spacing w:before="0" w:after="0" w:line="480" w:lineRule="auto"/>
        <w:jc w:val="both"/>
        <w:rPr>
          <w:b/>
          <w:bCs/>
          <w:sz w:val="24"/>
          <w:szCs w:val="24"/>
        </w:rPr>
      </w:pPr>
      <w:r w:rsidRPr="004A6003">
        <w:rPr>
          <w:b/>
          <w:bCs/>
          <w:sz w:val="24"/>
          <w:szCs w:val="24"/>
        </w:rPr>
        <w:lastRenderedPageBreak/>
        <w:t>2.1.7</w:t>
      </w:r>
      <w:r w:rsidRPr="004A6003">
        <w:rPr>
          <w:b/>
          <w:bCs/>
          <w:sz w:val="24"/>
          <w:szCs w:val="24"/>
        </w:rPr>
        <w:tab/>
        <w:t>Mechanisms of Social Media-Induced Marital Connection and Support</w:t>
      </w:r>
    </w:p>
    <w:p w:rsidR="00AB51F1" w:rsidRPr="00F02A4C" w:rsidRDefault="00AB51F1" w:rsidP="004A6003">
      <w:pPr>
        <w:pStyle w:val="FirstParagraph"/>
        <w:spacing w:before="0" w:after="0" w:line="480" w:lineRule="auto"/>
        <w:jc w:val="both"/>
        <w:rPr>
          <w:sz w:val="24"/>
          <w:szCs w:val="24"/>
        </w:rPr>
      </w:pPr>
      <w:r w:rsidRPr="00F02A4C">
        <w:rPr>
          <w:sz w:val="24"/>
          <w:szCs w:val="24"/>
        </w:rPr>
        <w:t xml:space="preserve">Social media platforms enhance spousal connection by facilitating </w:t>
      </w:r>
      <w:r w:rsidRPr="00F02A4C">
        <w:rPr>
          <w:bCs/>
          <w:sz w:val="24"/>
          <w:szCs w:val="24"/>
        </w:rPr>
        <w:t>"mediated presence"</w:t>
      </w:r>
      <w:r w:rsidRPr="00F02A4C">
        <w:rPr>
          <w:sz w:val="24"/>
          <w:szCs w:val="24"/>
        </w:rPr>
        <w:t xml:space="preserve">, which is especially crucial for </w:t>
      </w:r>
      <w:r w:rsidR="005F4B17">
        <w:rPr>
          <w:sz w:val="24"/>
          <w:szCs w:val="24"/>
        </w:rPr>
        <w:t>married individuals</w:t>
      </w:r>
      <w:r w:rsidRPr="00F02A4C">
        <w:rPr>
          <w:sz w:val="24"/>
          <w:szCs w:val="24"/>
        </w:rPr>
        <w:t xml:space="preserve"> managing geographic distance, such as through work travel or military deployment (Han et al., 2025). Tools like instant messaging and video calls reduce the friction of time and space, allowing for the continuous sharing of mundane, everyday life details that are vital for maintaining intimacy and coherence in the relationship (Lenhart &amp; Duggan, 2014, as cited in Han et al., 2025). This constant, low-effort communication channel acts as a </w:t>
      </w:r>
      <w:r w:rsidRPr="00F02A4C">
        <w:rPr>
          <w:bCs/>
          <w:sz w:val="24"/>
          <w:szCs w:val="24"/>
        </w:rPr>
        <w:t>"digital tether,"</w:t>
      </w:r>
      <w:r w:rsidRPr="00F02A4C">
        <w:rPr>
          <w:sz w:val="24"/>
          <w:szCs w:val="24"/>
        </w:rPr>
        <w:t xml:space="preserve"> ensuring that partners remain psychologically and emotionally integrated despite physical separation, thereby reducing feelings of loneliness and maintaining relational continuity (Abbasi, 2019).</w:t>
      </w:r>
    </w:p>
    <w:p w:rsidR="00AB51F1" w:rsidRPr="00F02A4C" w:rsidRDefault="00AB51F1" w:rsidP="00F02A4C">
      <w:pPr>
        <w:pStyle w:val="FirstParagraph"/>
        <w:spacing w:line="480" w:lineRule="auto"/>
        <w:jc w:val="both"/>
        <w:rPr>
          <w:sz w:val="24"/>
          <w:szCs w:val="24"/>
        </w:rPr>
      </w:pPr>
      <w:r w:rsidRPr="00F02A4C">
        <w:rPr>
          <w:sz w:val="24"/>
          <w:szCs w:val="24"/>
        </w:rPr>
        <w:t xml:space="preserve">Platforms serve as a </w:t>
      </w:r>
      <w:r w:rsidRPr="00F02A4C">
        <w:rPr>
          <w:bCs/>
          <w:sz w:val="24"/>
          <w:szCs w:val="24"/>
        </w:rPr>
        <w:t>venue for proactive and observable social support</w:t>
      </w:r>
      <w:r w:rsidRPr="00F02A4C">
        <w:rPr>
          <w:sz w:val="24"/>
          <w:szCs w:val="24"/>
        </w:rPr>
        <w:t xml:space="preserve">, increasing the visibility and perceived value of a spouse's caring actions (Thoits, 2011, as cited in Rosli et al., 2025). A partner can publicly acknowledge a spouse's achievement, offer digital encouragement during a stressful time, or post shared memories, all of which function as explicit </w:t>
      </w:r>
      <w:r w:rsidRPr="00F02A4C">
        <w:rPr>
          <w:bCs/>
          <w:sz w:val="24"/>
          <w:szCs w:val="24"/>
        </w:rPr>
        <w:t>"dyadic coping signals"</w:t>
      </w:r>
      <w:r w:rsidRPr="00F02A4C">
        <w:rPr>
          <w:sz w:val="24"/>
          <w:szCs w:val="24"/>
        </w:rPr>
        <w:t xml:space="preserve"> visible to the wider network (Bryant &amp; Conger, 1999, as cited in Han et al., 2025). This public display not only affirms the relationship to others but also reinforces the partner's self-esteem and the overall strength of the marital bond, contributing positively to mutual psychological well-being (Han et al., 2025).</w:t>
      </w:r>
    </w:p>
    <w:p w:rsidR="00AB51F1" w:rsidRPr="00F02A4C" w:rsidRDefault="00AB51F1" w:rsidP="00F02A4C">
      <w:pPr>
        <w:pStyle w:val="FirstParagraph"/>
        <w:spacing w:line="480" w:lineRule="auto"/>
        <w:jc w:val="both"/>
        <w:rPr>
          <w:sz w:val="24"/>
          <w:szCs w:val="24"/>
        </w:rPr>
      </w:pPr>
      <w:r w:rsidRPr="00F02A4C">
        <w:rPr>
          <w:sz w:val="24"/>
          <w:szCs w:val="24"/>
        </w:rPr>
        <w:t xml:space="preserve">Social media can strengthen spousal support by facilitating </w:t>
      </w:r>
      <w:r w:rsidRPr="00F02A4C">
        <w:rPr>
          <w:bCs/>
          <w:sz w:val="24"/>
          <w:szCs w:val="24"/>
        </w:rPr>
        <w:t>shared activities and positive emotional exchange</w:t>
      </w:r>
      <w:r w:rsidRPr="00F02A4C">
        <w:rPr>
          <w:sz w:val="24"/>
          <w:szCs w:val="24"/>
        </w:rPr>
        <w:t xml:space="preserve">, creating valuable </w:t>
      </w:r>
      <w:r w:rsidRPr="00F02A4C">
        <w:rPr>
          <w:bCs/>
          <w:sz w:val="24"/>
          <w:szCs w:val="24"/>
        </w:rPr>
        <w:t>"digital capital"</w:t>
      </w:r>
      <w:r w:rsidRPr="00F02A4C">
        <w:rPr>
          <w:sz w:val="24"/>
          <w:szCs w:val="24"/>
        </w:rPr>
        <w:t xml:space="preserve"> within the marriage (Morgan et al., 2017, as cited in Krolikowska, 2024). </w:t>
      </w:r>
      <w:r w:rsidR="005F4B17">
        <w:rPr>
          <w:sz w:val="24"/>
          <w:szCs w:val="24"/>
        </w:rPr>
        <w:t>Married individuals</w:t>
      </w:r>
      <w:r w:rsidRPr="00F02A4C">
        <w:rPr>
          <w:sz w:val="24"/>
          <w:szCs w:val="24"/>
        </w:rPr>
        <w:t xml:space="preserve"> can engage in joint digital projects, share private humor through memes, or collaboratively manage family logistics (e.g., event planning or shared calendars), all of which contribute to a sense of </w:t>
      </w:r>
      <w:r w:rsidRPr="00F02A4C">
        <w:rPr>
          <w:bCs/>
          <w:sz w:val="24"/>
          <w:szCs w:val="24"/>
        </w:rPr>
        <w:t>teamwork and shared reality</w:t>
      </w:r>
      <w:r w:rsidRPr="00F02A4C">
        <w:rPr>
          <w:sz w:val="24"/>
          <w:szCs w:val="24"/>
        </w:rPr>
        <w:t xml:space="preserve"> (Hand et al., 2014, as cited in Rosli et al., 2025). When used mindfully, these </w:t>
      </w:r>
      <w:r w:rsidRPr="00F02A4C">
        <w:rPr>
          <w:sz w:val="24"/>
          <w:szCs w:val="24"/>
        </w:rPr>
        <w:lastRenderedPageBreak/>
        <w:t>platforms become a resource for fostering positive interaction patterns, directly improving the quality of the emotional climate within the marital dyad (Zheng et al., 2019).</w:t>
      </w:r>
    </w:p>
    <w:p w:rsidR="00AB51F1" w:rsidRPr="00F02A4C" w:rsidRDefault="00AB51F1" w:rsidP="00F02A4C">
      <w:pPr>
        <w:pStyle w:val="FirstParagraph"/>
        <w:spacing w:line="480" w:lineRule="auto"/>
        <w:jc w:val="both"/>
        <w:rPr>
          <w:sz w:val="24"/>
          <w:szCs w:val="24"/>
        </w:rPr>
      </w:pPr>
      <w:r w:rsidRPr="00F02A4C">
        <w:rPr>
          <w:sz w:val="24"/>
          <w:szCs w:val="24"/>
        </w:rPr>
        <w:t xml:space="preserve">The ability of social media to enhance </w:t>
      </w:r>
      <w:r w:rsidRPr="00F02A4C">
        <w:rPr>
          <w:bCs/>
          <w:sz w:val="24"/>
          <w:szCs w:val="24"/>
        </w:rPr>
        <w:t>network overlap and familial integration</w:t>
      </w:r>
      <w:r w:rsidRPr="00F02A4C">
        <w:rPr>
          <w:sz w:val="24"/>
          <w:szCs w:val="24"/>
        </w:rPr>
        <w:t xml:space="preserve"> is another key positive mechanism (Cornwell et al., 2008, as cited in Rosli et al., 2025). When spouses are connected to each other's extended family and friendship networks online, they gain a richer context for understanding their partner's external stressors, work demands, and emotional states (Thoits, 2011, as cited in Han et al., 2025). This contextual knowledge increases a spouse's </w:t>
      </w:r>
      <w:r w:rsidRPr="00F02A4C">
        <w:rPr>
          <w:bCs/>
          <w:sz w:val="24"/>
          <w:szCs w:val="24"/>
        </w:rPr>
        <w:t>empathic accuracy</w:t>
      </w:r>
      <w:r w:rsidRPr="00F02A4C">
        <w:rPr>
          <w:sz w:val="24"/>
          <w:szCs w:val="24"/>
        </w:rPr>
        <w:t>, improving their ability to anticipate and respond to support needs appropriately, which, in turn, boosts relationship satisfaction by ensuring that support is perceived as effective and timely (Zhou, Xu &amp; He, 2023).</w:t>
      </w:r>
    </w:p>
    <w:p w:rsidR="00AB51F1" w:rsidRPr="00F02A4C" w:rsidRDefault="00AB51F1" w:rsidP="00F02A4C">
      <w:pPr>
        <w:pStyle w:val="FirstParagraph"/>
        <w:spacing w:line="480" w:lineRule="auto"/>
        <w:jc w:val="both"/>
        <w:rPr>
          <w:sz w:val="24"/>
          <w:szCs w:val="24"/>
        </w:rPr>
      </w:pPr>
      <w:r w:rsidRPr="00F02A4C">
        <w:rPr>
          <w:sz w:val="24"/>
          <w:szCs w:val="24"/>
        </w:rPr>
        <w:t xml:space="preserve">Platforms offer </w:t>
      </w:r>
      <w:r w:rsidR="005F4B17">
        <w:rPr>
          <w:sz w:val="24"/>
          <w:szCs w:val="24"/>
        </w:rPr>
        <w:t>married individuals</w:t>
      </w:r>
      <w:r w:rsidRPr="00F02A4C">
        <w:rPr>
          <w:sz w:val="24"/>
          <w:szCs w:val="24"/>
        </w:rPr>
        <w:t xml:space="preserve"> access to specialized </w:t>
      </w:r>
      <w:r w:rsidRPr="00F02A4C">
        <w:rPr>
          <w:bCs/>
          <w:sz w:val="24"/>
          <w:szCs w:val="24"/>
        </w:rPr>
        <w:t>virtual support groups and resources</w:t>
      </w:r>
      <w:r w:rsidRPr="00F02A4C">
        <w:rPr>
          <w:sz w:val="24"/>
          <w:szCs w:val="24"/>
        </w:rPr>
        <w:t xml:space="preserve">, which can bolster their ability to cope with specific marital challenges (Coyne, 2020, as cited in Rosli et al., 2025). Whether it is a private group for navigating parenting issues, managing financial stress, or dealing with chronic illness, these online communities provide </w:t>
      </w:r>
      <w:r w:rsidRPr="00F02A4C">
        <w:rPr>
          <w:bCs/>
          <w:sz w:val="24"/>
          <w:szCs w:val="24"/>
        </w:rPr>
        <w:t>information, validation, and emotional encouragement</w:t>
      </w:r>
      <w:r w:rsidRPr="00F02A4C">
        <w:rPr>
          <w:sz w:val="24"/>
          <w:szCs w:val="24"/>
        </w:rPr>
        <w:t xml:space="preserve"> that might not be readily available in their immediate offline circles (Smith &amp; Sturdivant, 2024). This external resource utilization can reduce internal marital strain by outsourcing certain support needs, allowing the couple to focus on strengthening their core relationship (Adegoke, 2010, as cited in Han et al., 2025).</w:t>
      </w:r>
    </w:p>
    <w:p w:rsidR="00AB51F1" w:rsidRPr="00F02A4C" w:rsidRDefault="00AB51F1" w:rsidP="00F02A4C">
      <w:pPr>
        <w:pStyle w:val="FirstParagraph"/>
        <w:spacing w:line="480" w:lineRule="auto"/>
        <w:jc w:val="both"/>
        <w:rPr>
          <w:sz w:val="24"/>
          <w:szCs w:val="24"/>
        </w:rPr>
      </w:pPr>
      <w:r w:rsidRPr="00F02A4C">
        <w:rPr>
          <w:sz w:val="24"/>
          <w:szCs w:val="24"/>
        </w:rPr>
        <w:t xml:space="preserve">For </w:t>
      </w:r>
      <w:r w:rsidR="005F4B17">
        <w:rPr>
          <w:sz w:val="24"/>
          <w:szCs w:val="24"/>
        </w:rPr>
        <w:t>married individuals</w:t>
      </w:r>
      <w:r w:rsidRPr="00F02A4C">
        <w:rPr>
          <w:sz w:val="24"/>
          <w:szCs w:val="24"/>
        </w:rPr>
        <w:t xml:space="preserve"> who use social media to manage their </w:t>
      </w:r>
      <w:r w:rsidRPr="00F02A4C">
        <w:rPr>
          <w:bCs/>
          <w:sz w:val="24"/>
          <w:szCs w:val="24"/>
        </w:rPr>
        <w:t>public identity as a unit</w:t>
      </w:r>
      <w:r w:rsidRPr="00F02A4C">
        <w:rPr>
          <w:sz w:val="24"/>
          <w:szCs w:val="24"/>
        </w:rPr>
        <w:t xml:space="preserve">, the platforms function as a reinforcing mechanism for commitment and stability (Felmlee, 2001, as cited in Rosli et al., 2025). By consistently presenting themselves as a unified, happy pair posting joint photos, celebrating milestones, and using shared relationship language the couple publicly commits to the relationship (Marriage.com, 2025). This public affirmation </w:t>
      </w:r>
      <w:r w:rsidRPr="00F02A4C">
        <w:rPr>
          <w:sz w:val="24"/>
          <w:szCs w:val="24"/>
        </w:rPr>
        <w:lastRenderedPageBreak/>
        <w:t xml:space="preserve">increases the </w:t>
      </w:r>
      <w:r w:rsidRPr="00F02A4C">
        <w:rPr>
          <w:bCs/>
          <w:sz w:val="24"/>
          <w:szCs w:val="24"/>
        </w:rPr>
        <w:t>social cost of dissolution</w:t>
      </w:r>
      <w:r w:rsidRPr="00F02A4C">
        <w:rPr>
          <w:sz w:val="24"/>
          <w:szCs w:val="24"/>
        </w:rPr>
        <w:t>, as ending the marriage would require the couple to undo their shared public narrative, thus subtly encouraging greater investment in the relationship's stability (Krolikowska, 2024).</w:t>
      </w:r>
    </w:p>
    <w:p w:rsidR="00AB51F1" w:rsidRPr="00F02A4C" w:rsidRDefault="00AB51F1" w:rsidP="00F02A4C">
      <w:pPr>
        <w:pStyle w:val="FirstParagraph"/>
        <w:spacing w:line="480" w:lineRule="auto"/>
        <w:jc w:val="both"/>
        <w:rPr>
          <w:sz w:val="24"/>
          <w:szCs w:val="24"/>
        </w:rPr>
      </w:pPr>
      <w:r w:rsidRPr="00F02A4C">
        <w:rPr>
          <w:sz w:val="24"/>
          <w:szCs w:val="24"/>
        </w:rPr>
        <w:t xml:space="preserve">Social media facilitates a mechanism of </w:t>
      </w:r>
      <w:r w:rsidRPr="00F02A4C">
        <w:rPr>
          <w:bCs/>
          <w:sz w:val="24"/>
          <w:szCs w:val="24"/>
        </w:rPr>
        <w:t>shared memory construction and nostalgia</w:t>
      </w:r>
      <w:r w:rsidRPr="00F02A4C">
        <w:rPr>
          <w:sz w:val="24"/>
          <w:szCs w:val="24"/>
        </w:rPr>
        <w:t xml:space="preserve">, allowing </w:t>
      </w:r>
      <w:r w:rsidR="005F4B17">
        <w:rPr>
          <w:sz w:val="24"/>
          <w:szCs w:val="24"/>
        </w:rPr>
        <w:t>married individuals</w:t>
      </w:r>
      <w:r w:rsidRPr="00F02A4C">
        <w:rPr>
          <w:sz w:val="24"/>
          <w:szCs w:val="24"/>
        </w:rPr>
        <w:t xml:space="preserve"> </w:t>
      </w:r>
      <w:proofErr w:type="gramStart"/>
      <w:r w:rsidRPr="00F02A4C">
        <w:rPr>
          <w:sz w:val="24"/>
          <w:szCs w:val="24"/>
        </w:rPr>
        <w:t>to</w:t>
      </w:r>
      <w:proofErr w:type="gramEnd"/>
      <w:r w:rsidRPr="00F02A4C">
        <w:rPr>
          <w:sz w:val="24"/>
          <w:szCs w:val="24"/>
        </w:rPr>
        <w:t xml:space="preserve"> quickly and effortlessly revisit positive emotional experiences (Valenzuela et al., 2014, as cited in Han et al., 2025). Scrolling through old posts, photo albums, or shared event histories provides a convenient way to </w:t>
      </w:r>
      <w:r w:rsidRPr="00F02A4C">
        <w:rPr>
          <w:bCs/>
          <w:sz w:val="24"/>
          <w:szCs w:val="24"/>
        </w:rPr>
        <w:t>remind partners of their joint history and positive investment</w:t>
      </w:r>
      <w:r w:rsidRPr="00F02A4C">
        <w:rPr>
          <w:sz w:val="24"/>
          <w:szCs w:val="24"/>
        </w:rPr>
        <w:t xml:space="preserve"> in the marriage (Krolikowska, 2024). This positive recollection can be especially important during periods of conflict or dissatisfaction, acting as a buffer that reminds the couple of the depth and value of their enduring bond, thus promoting resilience and encouraging problem-solving (Przybylski &amp; Weinstein, 2017, as cited in Han et al., 2025).</w:t>
      </w:r>
    </w:p>
    <w:p w:rsidR="00AB51F1" w:rsidRPr="00F02A4C" w:rsidRDefault="00AB51F1" w:rsidP="00F02A4C">
      <w:pPr>
        <w:pStyle w:val="FirstParagraph"/>
        <w:spacing w:line="480" w:lineRule="auto"/>
        <w:jc w:val="both"/>
        <w:rPr>
          <w:sz w:val="24"/>
          <w:szCs w:val="24"/>
        </w:rPr>
      </w:pPr>
      <w:r w:rsidRPr="00F02A4C">
        <w:rPr>
          <w:sz w:val="24"/>
          <w:szCs w:val="24"/>
        </w:rPr>
        <w:t xml:space="preserve">Lastly, social media allows for </w:t>
      </w:r>
      <w:r w:rsidRPr="00F02A4C">
        <w:rPr>
          <w:bCs/>
          <w:sz w:val="24"/>
          <w:szCs w:val="24"/>
        </w:rPr>
        <w:t>asynchronous emotional check-ins</w:t>
      </w:r>
      <w:r w:rsidRPr="00F02A4C">
        <w:rPr>
          <w:sz w:val="24"/>
          <w:szCs w:val="24"/>
        </w:rPr>
        <w:t xml:space="preserve">, enabling spouses to offer or seek support without the pressure of immediate, high-stakes face-to-face confrontation (Zhou, Xu &amp; He, 2023). A quick text or direct message allows one partner to signal distress or offer a brief word of encouragement, effectively serving as an </w:t>
      </w:r>
      <w:r w:rsidRPr="00F02A4C">
        <w:rPr>
          <w:bCs/>
          <w:sz w:val="24"/>
          <w:szCs w:val="24"/>
        </w:rPr>
        <w:t>emotional temperature gauge</w:t>
      </w:r>
      <w:r w:rsidRPr="00F02A4C">
        <w:rPr>
          <w:sz w:val="24"/>
          <w:szCs w:val="24"/>
        </w:rPr>
        <w:t xml:space="preserve"> (Hand et al., 2014, as cited in Han et al., 2025). This low-pressure mode of communication is beneficial for </w:t>
      </w:r>
      <w:r w:rsidR="005F4B17">
        <w:rPr>
          <w:sz w:val="24"/>
          <w:szCs w:val="24"/>
        </w:rPr>
        <w:t>married individuals</w:t>
      </w:r>
      <w:r w:rsidRPr="00F02A4C">
        <w:rPr>
          <w:sz w:val="24"/>
          <w:szCs w:val="24"/>
        </w:rPr>
        <w:t xml:space="preserve"> with busy schedules or those who struggle with immediate conflict expression, permitting the exchange of emotional data that maintains connection until a more substantive conversation can take place (Abbasi, 2019).</w:t>
      </w:r>
    </w:p>
    <w:p w:rsidR="00AB51F1" w:rsidRPr="004A6003" w:rsidRDefault="00AB51F1" w:rsidP="004A6003">
      <w:pPr>
        <w:pStyle w:val="FirstParagraph"/>
        <w:spacing w:after="0" w:line="480" w:lineRule="auto"/>
        <w:jc w:val="both"/>
        <w:rPr>
          <w:b/>
          <w:bCs/>
          <w:sz w:val="24"/>
          <w:szCs w:val="24"/>
        </w:rPr>
      </w:pPr>
      <w:r w:rsidRPr="004A6003">
        <w:rPr>
          <w:b/>
          <w:bCs/>
          <w:sz w:val="24"/>
          <w:szCs w:val="24"/>
        </w:rPr>
        <w:t>2.1.8     Nexus of Social Media Usage and Marital Stability</w:t>
      </w:r>
    </w:p>
    <w:p w:rsidR="00AB51F1" w:rsidRPr="00F02A4C" w:rsidRDefault="00AB51F1" w:rsidP="004A6003">
      <w:pPr>
        <w:pStyle w:val="FirstParagraph"/>
        <w:spacing w:before="0" w:line="480" w:lineRule="auto"/>
        <w:jc w:val="both"/>
        <w:rPr>
          <w:sz w:val="24"/>
          <w:szCs w:val="24"/>
        </w:rPr>
      </w:pPr>
      <w:r w:rsidRPr="00F02A4C">
        <w:rPr>
          <w:sz w:val="24"/>
          <w:szCs w:val="24"/>
        </w:rPr>
        <w:t xml:space="preserve">The fundamental nexus between social media usage and marital stability is established through the concept of </w:t>
      </w:r>
      <w:r w:rsidRPr="00F02A4C">
        <w:rPr>
          <w:bCs/>
          <w:sz w:val="24"/>
          <w:szCs w:val="24"/>
        </w:rPr>
        <w:t>time displacement</w:t>
      </w:r>
      <w:r w:rsidRPr="00F02A4C">
        <w:rPr>
          <w:sz w:val="24"/>
          <w:szCs w:val="24"/>
        </w:rPr>
        <w:t xml:space="preserve">, where engagement with digital platforms consumes the finite resources time and attention that must be invested in the relationship </w:t>
      </w:r>
      <w:r w:rsidRPr="00F02A4C">
        <w:rPr>
          <w:sz w:val="24"/>
          <w:szCs w:val="24"/>
        </w:rPr>
        <w:lastRenderedPageBreak/>
        <w:t xml:space="preserve">(Han et al., 2025). This displacement is particularly evident in studies focusing on </w:t>
      </w:r>
      <w:r w:rsidRPr="00F02A4C">
        <w:rPr>
          <w:bCs/>
          <w:sz w:val="24"/>
          <w:szCs w:val="24"/>
        </w:rPr>
        <w:t>social media addiction</w:t>
      </w:r>
      <w:r w:rsidRPr="00F02A4C">
        <w:rPr>
          <w:sz w:val="24"/>
          <w:szCs w:val="24"/>
        </w:rPr>
        <w:t>, which consistently link excessive use to diminished marital satisfaction (Abbasi, 2019). The time spent on feeds or apps is time taken away from essential couple activities like quality communication, shared leisure, and intimacy, leading to feelings of neglect and emotional distance, which are core predictors of instability (Sevilmiş &amp; Ersanlı, 2022).</w:t>
      </w:r>
    </w:p>
    <w:p w:rsidR="00AB51F1" w:rsidRPr="00F02A4C" w:rsidRDefault="00AB51F1" w:rsidP="00F02A4C">
      <w:pPr>
        <w:pStyle w:val="FirstParagraph"/>
        <w:spacing w:line="480" w:lineRule="auto"/>
        <w:jc w:val="both"/>
        <w:rPr>
          <w:sz w:val="24"/>
          <w:szCs w:val="24"/>
        </w:rPr>
      </w:pPr>
      <w:r w:rsidRPr="00F02A4C">
        <w:rPr>
          <w:sz w:val="24"/>
          <w:szCs w:val="24"/>
        </w:rPr>
        <w:t xml:space="preserve">The relationship between usage and stability is often mediated by the </w:t>
      </w:r>
      <w:r w:rsidRPr="00F02A4C">
        <w:rPr>
          <w:bCs/>
          <w:sz w:val="24"/>
          <w:szCs w:val="24"/>
        </w:rPr>
        <w:t>quality of communication</w:t>
      </w:r>
      <w:r w:rsidRPr="00F02A4C">
        <w:rPr>
          <w:sz w:val="24"/>
          <w:szCs w:val="24"/>
        </w:rPr>
        <w:t xml:space="preserve"> within the marriage (Zhou, Xu &amp; He, 2023). When one or both partners prioritize digital interactions over face-to-face dialogue, the ability to engage in crucial </w:t>
      </w:r>
      <w:r w:rsidRPr="00F02A4C">
        <w:rPr>
          <w:bCs/>
          <w:sz w:val="24"/>
          <w:szCs w:val="24"/>
        </w:rPr>
        <w:t>constructive conflict resolution</w:t>
      </w:r>
      <w:r w:rsidRPr="00F02A4C">
        <w:rPr>
          <w:sz w:val="24"/>
          <w:szCs w:val="24"/>
        </w:rPr>
        <w:t xml:space="preserve"> a necessity for long-term stability is impaired (Karney &amp; Bradbury, 1995, as cited in Zhou, Xu &amp; He, 2023). Poor communication quality, often manifested as "phubbing" or passive avoidance of important discussions, prevents </w:t>
      </w:r>
      <w:r w:rsidR="005F4B17">
        <w:rPr>
          <w:sz w:val="24"/>
          <w:szCs w:val="24"/>
        </w:rPr>
        <w:t>married individuals</w:t>
      </w:r>
      <w:r w:rsidRPr="00F02A4C">
        <w:rPr>
          <w:sz w:val="24"/>
          <w:szCs w:val="24"/>
        </w:rPr>
        <w:t xml:space="preserve"> from effectively addressing minor issues before they escalate, directly increasing the likelihood of chronic discord and ultimate dissolution (Montanari Law Group, 2025).</w:t>
      </w:r>
    </w:p>
    <w:p w:rsidR="00AB51F1" w:rsidRPr="00F02A4C" w:rsidRDefault="00AB51F1" w:rsidP="00F02A4C">
      <w:pPr>
        <w:pStyle w:val="FirstParagraph"/>
        <w:spacing w:line="480" w:lineRule="auto"/>
        <w:jc w:val="both"/>
        <w:rPr>
          <w:sz w:val="24"/>
          <w:szCs w:val="24"/>
        </w:rPr>
      </w:pPr>
      <w:r w:rsidRPr="00F02A4C">
        <w:rPr>
          <w:sz w:val="24"/>
          <w:szCs w:val="24"/>
        </w:rPr>
        <w:t xml:space="preserve">A significant negative pathway in the nexus is the </w:t>
      </w:r>
      <w:r w:rsidRPr="00F02A4C">
        <w:rPr>
          <w:bCs/>
          <w:sz w:val="24"/>
          <w:szCs w:val="24"/>
        </w:rPr>
        <w:t>creation of online alternatives</w:t>
      </w:r>
      <w:r w:rsidRPr="00F02A4C">
        <w:rPr>
          <w:sz w:val="24"/>
          <w:szCs w:val="24"/>
        </w:rPr>
        <w:t xml:space="preserve">, which directly challenges the </w:t>
      </w:r>
      <w:r w:rsidRPr="00F02A4C">
        <w:rPr>
          <w:bCs/>
          <w:sz w:val="24"/>
          <w:szCs w:val="24"/>
        </w:rPr>
        <w:t>commitment mechanism</w:t>
      </w:r>
      <w:r w:rsidRPr="00F02A4C">
        <w:rPr>
          <w:sz w:val="24"/>
          <w:szCs w:val="24"/>
        </w:rPr>
        <w:t xml:space="preserve"> of marriage (Krolikowska, 2024). Social media makes it easier for dissatisfied spouses to reconnect with past flames or form new, emotionally intimate relationships, thereby increasing their perceived quality of alternative partners (Adams, 2024). According to the Investment Model of commitment, when the quality of alternatives rises, a partner's willingness to maintain their investment in the current marriage declines, making the marriage more susceptible to breakdown when conflict arises (Marriage.com, 2025).</w:t>
      </w:r>
    </w:p>
    <w:p w:rsidR="00AB51F1" w:rsidRPr="00F02A4C" w:rsidRDefault="00AB51F1" w:rsidP="00F02A4C">
      <w:pPr>
        <w:pStyle w:val="FirstParagraph"/>
        <w:spacing w:line="480" w:lineRule="auto"/>
        <w:jc w:val="both"/>
        <w:rPr>
          <w:sz w:val="24"/>
          <w:szCs w:val="24"/>
        </w:rPr>
      </w:pPr>
      <w:r w:rsidRPr="00F02A4C">
        <w:rPr>
          <w:sz w:val="24"/>
          <w:szCs w:val="24"/>
        </w:rPr>
        <w:t xml:space="preserve">Conversely, the nexus can be positive when social media is utilized to </w:t>
      </w:r>
      <w:r w:rsidRPr="00F02A4C">
        <w:rPr>
          <w:bCs/>
          <w:sz w:val="24"/>
          <w:szCs w:val="24"/>
        </w:rPr>
        <w:t>proactively reinforce dyadic commitment and social support</w:t>
      </w:r>
      <w:r w:rsidRPr="00F02A4C">
        <w:rPr>
          <w:sz w:val="24"/>
          <w:szCs w:val="24"/>
        </w:rPr>
        <w:t xml:space="preserve"> (Han et al., 2025). </w:t>
      </w:r>
      <w:r w:rsidR="005F4B17">
        <w:rPr>
          <w:sz w:val="24"/>
          <w:szCs w:val="24"/>
        </w:rPr>
        <w:t>Married individuals</w:t>
      </w:r>
      <w:r w:rsidRPr="00F02A4C">
        <w:rPr>
          <w:sz w:val="24"/>
          <w:szCs w:val="24"/>
        </w:rPr>
        <w:t xml:space="preserve"> who use </w:t>
      </w:r>
      <w:r w:rsidRPr="00F02A4C">
        <w:rPr>
          <w:sz w:val="24"/>
          <w:szCs w:val="24"/>
        </w:rPr>
        <w:lastRenderedPageBreak/>
        <w:t xml:space="preserve">platforms to coordinate life, share positive experiences, and publicly affirm their bond build </w:t>
      </w:r>
      <w:r w:rsidRPr="00F02A4C">
        <w:rPr>
          <w:bCs/>
          <w:sz w:val="24"/>
          <w:szCs w:val="24"/>
        </w:rPr>
        <w:t>relational capital</w:t>
      </w:r>
      <w:r w:rsidRPr="00F02A4C">
        <w:rPr>
          <w:sz w:val="24"/>
          <w:szCs w:val="24"/>
        </w:rPr>
        <w:t xml:space="preserve"> that stabilizes the marriage (Marriage.com, 2025). This shared, positive utilization strengthens a sense of "couple identity" and increases the social rewards for maintaining the relationship, acting as a buffer against external stressors and individual dissatisfaction (Przybylski &amp; Weinstein, 2017, as cited in Han et al., 2025).</w:t>
      </w:r>
    </w:p>
    <w:p w:rsidR="00AB51F1" w:rsidRPr="00F02A4C" w:rsidRDefault="00AB51F1" w:rsidP="00F02A4C">
      <w:pPr>
        <w:pStyle w:val="FirstParagraph"/>
        <w:spacing w:line="480" w:lineRule="auto"/>
        <w:jc w:val="both"/>
        <w:rPr>
          <w:sz w:val="24"/>
          <w:szCs w:val="24"/>
        </w:rPr>
      </w:pPr>
      <w:r w:rsidRPr="00F02A4C">
        <w:rPr>
          <w:sz w:val="24"/>
          <w:szCs w:val="24"/>
        </w:rPr>
        <w:t xml:space="preserve">Social media acts as a </w:t>
      </w:r>
      <w:r w:rsidRPr="00F02A4C">
        <w:rPr>
          <w:bCs/>
          <w:sz w:val="24"/>
          <w:szCs w:val="24"/>
        </w:rPr>
        <w:t>vulnerability amplifier</w:t>
      </w:r>
      <w:r w:rsidRPr="00F02A4C">
        <w:rPr>
          <w:sz w:val="24"/>
          <w:szCs w:val="24"/>
        </w:rPr>
        <w:t xml:space="preserve">, meaning its negative impact is often intensified in marriages that were already weak or characterized by low trust before the digital issue arose (Dew, 2016, as cited in Zhou, Xu &amp; He, 2023). For example, a spouse in an insecure marriage is more likely to engage in jealous monitoring, and the ambiguous nature of social media provides more content to fuel that pre-existing insecurity, creating a self-fulfilling prophecy of instability (Rosli et al., 2025). Thus, the core relationship health </w:t>
      </w:r>
      <w:r w:rsidRPr="00F02A4C">
        <w:rPr>
          <w:bCs/>
          <w:sz w:val="24"/>
          <w:szCs w:val="24"/>
        </w:rPr>
        <w:t>moderates</w:t>
      </w:r>
      <w:r w:rsidRPr="00F02A4C">
        <w:rPr>
          <w:sz w:val="24"/>
          <w:szCs w:val="24"/>
        </w:rPr>
        <w:t xml:space="preserve"> the effect of social media on stability; it rarely destroys a healthy marriage but often exacerbates the problems in a struggling one (Abbasi, 2019).</w:t>
      </w:r>
    </w:p>
    <w:p w:rsidR="00AB51F1" w:rsidRPr="00F02A4C" w:rsidRDefault="00AB51F1" w:rsidP="00F02A4C">
      <w:pPr>
        <w:pStyle w:val="FirstParagraph"/>
        <w:spacing w:line="480" w:lineRule="auto"/>
        <w:jc w:val="both"/>
        <w:rPr>
          <w:sz w:val="24"/>
          <w:szCs w:val="24"/>
        </w:rPr>
      </w:pPr>
      <w:r w:rsidRPr="00F02A4C">
        <w:rPr>
          <w:sz w:val="24"/>
          <w:szCs w:val="24"/>
        </w:rPr>
        <w:t xml:space="preserve">The issue of </w:t>
      </w:r>
      <w:r w:rsidRPr="00F02A4C">
        <w:rPr>
          <w:bCs/>
          <w:sz w:val="24"/>
          <w:szCs w:val="24"/>
        </w:rPr>
        <w:t>trust and transparency</w:t>
      </w:r>
      <w:r w:rsidRPr="00F02A4C">
        <w:rPr>
          <w:sz w:val="24"/>
          <w:szCs w:val="24"/>
        </w:rPr>
        <w:t xml:space="preserve"> is a core component of the nexus, as social media facilitates both secrecy and surveillance (Smith &amp; Sturdivant, 2024). The ease with which private messaging can occur provides the opportunity for concealed interactions (emotional or physical infidelity), which, if discovered, immediately shatters trust and results in marital crisis (Montanari Law Group, 2025). Research highlights that even the </w:t>
      </w:r>
      <w:r w:rsidRPr="00F02A4C">
        <w:rPr>
          <w:i/>
          <w:iCs/>
          <w:sz w:val="24"/>
          <w:szCs w:val="24"/>
        </w:rPr>
        <w:t>perception</w:t>
      </w:r>
      <w:r w:rsidRPr="00F02A4C">
        <w:rPr>
          <w:sz w:val="24"/>
          <w:szCs w:val="24"/>
        </w:rPr>
        <w:t xml:space="preserve"> of secrecy, such as a partner being defensive about their phone, significantly decreases relationship satisfaction and increases the perceived risk of instability (Rosli et al., 2025).</w:t>
      </w:r>
    </w:p>
    <w:p w:rsidR="00AB51F1" w:rsidRPr="00F02A4C" w:rsidRDefault="00AB51F1" w:rsidP="00F02A4C">
      <w:pPr>
        <w:pStyle w:val="FirstParagraph"/>
        <w:spacing w:line="480" w:lineRule="auto"/>
        <w:jc w:val="both"/>
        <w:rPr>
          <w:sz w:val="24"/>
          <w:szCs w:val="24"/>
        </w:rPr>
      </w:pPr>
      <w:r w:rsidRPr="00F02A4C">
        <w:rPr>
          <w:sz w:val="24"/>
          <w:szCs w:val="24"/>
        </w:rPr>
        <w:t xml:space="preserve">The use of social media contributes to a </w:t>
      </w:r>
      <w:r w:rsidRPr="00F02A4C">
        <w:rPr>
          <w:bCs/>
          <w:sz w:val="24"/>
          <w:szCs w:val="24"/>
        </w:rPr>
        <w:t>shift towards an individualistic marriage ideology</w:t>
      </w:r>
      <w:r w:rsidRPr="00F02A4C">
        <w:rPr>
          <w:sz w:val="24"/>
          <w:szCs w:val="24"/>
        </w:rPr>
        <w:t xml:space="preserve">, particularly among younger generations (Sorokowski et al., 2015, as cited in Zheng et al., 2019). By providing continuous exposure to diverse lifestyles and narratives, social media normalizes the idea that personal happiness and self-fulfillment should be prioritized over the </w:t>
      </w:r>
      <w:r w:rsidRPr="00F02A4C">
        <w:rPr>
          <w:sz w:val="24"/>
          <w:szCs w:val="24"/>
        </w:rPr>
        <w:lastRenderedPageBreak/>
        <w:t xml:space="preserve">institutional permanence of the marriage (Sendy et al., 2025). This ideological shift lowers the </w:t>
      </w:r>
      <w:r w:rsidRPr="00F02A4C">
        <w:rPr>
          <w:bCs/>
          <w:sz w:val="24"/>
          <w:szCs w:val="24"/>
        </w:rPr>
        <w:t>psychological barrier to divorce</w:t>
      </w:r>
      <w:r w:rsidRPr="00F02A4C">
        <w:rPr>
          <w:sz w:val="24"/>
          <w:szCs w:val="24"/>
        </w:rPr>
        <w:t>, making it a more emotionally viable option when the relationship fails to meet the individual's high, often idealized, expectations for happiness (Krolikowska, 2024).</w:t>
      </w:r>
    </w:p>
    <w:p w:rsidR="00AB51F1" w:rsidRPr="00F02A4C" w:rsidRDefault="00AB51F1" w:rsidP="00F02A4C">
      <w:pPr>
        <w:pStyle w:val="FirstParagraph"/>
        <w:spacing w:line="480" w:lineRule="auto"/>
        <w:jc w:val="both"/>
        <w:rPr>
          <w:sz w:val="24"/>
          <w:szCs w:val="24"/>
        </w:rPr>
      </w:pPr>
      <w:r w:rsidRPr="00F02A4C">
        <w:rPr>
          <w:sz w:val="24"/>
          <w:szCs w:val="24"/>
        </w:rPr>
        <w:t xml:space="preserve">Finally, the visibility of marital conflicts on social media significantly impacts stability by </w:t>
      </w:r>
      <w:r w:rsidRPr="00F02A4C">
        <w:rPr>
          <w:bCs/>
          <w:sz w:val="24"/>
          <w:szCs w:val="24"/>
        </w:rPr>
        <w:t>increasing accountability and external pressure</w:t>
      </w:r>
      <w:r w:rsidRPr="00F02A4C">
        <w:rPr>
          <w:sz w:val="24"/>
          <w:szCs w:val="24"/>
        </w:rPr>
        <w:t xml:space="preserve"> on the couple (Rosli et al., 2025). When disputes are made public, the conflict is no longer a private matter that can be resolved internally; it involves the judgment and opinion of a wider social circle (Smith &amp; Sturdivant, 2024). This externalization can lead to heightened emotional distress and shame, complicating resolution efforts and increasing the temptation for one or both partners to end the relationship to escape the public scrutiny, thereby accelerating the pathway toward divorce (Krolikowska, 2024).</w:t>
      </w:r>
    </w:p>
    <w:p w:rsidR="00AB51F1" w:rsidRPr="004A6003" w:rsidRDefault="00AB51F1" w:rsidP="004A6003">
      <w:pPr>
        <w:pStyle w:val="FirstParagraph"/>
        <w:spacing w:before="0" w:after="0" w:line="480" w:lineRule="auto"/>
        <w:jc w:val="both"/>
        <w:rPr>
          <w:b/>
          <w:bCs/>
          <w:sz w:val="24"/>
          <w:szCs w:val="24"/>
        </w:rPr>
      </w:pPr>
      <w:r w:rsidRPr="004A6003">
        <w:rPr>
          <w:b/>
          <w:bCs/>
          <w:sz w:val="24"/>
          <w:szCs w:val="24"/>
        </w:rPr>
        <w:t>2.1.9</w:t>
      </w:r>
      <w:r w:rsidRPr="004A6003">
        <w:rPr>
          <w:b/>
          <w:bCs/>
          <w:sz w:val="24"/>
          <w:szCs w:val="24"/>
        </w:rPr>
        <w:tab/>
        <w:t>Social Media, Communication, and their effect on Marriage</w:t>
      </w:r>
    </w:p>
    <w:p w:rsidR="00AB51F1" w:rsidRPr="00F02A4C" w:rsidRDefault="00AB51F1" w:rsidP="004A6003">
      <w:pPr>
        <w:pStyle w:val="FirstParagraph"/>
        <w:spacing w:before="0" w:after="0" w:line="480" w:lineRule="auto"/>
        <w:jc w:val="both"/>
        <w:rPr>
          <w:sz w:val="24"/>
          <w:szCs w:val="24"/>
        </w:rPr>
      </w:pPr>
      <w:r w:rsidRPr="00F02A4C">
        <w:rPr>
          <w:sz w:val="24"/>
          <w:szCs w:val="24"/>
        </w:rPr>
        <w:t xml:space="preserve">The dominant conceptual framework for understanding the impact of social media on marriage is an extension of the </w:t>
      </w:r>
      <w:r w:rsidRPr="00F02A4C">
        <w:rPr>
          <w:bCs/>
          <w:sz w:val="24"/>
          <w:szCs w:val="24"/>
        </w:rPr>
        <w:t>Vulnerability-Stress-Adaptation (VSA) Model</w:t>
      </w:r>
      <w:r w:rsidRPr="00F02A4C">
        <w:rPr>
          <w:sz w:val="24"/>
          <w:szCs w:val="24"/>
        </w:rPr>
        <w:t xml:space="preserve"> (Karney &amp; Bradbury, 1995, as cited in Zhou, Xu &amp; He, 2023). This model posits that marital stability is a function of the interplay among </w:t>
      </w:r>
      <w:r w:rsidRPr="00F02A4C">
        <w:rPr>
          <w:bCs/>
          <w:sz w:val="24"/>
          <w:szCs w:val="24"/>
        </w:rPr>
        <w:t>enduring vulnerabilities</w:t>
      </w:r>
      <w:r w:rsidRPr="00F02A4C">
        <w:rPr>
          <w:sz w:val="24"/>
          <w:szCs w:val="24"/>
        </w:rPr>
        <w:t xml:space="preserve"> (e.g., personality traits, neuroticism), </w:t>
      </w:r>
      <w:r w:rsidRPr="00F02A4C">
        <w:rPr>
          <w:bCs/>
          <w:sz w:val="24"/>
          <w:szCs w:val="24"/>
        </w:rPr>
        <w:t>external stressor events</w:t>
      </w:r>
      <w:r w:rsidRPr="00F02A4C">
        <w:rPr>
          <w:sz w:val="24"/>
          <w:szCs w:val="24"/>
        </w:rPr>
        <w:t xml:space="preserve"> (e.g., job loss, illness), and a couple’s </w:t>
      </w:r>
      <w:r w:rsidRPr="00F02A4C">
        <w:rPr>
          <w:bCs/>
          <w:sz w:val="24"/>
          <w:szCs w:val="24"/>
        </w:rPr>
        <w:t>adaptive processes</w:t>
      </w:r>
      <w:r w:rsidRPr="00F02A4C">
        <w:rPr>
          <w:sz w:val="24"/>
          <w:szCs w:val="24"/>
        </w:rPr>
        <w:t xml:space="preserve"> (communication and coping strategies). Within this framework, social media is conceptualized as a </w:t>
      </w:r>
      <w:r w:rsidRPr="00F02A4C">
        <w:rPr>
          <w:bCs/>
          <w:sz w:val="24"/>
          <w:szCs w:val="24"/>
        </w:rPr>
        <w:t>novel, chronic environmental stressor</w:t>
      </w:r>
      <w:r w:rsidRPr="00F02A4C">
        <w:rPr>
          <w:sz w:val="24"/>
          <w:szCs w:val="24"/>
        </w:rPr>
        <w:t xml:space="preserve"> that challenges the couple’s existing communication and conflict resolution skills, placing strain on even fundamentally strong relationships (Abbasi, 2019).</w:t>
      </w:r>
    </w:p>
    <w:p w:rsidR="00AB51F1" w:rsidRPr="00F02A4C" w:rsidRDefault="00AB51F1" w:rsidP="00F02A4C">
      <w:pPr>
        <w:pStyle w:val="FirstParagraph"/>
        <w:spacing w:line="480" w:lineRule="auto"/>
        <w:jc w:val="both"/>
        <w:rPr>
          <w:sz w:val="24"/>
          <w:szCs w:val="24"/>
        </w:rPr>
      </w:pPr>
      <w:r w:rsidRPr="00F02A4C">
        <w:rPr>
          <w:sz w:val="24"/>
          <w:szCs w:val="24"/>
        </w:rPr>
        <w:t xml:space="preserve">Building on VSA, the framework incorporates </w:t>
      </w:r>
      <w:r w:rsidRPr="00F02A4C">
        <w:rPr>
          <w:bCs/>
          <w:sz w:val="24"/>
          <w:szCs w:val="24"/>
        </w:rPr>
        <w:t>Displacement Theory</w:t>
      </w:r>
      <w:r w:rsidRPr="00F02A4C">
        <w:rPr>
          <w:sz w:val="24"/>
          <w:szCs w:val="24"/>
        </w:rPr>
        <w:t xml:space="preserve">, which directly addresses the zero-sum nature of time and attention (McDaniel &amp; Drouin, 2017, as cited in </w:t>
      </w:r>
      <w:r w:rsidRPr="00F02A4C">
        <w:rPr>
          <w:sz w:val="24"/>
          <w:szCs w:val="24"/>
        </w:rPr>
        <w:lastRenderedPageBreak/>
        <w:t xml:space="preserve">Han et al., 2025). This theory suggests that the time devoted to social media activities, particularly when usage is excessive or addictive, </w:t>
      </w:r>
      <w:r w:rsidRPr="00F02A4C">
        <w:rPr>
          <w:bCs/>
          <w:sz w:val="24"/>
          <w:szCs w:val="24"/>
        </w:rPr>
        <w:t>displaces</w:t>
      </w:r>
      <w:r w:rsidRPr="00F02A4C">
        <w:rPr>
          <w:sz w:val="24"/>
          <w:szCs w:val="24"/>
        </w:rPr>
        <w:t xml:space="preserve"> the time and cognitive resources that were previously allocated to nurturing the marital bond (Sevilmiş &amp; Ersanlı, 2022). This displacement leads to a deficit in high-quality, face-to-face interaction, which is the foundational element of marital satisfaction, thus acting as a primary mechanism linking problematic usage to relationship deterioration (Han et al., 2025).</w:t>
      </w:r>
    </w:p>
    <w:p w:rsidR="00AB51F1" w:rsidRPr="00F02A4C" w:rsidRDefault="00AB51F1" w:rsidP="00F02A4C">
      <w:pPr>
        <w:pStyle w:val="FirstParagraph"/>
        <w:spacing w:line="480" w:lineRule="auto"/>
        <w:jc w:val="both"/>
        <w:rPr>
          <w:sz w:val="24"/>
          <w:szCs w:val="24"/>
        </w:rPr>
      </w:pPr>
      <w:r w:rsidRPr="00F02A4C">
        <w:rPr>
          <w:sz w:val="24"/>
          <w:szCs w:val="24"/>
        </w:rPr>
        <w:t xml:space="preserve">The framework also integrates </w:t>
      </w:r>
      <w:r w:rsidRPr="00F02A4C">
        <w:rPr>
          <w:bCs/>
          <w:sz w:val="24"/>
          <w:szCs w:val="24"/>
        </w:rPr>
        <w:t>Social Exchange Theory (SET)</w:t>
      </w:r>
      <w:r w:rsidRPr="00F02A4C">
        <w:rPr>
          <w:sz w:val="24"/>
          <w:szCs w:val="24"/>
        </w:rPr>
        <w:t xml:space="preserve"> concepts, viewing the marriage as a relational marketplace where partners evaluate the </w:t>
      </w:r>
      <w:r w:rsidRPr="00F02A4C">
        <w:rPr>
          <w:bCs/>
          <w:sz w:val="24"/>
          <w:szCs w:val="24"/>
        </w:rPr>
        <w:t>rewards, costs, and alternatives</w:t>
      </w:r>
      <w:r w:rsidRPr="00F02A4C">
        <w:rPr>
          <w:sz w:val="24"/>
          <w:szCs w:val="24"/>
        </w:rPr>
        <w:t xml:space="preserve"> (Zheng et al., 2019). Social media significantly alters the SET equation in two ways: it increases the perceived cost of the current relationship by making its imperfections visible through comparison, and, more critically, it lowers the cost of obtaining alternatives by facilitating easy, low-risk interactions with potential new partners (Adams, 2024). This structural reduction in relational commitment serves as a critical pathway to instability, making divorce a more rational choice when costs are perceived to outweigh rewards (Krolikowska, 2024).</w:t>
      </w:r>
    </w:p>
    <w:p w:rsidR="00AB51F1" w:rsidRPr="00F02A4C" w:rsidRDefault="00AB51F1" w:rsidP="00F02A4C">
      <w:pPr>
        <w:pStyle w:val="FirstParagraph"/>
        <w:spacing w:line="480" w:lineRule="auto"/>
        <w:jc w:val="both"/>
        <w:rPr>
          <w:sz w:val="24"/>
          <w:szCs w:val="24"/>
        </w:rPr>
      </w:pPr>
      <w:r w:rsidRPr="00F02A4C">
        <w:rPr>
          <w:sz w:val="24"/>
          <w:szCs w:val="24"/>
        </w:rPr>
        <w:t xml:space="preserve">A key conceptual element is the role of </w:t>
      </w:r>
      <w:r w:rsidRPr="00F02A4C">
        <w:rPr>
          <w:bCs/>
          <w:sz w:val="24"/>
          <w:szCs w:val="24"/>
        </w:rPr>
        <w:t>"phubbing"</w:t>
      </w:r>
      <w:r w:rsidRPr="00F02A4C">
        <w:rPr>
          <w:sz w:val="24"/>
          <w:szCs w:val="24"/>
        </w:rPr>
        <w:t xml:space="preserve"> as an explicit communication barrier (Roberts &amp; David, 2016, as cited in Zhou, Xu &amp; He, 2023). Phubbing, or phone-snubbing, is conceptualized not merely as a rude behavior but as a consistent violation of </w:t>
      </w:r>
      <w:r w:rsidRPr="00F02A4C">
        <w:rPr>
          <w:bCs/>
          <w:sz w:val="24"/>
          <w:szCs w:val="24"/>
        </w:rPr>
        <w:t>relational norms of attentiveness and presence</w:t>
      </w:r>
      <w:r w:rsidRPr="00F02A4C">
        <w:rPr>
          <w:sz w:val="24"/>
          <w:szCs w:val="24"/>
        </w:rPr>
        <w:t xml:space="preserve"> (Zhou, Xu &amp; He, 2023). This behavior directly undermines the adaptive process of communication, leading to feelings of emotional devaluation and disconnection, which are significant precursors to marital dissatisfaction and the failure of the couple’s ability to cope effectively with other life stressors (Abbasi, 2019).</w:t>
      </w:r>
    </w:p>
    <w:p w:rsidR="00AB51F1" w:rsidRPr="00F02A4C" w:rsidRDefault="00AB51F1" w:rsidP="00F02A4C">
      <w:pPr>
        <w:pStyle w:val="FirstParagraph"/>
        <w:spacing w:line="480" w:lineRule="auto"/>
        <w:jc w:val="both"/>
        <w:rPr>
          <w:sz w:val="24"/>
          <w:szCs w:val="24"/>
        </w:rPr>
      </w:pPr>
      <w:r w:rsidRPr="00F02A4C">
        <w:rPr>
          <w:sz w:val="24"/>
          <w:szCs w:val="24"/>
        </w:rPr>
        <w:t xml:space="preserve">The conceptual model recognizes the role of </w:t>
      </w:r>
      <w:r w:rsidRPr="00F02A4C">
        <w:rPr>
          <w:bCs/>
          <w:sz w:val="24"/>
          <w:szCs w:val="24"/>
        </w:rPr>
        <w:t>Social Comparison Theory</w:t>
      </w:r>
      <w:r w:rsidRPr="00F02A4C">
        <w:rPr>
          <w:sz w:val="24"/>
          <w:szCs w:val="24"/>
        </w:rPr>
        <w:t xml:space="preserve"> in fostering internal dissatisfaction (Festinger, 1954, as cited in Rosli et al., 2025). The selective and idealized </w:t>
      </w:r>
      <w:r w:rsidRPr="00F02A4C">
        <w:rPr>
          <w:sz w:val="24"/>
          <w:szCs w:val="24"/>
        </w:rPr>
        <w:lastRenderedPageBreak/>
        <w:t xml:space="preserve">presentation of other </w:t>
      </w:r>
      <w:r w:rsidR="005F4B17">
        <w:rPr>
          <w:sz w:val="24"/>
          <w:szCs w:val="24"/>
        </w:rPr>
        <w:t>married individuals</w:t>
      </w:r>
      <w:r w:rsidRPr="00F02A4C">
        <w:rPr>
          <w:sz w:val="24"/>
          <w:szCs w:val="24"/>
        </w:rPr>
        <w:t xml:space="preserve">' lives on platforms like Instagram creates an inevitable </w:t>
      </w:r>
      <w:r w:rsidRPr="00F02A4C">
        <w:rPr>
          <w:bCs/>
          <w:sz w:val="24"/>
          <w:szCs w:val="24"/>
        </w:rPr>
        <w:t>upward comparison</w:t>
      </w:r>
      <w:r w:rsidRPr="00F02A4C">
        <w:rPr>
          <w:sz w:val="24"/>
          <w:szCs w:val="24"/>
        </w:rPr>
        <w:t xml:space="preserve"> that leads to disappointment and lowered self-esteem regarding one's own marriage (Sendy et al., 2025). This chronic internal dissatisfaction then manifests as external marital conflict, as partners project their unrealistic expectations onto one another and blame the spouse for the gap between the digital ideal and their marital reality (Krolikowska, 2024).</w:t>
      </w:r>
    </w:p>
    <w:p w:rsidR="00AB51F1" w:rsidRPr="00F02A4C" w:rsidRDefault="00AB51F1" w:rsidP="00F02A4C">
      <w:pPr>
        <w:pStyle w:val="FirstParagraph"/>
        <w:spacing w:line="480" w:lineRule="auto"/>
        <w:jc w:val="both"/>
        <w:rPr>
          <w:sz w:val="24"/>
          <w:szCs w:val="24"/>
        </w:rPr>
      </w:pPr>
      <w:r w:rsidRPr="00F02A4C">
        <w:rPr>
          <w:sz w:val="24"/>
          <w:szCs w:val="24"/>
        </w:rPr>
        <w:t xml:space="preserve">To explain relational conflict, the framework employs the concept of </w:t>
      </w:r>
      <w:r w:rsidRPr="00F02A4C">
        <w:rPr>
          <w:bCs/>
          <w:sz w:val="24"/>
          <w:szCs w:val="24"/>
        </w:rPr>
        <w:t>Boundary Theory</w:t>
      </w:r>
      <w:r w:rsidRPr="00F02A4C">
        <w:rPr>
          <w:sz w:val="24"/>
          <w:szCs w:val="24"/>
        </w:rPr>
        <w:t xml:space="preserve">, focusing on the erosion of personal and relational privacy (Smith &amp; Sturdivant, 2024). Social media makes the maintenance of clear, consensual boundaries regarding interactions with exes, sharing private information, or financial transparency highly challenging (Hushim, 2025). When a partner violates these digital boundaries, whether through hiding messages or engaging in emotional infidelity, it constitutes a </w:t>
      </w:r>
      <w:r w:rsidRPr="00F02A4C">
        <w:rPr>
          <w:bCs/>
          <w:sz w:val="24"/>
          <w:szCs w:val="24"/>
        </w:rPr>
        <w:t>trust violation</w:t>
      </w:r>
      <w:r w:rsidRPr="00F02A4C">
        <w:rPr>
          <w:sz w:val="24"/>
          <w:szCs w:val="24"/>
        </w:rPr>
        <w:t xml:space="preserve"> that triggers cycles of surveillance and suspicion, which are profoundly destructive to relational intimacy and stability (Rosli et al., 2025).</w:t>
      </w:r>
    </w:p>
    <w:p w:rsidR="00AB51F1" w:rsidRPr="00F02A4C" w:rsidRDefault="00AB51F1" w:rsidP="00F02A4C">
      <w:pPr>
        <w:pStyle w:val="FirstParagraph"/>
        <w:spacing w:line="480" w:lineRule="auto"/>
        <w:jc w:val="both"/>
        <w:rPr>
          <w:sz w:val="24"/>
          <w:szCs w:val="24"/>
        </w:rPr>
      </w:pPr>
      <w:r w:rsidRPr="00F02A4C">
        <w:rPr>
          <w:sz w:val="24"/>
          <w:szCs w:val="24"/>
        </w:rPr>
        <w:t xml:space="preserve">The framework acknowledges that social media usage is not uniformly negative, but rather follows the principles of the </w:t>
      </w:r>
      <w:r w:rsidRPr="00F02A4C">
        <w:rPr>
          <w:bCs/>
          <w:sz w:val="24"/>
          <w:szCs w:val="24"/>
        </w:rPr>
        <w:t>Differential Susceptibility to Media Effects Model (DSM)</w:t>
      </w:r>
      <w:r w:rsidRPr="00F02A4C">
        <w:rPr>
          <w:sz w:val="24"/>
          <w:szCs w:val="24"/>
        </w:rPr>
        <w:t xml:space="preserve"> (Valkenburg &amp; Peter, 2013, as cited in Han et al., 2025). This perspective suggests that the effects of social media are not direct but are </w:t>
      </w:r>
      <w:r w:rsidRPr="00F02A4C">
        <w:rPr>
          <w:bCs/>
          <w:sz w:val="24"/>
          <w:szCs w:val="24"/>
        </w:rPr>
        <w:t>conditional</w:t>
      </w:r>
      <w:r w:rsidRPr="00F02A4C">
        <w:rPr>
          <w:sz w:val="24"/>
          <w:szCs w:val="24"/>
        </w:rPr>
        <w:t xml:space="preserve"> on pre-existing individual and relational characteristics (Dew, 2016, as cited in Zhou, Xu &amp; He, 2023). For example, partners with high levels of neuroticism or low self-esteem are more susceptible to the negative effects of social comparison and social media-induced jealousy, demonstrating that individual vulnerabilities interact with the media environment to determine the eventual impact on stability (Abbasi, 2019).</w:t>
      </w:r>
    </w:p>
    <w:p w:rsidR="00AB51F1" w:rsidRPr="00F02A4C" w:rsidRDefault="00AB51F1" w:rsidP="00F02A4C">
      <w:pPr>
        <w:pStyle w:val="FirstParagraph"/>
        <w:spacing w:line="480" w:lineRule="auto"/>
        <w:jc w:val="both"/>
        <w:rPr>
          <w:sz w:val="24"/>
          <w:szCs w:val="24"/>
        </w:rPr>
      </w:pPr>
      <w:r w:rsidRPr="00F02A4C">
        <w:rPr>
          <w:sz w:val="24"/>
          <w:szCs w:val="24"/>
        </w:rPr>
        <w:lastRenderedPageBreak/>
        <w:t xml:space="preserve">Finally, the framework highlights the mechanism of </w:t>
      </w:r>
      <w:r w:rsidRPr="00F02A4C">
        <w:rPr>
          <w:bCs/>
          <w:sz w:val="24"/>
          <w:szCs w:val="24"/>
        </w:rPr>
        <w:t>Context Collapse</w:t>
      </w:r>
      <w:r w:rsidRPr="00F02A4C">
        <w:rPr>
          <w:sz w:val="24"/>
          <w:szCs w:val="24"/>
        </w:rPr>
        <w:t xml:space="preserve">, where the various social spheres of a partner's life (work, family, friends, exes) converge on a single digital platform (Marwick &amp; Boyd, 2011, as cited in Smith &amp; Sturdivant, 2024). This collapse increases the complexity of managing a relational identity and raises the risk of </w:t>
      </w:r>
      <w:r w:rsidRPr="00F02A4C">
        <w:rPr>
          <w:bCs/>
          <w:sz w:val="24"/>
          <w:szCs w:val="24"/>
        </w:rPr>
        <w:t>miscommunication and conflict</w:t>
      </w:r>
      <w:r w:rsidRPr="00F02A4C">
        <w:rPr>
          <w:sz w:val="24"/>
          <w:szCs w:val="24"/>
        </w:rPr>
        <w:t xml:space="preserve"> (Rosli et al., 2025). When a casual post meant for a work colleague is misinterpreted by a spouse, or when private familial disputes spill into the public sphere, this boundary failure creates tension and demands sophisticated communication skills to navigate, taxing the couple's adaptive capacity (Krolikowska, 2024).</w:t>
      </w:r>
    </w:p>
    <w:p w:rsidR="00AB51F1" w:rsidRPr="004A6003" w:rsidRDefault="00AB51F1" w:rsidP="004A6003">
      <w:pPr>
        <w:pStyle w:val="FirstParagraph"/>
        <w:spacing w:after="0" w:line="480" w:lineRule="auto"/>
        <w:jc w:val="both"/>
        <w:rPr>
          <w:b/>
          <w:sz w:val="24"/>
          <w:szCs w:val="24"/>
        </w:rPr>
      </w:pPr>
      <w:bookmarkStart w:id="0" w:name="theoretical-framework"/>
      <w:r w:rsidRPr="004A6003">
        <w:rPr>
          <w:b/>
          <w:bCs/>
          <w:sz w:val="24"/>
          <w:szCs w:val="24"/>
        </w:rPr>
        <w:t>2.2 Theoretical Framework</w:t>
      </w:r>
    </w:p>
    <w:p w:rsidR="00AB51F1" w:rsidRPr="00F02A4C" w:rsidRDefault="00AB51F1" w:rsidP="004A6003">
      <w:pPr>
        <w:pStyle w:val="FirstParagraph"/>
        <w:spacing w:before="0" w:line="480" w:lineRule="auto"/>
        <w:jc w:val="both"/>
        <w:rPr>
          <w:sz w:val="24"/>
          <w:szCs w:val="24"/>
        </w:rPr>
      </w:pPr>
      <w:r w:rsidRPr="00F02A4C">
        <w:rPr>
          <w:rFonts w:eastAsia="Aptos"/>
          <w:sz w:val="24"/>
          <w:szCs w:val="24"/>
        </w:rPr>
        <w:t>This study is guided by two theoretical frameworks: Social Exchange Theory (SET) and Media Dependency Theory (MDT). These theories provide a robust foundation for analyzing how social media usage influences the complex dynamics of spousal communication and, ultimately, marital stability. SET offers a lens to understand the interpersonal cost-benefit analyses within the marriage, while MDT elucidates the broader influence of media as a structural force in shaping relational behaviors and dependencies. Together, they facilitate a multi-dimensional analysis of the research problem.</w:t>
      </w:r>
    </w:p>
    <w:p w:rsidR="00AB51F1" w:rsidRPr="004A6003" w:rsidRDefault="00AB51F1" w:rsidP="004A6003">
      <w:pPr>
        <w:pStyle w:val="FirstParagraph"/>
        <w:spacing w:after="0" w:line="480" w:lineRule="auto"/>
        <w:jc w:val="both"/>
        <w:rPr>
          <w:b/>
          <w:sz w:val="24"/>
          <w:szCs w:val="24"/>
        </w:rPr>
      </w:pPr>
      <w:bookmarkStart w:id="1" w:name="social-exchange-theory"/>
      <w:r w:rsidRPr="004A6003">
        <w:rPr>
          <w:b/>
          <w:bCs/>
          <w:sz w:val="24"/>
          <w:szCs w:val="24"/>
        </w:rPr>
        <w:t>2.2.1 Social Exchange Theory</w:t>
      </w:r>
    </w:p>
    <w:p w:rsidR="00AB51F1" w:rsidRPr="00F02A4C" w:rsidRDefault="00AB51F1" w:rsidP="004A6003">
      <w:pPr>
        <w:pStyle w:val="FirstParagraph"/>
        <w:spacing w:before="0" w:line="480" w:lineRule="auto"/>
        <w:jc w:val="both"/>
        <w:rPr>
          <w:sz w:val="24"/>
          <w:szCs w:val="24"/>
        </w:rPr>
      </w:pPr>
      <w:r w:rsidRPr="00F02A4C">
        <w:rPr>
          <w:rFonts w:eastAsia="Aptos"/>
          <w:sz w:val="24"/>
          <w:szCs w:val="24"/>
        </w:rPr>
        <w:t>Social Exchange Theory (SET), with its roots in the works of Homans (1958) and Blau (1964), provides a foundational framework for understanding marital relationships as systems of reciprocal exchange. The core premise of SET is that human behavior is guided by a rational pursuit of rewards and the avoidance of costs. Individuals engage in a subjective economic calculus, albeit often unconsciously, where they weigh the benefits of a relationship, such as emotional support, companionship, and intimacy, against its inherent costs, including time, emotional energy, and conflict. This cost-benefit analysis is continuous and forms the basis for relationship satisfaction and commitment.</w:t>
      </w:r>
    </w:p>
    <w:p w:rsidR="00AB51F1" w:rsidRPr="00F02A4C" w:rsidRDefault="00AB51F1" w:rsidP="00F02A4C">
      <w:pPr>
        <w:pStyle w:val="FirstParagraph"/>
        <w:spacing w:line="480" w:lineRule="auto"/>
        <w:jc w:val="both"/>
        <w:rPr>
          <w:sz w:val="24"/>
          <w:szCs w:val="24"/>
        </w:rPr>
      </w:pPr>
      <w:r w:rsidRPr="00F02A4C">
        <w:rPr>
          <w:rFonts w:eastAsia="Aptos"/>
          <w:sz w:val="24"/>
          <w:szCs w:val="24"/>
        </w:rPr>
        <w:lastRenderedPageBreak/>
        <w:t>Within the context of marriage, spousal communication acts as the primary currency of exchange. Every interaction whether a supportive conversation, a shared activity, or a disagreement can be conceptualized as a transaction that contributes to each partner's perceived balance of rewards and costs. Positive, affirming communication deposits value into the relational "account," enhancing satisfaction and stability. Conversely, negative, critical, or absent communication represents a cost or withdrawal, diminishing the perceived value of the relationship. SET, therefore, frames marital stability not as a static state but as a dynamic equilibrium maintained by the ongoing, reciprocal flow of positive exchanges.</w:t>
      </w:r>
    </w:p>
    <w:p w:rsidR="00AB51F1" w:rsidRPr="00F02A4C" w:rsidRDefault="00AB51F1" w:rsidP="00F02A4C">
      <w:pPr>
        <w:pStyle w:val="FirstParagraph"/>
        <w:spacing w:line="480" w:lineRule="auto"/>
        <w:jc w:val="both"/>
        <w:rPr>
          <w:sz w:val="24"/>
          <w:szCs w:val="24"/>
        </w:rPr>
      </w:pPr>
      <w:r w:rsidRPr="00F02A4C">
        <w:rPr>
          <w:rFonts w:eastAsia="Aptos"/>
          <w:sz w:val="24"/>
          <w:szCs w:val="24"/>
        </w:rPr>
        <w:t>The introduction of social media into the marital ecosystem significantly alters the exchange equation. Platforms like Facebook, Instagram, and WhatsApp create new avenues for both rewards and costs. On one hand, social media can be a source of relational reward by facilitating shared experiences, providing a space for public affirmation of the relationship, and enabling constant connection throughout the day, which can enhance feelings of closeness (Cramer &amp; McLaren, 2020). A partner tagging their spouse in a fond memory or sending a supportive private message can be a low-cost, high-reward interaction that strengthens the marital bond.</w:t>
      </w:r>
    </w:p>
    <w:p w:rsidR="00AB51F1" w:rsidRPr="00F02A4C" w:rsidRDefault="00AB51F1" w:rsidP="00F02A4C">
      <w:pPr>
        <w:pStyle w:val="FirstParagraph"/>
        <w:spacing w:line="480" w:lineRule="auto"/>
        <w:jc w:val="both"/>
        <w:rPr>
          <w:sz w:val="24"/>
          <w:szCs w:val="24"/>
        </w:rPr>
      </w:pPr>
      <w:r w:rsidRPr="00F02A4C">
        <w:rPr>
          <w:rFonts w:eastAsia="Aptos"/>
          <w:sz w:val="24"/>
          <w:szCs w:val="24"/>
        </w:rPr>
        <w:t>On the other hand, social media usage can introduce substantial costs into the relationship. Excessive time spent on these platforms can lead to the neglect of a partner, a phenomenon often termed "phubbing" (phone snubbing), which communicates a lack of interest and devalues face-to-face interaction. Furthermore, social media can be a source of jealousy and conflict, triggered by interactions with former partners or ambiguous online friendships (Coyne et al., 2020). From an SET perspective, these behaviors increase relational costs, potentially leading to an imbalance where one or both partners feel the relationship is no longer profitable.</w:t>
      </w:r>
    </w:p>
    <w:p w:rsidR="00AB51F1" w:rsidRPr="00F02A4C" w:rsidRDefault="00AB51F1" w:rsidP="00F02A4C">
      <w:pPr>
        <w:pStyle w:val="FirstParagraph"/>
        <w:spacing w:line="480" w:lineRule="auto"/>
        <w:jc w:val="both"/>
        <w:rPr>
          <w:sz w:val="24"/>
          <w:szCs w:val="24"/>
        </w:rPr>
      </w:pPr>
      <w:r w:rsidRPr="00F02A4C">
        <w:rPr>
          <w:rFonts w:eastAsia="Aptos"/>
          <w:sz w:val="24"/>
          <w:szCs w:val="24"/>
        </w:rPr>
        <w:lastRenderedPageBreak/>
        <w:t>A critical extension of the basic cost-benefit model is the concept of equity. According to Walster, Walster, and Berscheid (1978), individuals are not only concerned with maximizing personal rewards but also with achieving fairness in their relationships. Equity theory posits that perceived inequity where one partner feels they are contributing more or receiving less than the other is a significant source of distress. Social media can exacerbate feelings of inequity; for instance, if one partner perceives the other as receiving more social validation online or investing disproportionate time in curating their online persona rather than investing in the marriage.</w:t>
      </w:r>
    </w:p>
    <w:p w:rsidR="00AB51F1" w:rsidRPr="00F02A4C" w:rsidRDefault="00AB51F1" w:rsidP="00F02A4C">
      <w:pPr>
        <w:pStyle w:val="FirstParagraph"/>
        <w:spacing w:line="480" w:lineRule="auto"/>
        <w:jc w:val="both"/>
        <w:rPr>
          <w:sz w:val="24"/>
          <w:szCs w:val="24"/>
        </w:rPr>
      </w:pPr>
      <w:r w:rsidRPr="00F02A4C">
        <w:rPr>
          <w:rFonts w:eastAsia="Aptos"/>
          <w:sz w:val="24"/>
          <w:szCs w:val="24"/>
        </w:rPr>
        <w:t>The principle of comparison level for alternatives (Thibaut &amp; Kelley, 1959) is another crucial component of SET relevant to this study. This principle suggests that an individual's commitment to a relationship is influenced by their assessment of the alternatives available to them. Social media dramatically expands the perceived "marketplace of alternatives." It provides a window into the lives of others, potentially making a current marriage seem less satisfying by comparison. More directly, it can facilitate emotional or romantic connections outside the marriage, lowering the barriers to exploring alternatives and thereby reducing commitment to the current relationship (Rusbult et al., 2019).</w:t>
      </w:r>
    </w:p>
    <w:p w:rsidR="00AB51F1" w:rsidRPr="00F02A4C" w:rsidRDefault="00AB51F1" w:rsidP="00F02A4C">
      <w:pPr>
        <w:pStyle w:val="FirstParagraph"/>
        <w:spacing w:line="480" w:lineRule="auto"/>
        <w:jc w:val="both"/>
        <w:rPr>
          <w:sz w:val="24"/>
          <w:szCs w:val="24"/>
        </w:rPr>
      </w:pPr>
      <w:r w:rsidRPr="00F02A4C">
        <w:rPr>
          <w:rFonts w:eastAsia="Aptos"/>
          <w:sz w:val="24"/>
          <w:szCs w:val="24"/>
        </w:rPr>
        <w:t>SET also helps explain the process of relationship deterioration and dissolution. When the cost-benefit ratio becomes consistently negative and the comparison level for alternatives is high, commitment wanes. Partners may engage in fewer positive exchanges and more negative ones, creating a downward spiral. In this phase, social media can accelerate the process by serving as a platform for venting grievances, seeking support from external networks that may validate leaving the relationship, or intensifying conflicts through public or private digital communication (Sprecher, 2021).</w:t>
      </w:r>
    </w:p>
    <w:p w:rsidR="00AB51F1" w:rsidRPr="00F02A4C" w:rsidRDefault="00AB51F1" w:rsidP="00F02A4C">
      <w:pPr>
        <w:pStyle w:val="FirstParagraph"/>
        <w:spacing w:line="480" w:lineRule="auto"/>
        <w:jc w:val="both"/>
        <w:rPr>
          <w:sz w:val="24"/>
          <w:szCs w:val="24"/>
        </w:rPr>
      </w:pPr>
      <w:r w:rsidRPr="00F02A4C">
        <w:rPr>
          <w:rFonts w:eastAsia="Aptos"/>
          <w:sz w:val="24"/>
          <w:szCs w:val="24"/>
        </w:rPr>
        <w:lastRenderedPageBreak/>
        <w:t xml:space="preserve">The theory further informs conflict resolution strategies within marriages. </w:t>
      </w:r>
      <w:r w:rsidR="005F4B17">
        <w:rPr>
          <w:rFonts w:eastAsia="Aptos"/>
          <w:sz w:val="24"/>
          <w:szCs w:val="24"/>
        </w:rPr>
        <w:t>Married individuals</w:t>
      </w:r>
      <w:r w:rsidRPr="00F02A4C">
        <w:rPr>
          <w:rFonts w:eastAsia="Aptos"/>
          <w:sz w:val="24"/>
          <w:szCs w:val="24"/>
        </w:rPr>
        <w:t xml:space="preserve"> who successfully navigate the challenges posed by social media often engage in explicit or implicit negotiations to establish rules and boundaries a process akin to renegotiating the terms of their social exchange. This might involve agreeing on "device-free" times, discussing what constitutes appropriate online interaction with others, or using social media collaboratively. Successful negotiation restores equity and increases mutual rewards, thereby promoting stability (Coyne et al., 2020).</w:t>
      </w:r>
    </w:p>
    <w:p w:rsidR="00AB51F1" w:rsidRPr="00F02A4C" w:rsidRDefault="00AB51F1" w:rsidP="00F02A4C">
      <w:pPr>
        <w:pStyle w:val="FirstParagraph"/>
        <w:spacing w:line="480" w:lineRule="auto"/>
        <w:jc w:val="both"/>
        <w:rPr>
          <w:sz w:val="24"/>
          <w:szCs w:val="24"/>
        </w:rPr>
      </w:pPr>
      <w:r w:rsidRPr="00F02A4C">
        <w:rPr>
          <w:rFonts w:eastAsia="Aptos"/>
          <w:sz w:val="24"/>
          <w:szCs w:val="24"/>
        </w:rPr>
        <w:t>Finally, SET's utility for this study lies in its ability to provide a structured mechanism for interpreting participants' experiences. By analyzing survey and interview data through the lenses of rewards, costs, equity, and alternatives, the research can systematically decode how specific social media behaviors are perceived and how they tip the scales of marital stability. It moves beyond merely correlating usage with satisfaction to explaining the underlying psychological processes that lead to either reinforcement or erosion of the marital bond.</w:t>
      </w:r>
    </w:p>
    <w:p w:rsidR="00AB51F1" w:rsidRPr="00F02A4C" w:rsidRDefault="00AB51F1" w:rsidP="00F02A4C">
      <w:pPr>
        <w:pStyle w:val="FirstParagraph"/>
        <w:spacing w:line="480" w:lineRule="auto"/>
        <w:jc w:val="both"/>
        <w:rPr>
          <w:sz w:val="24"/>
          <w:szCs w:val="24"/>
        </w:rPr>
      </w:pPr>
      <w:r w:rsidRPr="00F02A4C">
        <w:rPr>
          <w:rFonts w:eastAsia="Aptos"/>
          <w:sz w:val="24"/>
          <w:szCs w:val="24"/>
        </w:rPr>
        <w:t>In summary, Social Exchange Theory offers a powerful and parsimonious framework for this investigation. It positions marital stability as a function of perceived relational value, which is dynamically negotiated through daily interactions, now increasingly mediated by social media. By applying SET, this study can uncover the nuanced ways in which these digital platforms become integral to the economy of marital exchange, functioning as both a potential asset and a liability to marital communication and longevity.</w:t>
      </w:r>
      <w:bookmarkEnd w:id="1"/>
    </w:p>
    <w:p w:rsidR="00AB51F1" w:rsidRPr="004A6003" w:rsidRDefault="00AB51F1" w:rsidP="004A6003">
      <w:pPr>
        <w:pStyle w:val="FirstParagraph"/>
        <w:spacing w:after="0" w:line="480" w:lineRule="auto"/>
        <w:jc w:val="both"/>
        <w:rPr>
          <w:b/>
          <w:sz w:val="24"/>
          <w:szCs w:val="24"/>
        </w:rPr>
      </w:pPr>
      <w:bookmarkStart w:id="2" w:name="media-dependency-theory"/>
      <w:r w:rsidRPr="004A6003">
        <w:rPr>
          <w:b/>
          <w:bCs/>
          <w:sz w:val="24"/>
          <w:szCs w:val="24"/>
        </w:rPr>
        <w:t>2.2.2 Media Dependency Theory</w:t>
      </w:r>
    </w:p>
    <w:p w:rsidR="00AB51F1" w:rsidRPr="00F02A4C" w:rsidRDefault="00AB51F1" w:rsidP="004A6003">
      <w:pPr>
        <w:pStyle w:val="FirstParagraph"/>
        <w:spacing w:before="0" w:line="480" w:lineRule="auto"/>
        <w:jc w:val="both"/>
        <w:rPr>
          <w:sz w:val="24"/>
          <w:szCs w:val="24"/>
        </w:rPr>
      </w:pPr>
      <w:r w:rsidRPr="00F02A4C">
        <w:rPr>
          <w:rFonts w:eastAsia="Aptos"/>
          <w:sz w:val="24"/>
          <w:szCs w:val="24"/>
        </w:rPr>
        <w:t xml:space="preserve">Media Dependency Theory (MDT), formulated by Ball-Rokeach and DeFleur (1976), complements SET by shifting the focus from interpersonal exchanges to the broader structural relationship between individuals, media systems, and society. The core tenet of MDT is that the more an individual relies on media to fulfill fundamental goals, the greater </w:t>
      </w:r>
      <w:r w:rsidRPr="00F02A4C">
        <w:rPr>
          <w:rFonts w:eastAsia="Aptos"/>
          <w:sz w:val="24"/>
          <w:szCs w:val="24"/>
        </w:rPr>
        <w:lastRenderedPageBreak/>
        <w:t>the media's influence will be on their perceptions, beliefs, and behaviors. This dependency is not merely about usage frequency but about the degree to which media resources are integrated into an individual's goal-seeking activities.</w:t>
      </w:r>
    </w:p>
    <w:p w:rsidR="00AB51F1" w:rsidRPr="00F02A4C" w:rsidRDefault="00AB51F1" w:rsidP="00F02A4C">
      <w:pPr>
        <w:pStyle w:val="FirstParagraph"/>
        <w:spacing w:line="480" w:lineRule="auto"/>
        <w:jc w:val="both"/>
        <w:rPr>
          <w:sz w:val="24"/>
          <w:szCs w:val="24"/>
        </w:rPr>
      </w:pPr>
      <w:r w:rsidRPr="00F02A4C">
        <w:rPr>
          <w:rFonts w:eastAsia="Aptos"/>
          <w:sz w:val="24"/>
          <w:szCs w:val="24"/>
        </w:rPr>
        <w:t>In the contemporary digital age, the scope of media dependency has expanded exponentially. Social media platforms are no simple channels of information; they are complex, multi-functional environments that satisfy a wide array of human needs. Ball-Rokeach (1985) identified three primary goals that drive media dependency: understanding (needing to comprehend oneself and the social world), orientation (needing to know how to act and interact effectively), and play (needing for escape, entertainment, or aesthetic enjoyment). Social media platforms are uniquely designed to address all three simultaneously, making them particularly potent sources of dependency.</w:t>
      </w:r>
    </w:p>
    <w:p w:rsidR="00AB51F1" w:rsidRPr="00F02A4C" w:rsidRDefault="00AB51F1" w:rsidP="00F02A4C">
      <w:pPr>
        <w:pStyle w:val="FirstParagraph"/>
        <w:spacing w:line="480" w:lineRule="auto"/>
        <w:jc w:val="both"/>
        <w:rPr>
          <w:sz w:val="24"/>
          <w:szCs w:val="24"/>
        </w:rPr>
      </w:pPr>
      <w:r w:rsidRPr="00F02A4C">
        <w:rPr>
          <w:rFonts w:eastAsia="Aptos"/>
          <w:sz w:val="24"/>
          <w:szCs w:val="24"/>
        </w:rPr>
        <w:t xml:space="preserve">Applied to the marital context, MDT posits that the impact of social media on a marriage is directly proportional to the degree that each spouse depends on it to achieve their personal and relational goals. A spouse may depend on Facebook for </w:t>
      </w:r>
      <w:r w:rsidRPr="00F02A4C">
        <w:rPr>
          <w:rFonts w:eastAsia="Aptos"/>
          <w:i/>
          <w:iCs/>
          <w:sz w:val="24"/>
          <w:szCs w:val="24"/>
        </w:rPr>
        <w:t>understanding</w:t>
      </w:r>
      <w:r w:rsidRPr="00F02A4C">
        <w:rPr>
          <w:rFonts w:eastAsia="Aptos"/>
          <w:sz w:val="24"/>
          <w:szCs w:val="24"/>
        </w:rPr>
        <w:t xml:space="preserve"> their social world (e.g., comparing their marriage to others'), for </w:t>
      </w:r>
      <w:r w:rsidRPr="00F02A4C">
        <w:rPr>
          <w:rFonts w:eastAsia="Aptos"/>
          <w:i/>
          <w:iCs/>
          <w:sz w:val="24"/>
          <w:szCs w:val="24"/>
        </w:rPr>
        <w:t>orientation</w:t>
      </w:r>
      <w:r w:rsidRPr="00F02A4C">
        <w:rPr>
          <w:rFonts w:eastAsia="Aptos"/>
          <w:sz w:val="24"/>
          <w:szCs w:val="24"/>
        </w:rPr>
        <w:t xml:space="preserve"> (e.g., seeking advice from online groups on marital issues), and for </w:t>
      </w:r>
      <w:r w:rsidRPr="00F02A4C">
        <w:rPr>
          <w:rFonts w:eastAsia="Aptos"/>
          <w:i/>
          <w:iCs/>
          <w:sz w:val="24"/>
          <w:szCs w:val="24"/>
        </w:rPr>
        <w:t>play</w:t>
      </w:r>
      <w:r w:rsidRPr="00F02A4C">
        <w:rPr>
          <w:rFonts w:eastAsia="Aptos"/>
          <w:sz w:val="24"/>
          <w:szCs w:val="24"/>
        </w:rPr>
        <w:t xml:space="preserve"> (e.g., using Instagram for entertainment and relaxation). The nature of this dependency will shape how social media use integrates with, and potentially alters, spousal communication patterns.</w:t>
      </w:r>
    </w:p>
    <w:p w:rsidR="00AB51F1" w:rsidRPr="00F02A4C" w:rsidRDefault="00AB51F1" w:rsidP="00F02A4C">
      <w:pPr>
        <w:pStyle w:val="FirstParagraph"/>
        <w:spacing w:line="480" w:lineRule="auto"/>
        <w:jc w:val="both"/>
        <w:rPr>
          <w:sz w:val="24"/>
          <w:szCs w:val="24"/>
        </w:rPr>
      </w:pPr>
      <w:r w:rsidRPr="00F02A4C">
        <w:rPr>
          <w:rFonts w:eastAsia="Aptos"/>
          <w:sz w:val="24"/>
          <w:szCs w:val="24"/>
        </w:rPr>
        <w:t xml:space="preserve">The theory introduces a tripartite model that explains dependency relations through the interactions between the </w:t>
      </w:r>
      <w:r w:rsidRPr="00F02A4C">
        <w:rPr>
          <w:rFonts w:eastAsia="Aptos"/>
          <w:i/>
          <w:iCs/>
          <w:sz w:val="24"/>
          <w:szCs w:val="24"/>
        </w:rPr>
        <w:t>media system</w:t>
      </w:r>
      <w:r w:rsidRPr="00F02A4C">
        <w:rPr>
          <w:rFonts w:eastAsia="Aptos"/>
          <w:sz w:val="24"/>
          <w:szCs w:val="24"/>
        </w:rPr>
        <w:t xml:space="preserve">, the </w:t>
      </w:r>
      <w:r w:rsidRPr="00F02A4C">
        <w:rPr>
          <w:rFonts w:eastAsia="Aptos"/>
          <w:i/>
          <w:iCs/>
          <w:sz w:val="24"/>
          <w:szCs w:val="24"/>
        </w:rPr>
        <w:t>audience</w:t>
      </w:r>
      <w:r w:rsidRPr="00F02A4C">
        <w:rPr>
          <w:rFonts w:eastAsia="Aptos"/>
          <w:sz w:val="24"/>
          <w:szCs w:val="24"/>
        </w:rPr>
        <w:t xml:space="preserve"> (individuals or groups), and the larger </w:t>
      </w:r>
      <w:r w:rsidRPr="00F02A4C">
        <w:rPr>
          <w:rFonts w:eastAsia="Aptos"/>
          <w:i/>
          <w:iCs/>
          <w:sz w:val="24"/>
          <w:szCs w:val="24"/>
        </w:rPr>
        <w:t>social system</w:t>
      </w:r>
      <w:r w:rsidRPr="00F02A4C">
        <w:rPr>
          <w:rFonts w:eastAsia="Aptos"/>
          <w:sz w:val="24"/>
          <w:szCs w:val="24"/>
        </w:rPr>
        <w:t xml:space="preserve">. In this study, the social system is the institution of marriage within its specific cultural context, which carries norms and expectations for communication and behavior. When this social system is in a state of change or instability as marriage often is in the face of modern pressures individuals may experience heightened uncertainty and thus increase their </w:t>
      </w:r>
      <w:r w:rsidRPr="00F02A4C">
        <w:rPr>
          <w:rFonts w:eastAsia="Aptos"/>
          <w:sz w:val="24"/>
          <w:szCs w:val="24"/>
        </w:rPr>
        <w:lastRenderedPageBreak/>
        <w:t>dependency on media, like social platforms, for guidance and connection (Ball-Rokeach, 1985).</w:t>
      </w:r>
    </w:p>
    <w:p w:rsidR="00AB51F1" w:rsidRPr="00F02A4C" w:rsidRDefault="00AB51F1" w:rsidP="00F02A4C">
      <w:pPr>
        <w:pStyle w:val="FirstParagraph"/>
        <w:spacing w:line="480" w:lineRule="auto"/>
        <w:jc w:val="both"/>
        <w:rPr>
          <w:sz w:val="24"/>
          <w:szCs w:val="24"/>
        </w:rPr>
      </w:pPr>
      <w:r w:rsidRPr="00F02A4C">
        <w:rPr>
          <w:rFonts w:eastAsia="Aptos"/>
          <w:sz w:val="24"/>
          <w:szCs w:val="24"/>
        </w:rPr>
        <w:t>A key insight from MDT is the concept of micro- and macro-level dependencies. At a macro level, the pervasiveness of social media in Nigerian society creates a structural environment where media dependency is almost inevitable. At a micro level, within a specific marriage, the dependency relationship is unique to each spouse. This asymmetry can be a critical source of marital strain. If one partner develops a high dependency on social media for emotional validation or social connection while the other partner has a low dependency, a "dependency gap" emerges. This gap can lead to misunderstandings, conflict over time allocation, and feelings of emotional disconnection (Tsay-Vogel &amp; Krakowiak, 2019).</w:t>
      </w:r>
    </w:p>
    <w:p w:rsidR="00AB51F1" w:rsidRPr="00F02A4C" w:rsidRDefault="00AB51F1" w:rsidP="00F02A4C">
      <w:pPr>
        <w:pStyle w:val="FirstParagraph"/>
        <w:spacing w:line="480" w:lineRule="auto"/>
        <w:jc w:val="both"/>
        <w:rPr>
          <w:sz w:val="24"/>
          <w:szCs w:val="24"/>
        </w:rPr>
      </w:pPr>
      <w:r w:rsidRPr="00F02A4C">
        <w:rPr>
          <w:rFonts w:eastAsia="Aptos"/>
          <w:sz w:val="24"/>
          <w:szCs w:val="24"/>
        </w:rPr>
        <w:t>MDT is particularly effective for explaining why social media can sometimes become a substitute for spousal communication. If an individual finds that their goals for understanding, orientation, or play are more efficiently or satisfactorily met through interactions on social media than through communication with their spouse, their dependency may shift away from the partner and toward the platform. This can lead to a cycle where decreased spousal communication reduces marital satisfaction, which in turn increases dependency on social media for alternative fulfillment, further eroding the marital relationship (Alhabash et al., 2019).</w:t>
      </w:r>
    </w:p>
    <w:p w:rsidR="00AB51F1" w:rsidRPr="00F02A4C" w:rsidRDefault="00AB51F1" w:rsidP="00F02A4C">
      <w:pPr>
        <w:pStyle w:val="FirstParagraph"/>
        <w:spacing w:line="480" w:lineRule="auto"/>
        <w:jc w:val="both"/>
        <w:rPr>
          <w:sz w:val="24"/>
          <w:szCs w:val="24"/>
        </w:rPr>
      </w:pPr>
      <w:r w:rsidRPr="00F02A4C">
        <w:rPr>
          <w:rFonts w:eastAsia="Aptos"/>
          <w:sz w:val="24"/>
          <w:szCs w:val="24"/>
        </w:rPr>
        <w:t xml:space="preserve">The theory also helps contextualize the power of social media algorithms in shaping marital perceptions. The goals of understanding and orientation are heavily influenced by the curated content and algorithmic recommendations on social media feeds. For example, an algorithm that surfaces content about marital strife or infidelity can shape a user's understanding of their own relationship, potentially fostering suspicion or dissatisfaction. In this way, the media </w:t>
      </w:r>
      <w:r w:rsidRPr="00F02A4C">
        <w:rPr>
          <w:rFonts w:eastAsia="Aptos"/>
          <w:sz w:val="24"/>
          <w:szCs w:val="24"/>
        </w:rPr>
        <w:lastRenderedPageBreak/>
        <w:t>system actively shapes the user's reality, demonstrating a powerful effect born from cognitive and orientational dependency (Adegbola &amp; Gearhart, 2019).</w:t>
      </w:r>
    </w:p>
    <w:p w:rsidR="00AB51F1" w:rsidRPr="00F02A4C" w:rsidRDefault="00AB51F1" w:rsidP="00F02A4C">
      <w:pPr>
        <w:pStyle w:val="FirstParagraph"/>
        <w:spacing w:line="480" w:lineRule="auto"/>
        <w:jc w:val="both"/>
        <w:rPr>
          <w:sz w:val="24"/>
          <w:szCs w:val="24"/>
        </w:rPr>
      </w:pPr>
      <w:r w:rsidRPr="00F02A4C">
        <w:rPr>
          <w:rFonts w:eastAsia="Aptos"/>
          <w:sz w:val="24"/>
          <w:szCs w:val="24"/>
        </w:rPr>
        <w:t xml:space="preserve">Furthermore, MDT allows for an analysis of the Nigerian socio-cultural context. As digital penetration deepens in Nigeria, social media platforms like WhatsApp and Facebook have become central to daily life, influencing social norms and communication patterns. Research by Adegbola and Gearhart (2019) confirms that media dependency significantly influences interpersonal communication among Nigerian users. Therefore, examining marital communication through MDT is not just about individual psychology but about understanding how </w:t>
      </w:r>
      <w:r w:rsidR="005F4B17">
        <w:rPr>
          <w:rFonts w:eastAsia="Aptos"/>
          <w:sz w:val="24"/>
          <w:szCs w:val="24"/>
        </w:rPr>
        <w:t>married individuals</w:t>
      </w:r>
      <w:r w:rsidRPr="00F02A4C">
        <w:rPr>
          <w:rFonts w:eastAsia="Aptos"/>
          <w:sz w:val="24"/>
          <w:szCs w:val="24"/>
        </w:rPr>
        <w:t xml:space="preserve"> navigate their relationship within a media-saturated social environment that promotes specific dependency relations.</w:t>
      </w:r>
    </w:p>
    <w:p w:rsidR="00AB51F1" w:rsidRPr="00F02A4C" w:rsidRDefault="00AB51F1" w:rsidP="00F02A4C">
      <w:pPr>
        <w:pStyle w:val="FirstParagraph"/>
        <w:spacing w:line="480" w:lineRule="auto"/>
        <w:jc w:val="both"/>
        <w:rPr>
          <w:sz w:val="24"/>
          <w:szCs w:val="24"/>
        </w:rPr>
      </w:pPr>
      <w:r w:rsidRPr="00F02A4C">
        <w:rPr>
          <w:rFonts w:eastAsia="Aptos"/>
          <w:sz w:val="24"/>
          <w:szCs w:val="24"/>
        </w:rPr>
        <w:t>For the methodology of this study, MDT provides a framework for interpreting the qualitative data on lived experiences. It allows the researcher to code for instances where participants describe using social media to fulfill specific goals (understanding, orientation, play) and to analyze the consequences of that dependency for their marital communication. It moves the analysis from "how much" social media is used to "why" it is used and "what relational functions" it serves or displaces.</w:t>
      </w:r>
    </w:p>
    <w:p w:rsidR="00AB51F1" w:rsidRPr="00F02A4C" w:rsidRDefault="00AB51F1" w:rsidP="00F02A4C">
      <w:pPr>
        <w:pStyle w:val="FirstParagraph"/>
        <w:spacing w:line="480" w:lineRule="auto"/>
        <w:jc w:val="both"/>
        <w:rPr>
          <w:sz w:val="24"/>
          <w:szCs w:val="24"/>
        </w:rPr>
      </w:pPr>
      <w:r w:rsidRPr="00F02A4C">
        <w:rPr>
          <w:rFonts w:eastAsia="Aptos"/>
          <w:sz w:val="24"/>
          <w:szCs w:val="24"/>
        </w:rPr>
        <w:t>Media Dependency Theory provides an essential macro-level perspective that complements the interpersonal focus of Social Exchange Theory. It frames social media not just as a tool used within a marriage but as a influential system with which each spouse has a unique relationship. By integrating MDT, this study can articulate how the structural power of social media platforms, combined with individual dependency needs and societal-level changes, shapes the very fabric of spousal communication and contributes to the stability or instability of modern marriages.</w:t>
      </w:r>
    </w:p>
    <w:p w:rsidR="00EB5B58" w:rsidRDefault="00EB5B58" w:rsidP="004A6003">
      <w:pPr>
        <w:pStyle w:val="FirstParagraph"/>
        <w:spacing w:after="0" w:line="480" w:lineRule="auto"/>
        <w:jc w:val="both"/>
        <w:rPr>
          <w:rFonts w:eastAsia="Aptos"/>
          <w:b/>
          <w:bCs/>
          <w:sz w:val="24"/>
          <w:szCs w:val="24"/>
        </w:rPr>
      </w:pPr>
    </w:p>
    <w:p w:rsidR="00AB51F1" w:rsidRPr="004A6003" w:rsidRDefault="00AB51F1" w:rsidP="004A6003">
      <w:pPr>
        <w:pStyle w:val="FirstParagraph"/>
        <w:spacing w:after="0" w:line="480" w:lineRule="auto"/>
        <w:jc w:val="both"/>
        <w:rPr>
          <w:b/>
          <w:sz w:val="24"/>
          <w:szCs w:val="24"/>
        </w:rPr>
      </w:pPr>
      <w:r w:rsidRPr="004A6003">
        <w:rPr>
          <w:rFonts w:eastAsia="Aptos"/>
          <w:b/>
          <w:bCs/>
          <w:sz w:val="24"/>
          <w:szCs w:val="24"/>
        </w:rPr>
        <w:lastRenderedPageBreak/>
        <w:t xml:space="preserve">2.3 </w:t>
      </w:r>
      <w:r w:rsidR="004A6003">
        <w:rPr>
          <w:rFonts w:eastAsia="Aptos"/>
          <w:b/>
          <w:bCs/>
          <w:sz w:val="24"/>
          <w:szCs w:val="24"/>
        </w:rPr>
        <w:tab/>
      </w:r>
      <w:r w:rsidRPr="004A6003">
        <w:rPr>
          <w:rFonts w:eastAsia="Aptos"/>
          <w:b/>
          <w:bCs/>
          <w:sz w:val="24"/>
          <w:szCs w:val="24"/>
        </w:rPr>
        <w:t xml:space="preserve">Empirical Review </w:t>
      </w:r>
    </w:p>
    <w:p w:rsidR="00AB51F1" w:rsidRPr="00F02A4C" w:rsidRDefault="00AB51F1" w:rsidP="004A6003">
      <w:pPr>
        <w:pStyle w:val="FirstParagraph"/>
        <w:spacing w:before="0" w:line="480" w:lineRule="auto"/>
        <w:jc w:val="both"/>
        <w:rPr>
          <w:sz w:val="24"/>
          <w:szCs w:val="24"/>
        </w:rPr>
      </w:pPr>
      <w:r w:rsidRPr="00F02A4C">
        <w:rPr>
          <w:rFonts w:eastAsia="Aptos"/>
          <w:sz w:val="24"/>
          <w:szCs w:val="24"/>
        </w:rPr>
        <w:t>A meta-analysis by McDaniel and Drouin (2021) synthesized data from multiple studies to investigate the impact of "techno ference" the interruptions in interpersonal interactions due to technology. Their findings provided robust evidence that technoference is negatively associated with relationship satisfaction. The study highlighted that even minor, everyday interruptions from smartphones and social media notifications significantly degrade the quality of couple communication. By aggregating results from various samples, the authors concluded that the presence of technology often creates a sense of being devalued or ignored by one's partner, which in turn erodes feelings of intimacy and connection, directly impacting marital stability over time. The strength of this meta-analysis lies in its generalizability, confirming that the detrimental effects of technoference are a widespread issue in modern romantic relationships.</w:t>
      </w:r>
    </w:p>
    <w:p w:rsidR="00AB51F1" w:rsidRPr="00F02A4C" w:rsidRDefault="00AB51F1" w:rsidP="00F02A4C">
      <w:pPr>
        <w:pStyle w:val="FirstParagraph"/>
        <w:spacing w:line="480" w:lineRule="auto"/>
        <w:jc w:val="both"/>
        <w:rPr>
          <w:sz w:val="24"/>
          <w:szCs w:val="24"/>
        </w:rPr>
      </w:pPr>
      <w:r w:rsidRPr="00F02A4C">
        <w:rPr>
          <w:rFonts w:eastAsia="Aptos"/>
          <w:sz w:val="24"/>
          <w:szCs w:val="24"/>
        </w:rPr>
        <w:t>Focusing specifically on the behavior of "phubbing" (phone snubbing), a quantitative study by Wang, Xie, and Wang (2021) surveyed 243 married adults to examine how being ignored by a partner in favor of a smartphone affects marital satisfaction. The research demonstrated a significant negative correlation between partner phubbing and marital satisfaction. Crucially, their structural equation model revealed that this relationship was mediated by feelings of relationship uncertainty and a subsequent decrease in commitment. When a spouse frequently engages in phubbing, the snubbed partner experiences doubt about the relationship's security and importance, which diminishes their long-term commitment. This study provides a clear psychological pathway from a specific social media-related behavior to a decline in marital quality.</w:t>
      </w:r>
    </w:p>
    <w:p w:rsidR="00AB51F1" w:rsidRPr="00F02A4C" w:rsidRDefault="00AB51F1" w:rsidP="00F02A4C">
      <w:pPr>
        <w:pStyle w:val="FirstParagraph"/>
        <w:spacing w:line="480" w:lineRule="auto"/>
        <w:jc w:val="both"/>
        <w:rPr>
          <w:rFonts w:eastAsia="Aptos"/>
          <w:sz w:val="24"/>
          <w:szCs w:val="24"/>
        </w:rPr>
      </w:pPr>
      <w:r w:rsidRPr="00F02A4C">
        <w:rPr>
          <w:rFonts w:eastAsia="Aptos"/>
          <w:sz w:val="24"/>
          <w:szCs w:val="24"/>
        </w:rPr>
        <w:t xml:space="preserve">In a study conducted in the Lebanese context, Obeid et al. (2021) explored the association between problematic social media use (PSMU) and marital satisfaction. Using a sample of 351 married individuals, their cross-sectional survey found that PSMU was a significant </w:t>
      </w:r>
      <w:r w:rsidRPr="00F02A4C">
        <w:rPr>
          <w:rFonts w:eastAsia="Aptos"/>
          <w:sz w:val="24"/>
          <w:szCs w:val="24"/>
        </w:rPr>
        <w:lastRenderedPageBreak/>
        <w:t>predictor of lower marital satisfaction. The authors identified two key mediators in this relationship: jealousy and poor couple communication. The results indicated that addictive or excessive use of social media platforms often triggered feelings of jealousy, either through exposure to a partner's online social network or ambiguous online interactions. This jealousy, combined with the reduced quality and quantity of face-to-face communication, directly contributed to marital dissatisfaction, highlighting the cultural and emotional mechanisms at play.</w:t>
      </w:r>
    </w:p>
    <w:p w:rsidR="00AB51F1" w:rsidRPr="00F02A4C" w:rsidRDefault="00AB51F1" w:rsidP="00F02A4C">
      <w:pPr>
        <w:pStyle w:val="FirstParagraph"/>
        <w:spacing w:line="480" w:lineRule="auto"/>
        <w:jc w:val="both"/>
        <w:rPr>
          <w:sz w:val="24"/>
          <w:szCs w:val="24"/>
        </w:rPr>
      </w:pPr>
      <w:r w:rsidRPr="00F02A4C">
        <w:rPr>
          <w:rFonts w:eastAsia="Aptos"/>
          <w:sz w:val="24"/>
          <w:szCs w:val="24"/>
        </w:rPr>
        <w:t xml:space="preserve">Providing a Nigerian perspective, Iliya and Goshit (2020) investigated the perceived influence of social media usage on the marital stability of </w:t>
      </w:r>
      <w:r w:rsidR="005F4B17">
        <w:rPr>
          <w:rFonts w:eastAsia="Aptos"/>
          <w:sz w:val="24"/>
          <w:szCs w:val="24"/>
        </w:rPr>
        <w:t>married individuals</w:t>
      </w:r>
      <w:r w:rsidRPr="00F02A4C">
        <w:rPr>
          <w:rFonts w:eastAsia="Aptos"/>
          <w:sz w:val="24"/>
          <w:szCs w:val="24"/>
        </w:rPr>
        <w:t xml:space="preserve"> in Plateau State. Through a survey of 150 married individuals, their research found that a significant majority of respondents believed that excessive time spent on social media platforms like Facebook, WhatsApp, and Instagram led to a breakdown in spousal communication. Key issues identified included reduced time for conversation, increased secrecy, and exposure to extramarital temptations online. The study concluded that unchecked social media engagement was a notable factor contributing to marital conflicts and instability within the studied community, emphasizing the need for </w:t>
      </w:r>
      <w:r w:rsidR="005F4B17">
        <w:rPr>
          <w:rFonts w:eastAsia="Aptos"/>
          <w:sz w:val="24"/>
          <w:szCs w:val="24"/>
        </w:rPr>
        <w:t>married individuals</w:t>
      </w:r>
      <w:r w:rsidRPr="00F02A4C">
        <w:rPr>
          <w:rFonts w:eastAsia="Aptos"/>
          <w:sz w:val="24"/>
          <w:szCs w:val="24"/>
        </w:rPr>
        <w:t xml:space="preserve"> to negotiate digital boundaries.</w:t>
      </w:r>
    </w:p>
    <w:p w:rsidR="00AB51F1" w:rsidRPr="00F02A4C" w:rsidRDefault="00AB51F1" w:rsidP="00F02A4C">
      <w:pPr>
        <w:pStyle w:val="FirstParagraph"/>
        <w:spacing w:line="480" w:lineRule="auto"/>
        <w:jc w:val="both"/>
        <w:rPr>
          <w:sz w:val="24"/>
          <w:szCs w:val="24"/>
        </w:rPr>
      </w:pPr>
      <w:r w:rsidRPr="00F02A4C">
        <w:rPr>
          <w:rFonts w:eastAsia="Aptos"/>
          <w:sz w:val="24"/>
          <w:szCs w:val="24"/>
        </w:rPr>
        <w:t xml:space="preserve">Cinlia and Adal (2022) examined the relationship between problematic social media use, communication styles, and marital dissatisfaction among a sample of Turkish </w:t>
      </w:r>
      <w:r w:rsidR="005F4B17">
        <w:rPr>
          <w:rFonts w:eastAsia="Aptos"/>
          <w:sz w:val="24"/>
          <w:szCs w:val="24"/>
        </w:rPr>
        <w:t>married individuals</w:t>
      </w:r>
      <w:r w:rsidRPr="00F02A4C">
        <w:rPr>
          <w:rFonts w:eastAsia="Aptos"/>
          <w:sz w:val="24"/>
          <w:szCs w:val="24"/>
        </w:rPr>
        <w:t xml:space="preserve">. Their quantitative analysis revealed that individuals exhibiting signs of social media addiction were more likely to report higher levels of marital dissatisfaction. Furthermore, they found that problematic social media use was associated with destructive communication styles, such as mutual avoidance and destructive conflict escalation. The study suggests that the escapism and constant validation-seeking inherent in problematic social media use can inhibit a spouse's ability or willingness to engage in the constructive, </w:t>
      </w:r>
      <w:r w:rsidRPr="00F02A4C">
        <w:rPr>
          <w:rFonts w:eastAsia="Aptos"/>
          <w:sz w:val="24"/>
          <w:szCs w:val="24"/>
        </w:rPr>
        <w:lastRenderedPageBreak/>
        <w:t>empathetic communication necessary for resolving marital issues, thereby degrading the relationship's foundation.</w:t>
      </w:r>
    </w:p>
    <w:p w:rsidR="00AB51F1" w:rsidRPr="00F02A4C" w:rsidRDefault="00AB51F1" w:rsidP="00F02A4C">
      <w:pPr>
        <w:pStyle w:val="FirstParagraph"/>
        <w:spacing w:line="480" w:lineRule="auto"/>
        <w:jc w:val="both"/>
        <w:rPr>
          <w:sz w:val="24"/>
          <w:szCs w:val="24"/>
        </w:rPr>
      </w:pPr>
      <w:r w:rsidRPr="00F02A4C">
        <w:rPr>
          <w:rFonts w:eastAsia="Aptos"/>
          <w:sz w:val="24"/>
          <w:szCs w:val="24"/>
        </w:rPr>
        <w:t>Delving into the role of personality, Zare and Rastegar (2019) investigated how Facebook intrusion mediated the relationship between the Big Five personality traits and marital satisfaction. Surveying married Iranian university students, they found that individuals with higher levels of neuroticism and lower levels of conscientiousness were more prone to experiencing "Facebook intrusion" an excessive and disruptive attachment to the platform. This intrusion, characterized by compulsive checking and emotional investment, was, in turn, strongly linked to lower marital satisfaction. Their findings suggest that the negative impact of social media is not uniform; rather, pre-existing personality traits can make certain individuals more vulnerable to developing unhealthy online habits that damage their marital bond.</w:t>
      </w:r>
    </w:p>
    <w:p w:rsidR="00AB51F1" w:rsidRPr="00F02A4C" w:rsidRDefault="00AB51F1" w:rsidP="00F02A4C">
      <w:pPr>
        <w:pStyle w:val="FirstParagraph"/>
        <w:spacing w:line="480" w:lineRule="auto"/>
        <w:jc w:val="both"/>
        <w:rPr>
          <w:sz w:val="24"/>
          <w:szCs w:val="24"/>
        </w:rPr>
      </w:pPr>
      <w:r w:rsidRPr="00F02A4C">
        <w:rPr>
          <w:rFonts w:eastAsia="Aptos"/>
          <w:sz w:val="24"/>
          <w:szCs w:val="24"/>
        </w:rPr>
        <w:t xml:space="preserve">From a South Asian perspective, a study in urban Bangladesh by Afroz (2023) used a mixed-methods approach to explore how social media impacts spousal communication and relationships. The qualitative interviews revealed that while some </w:t>
      </w:r>
      <w:r w:rsidR="005F4B17">
        <w:rPr>
          <w:rFonts w:eastAsia="Aptos"/>
          <w:sz w:val="24"/>
          <w:szCs w:val="24"/>
        </w:rPr>
        <w:t>married individuals</w:t>
      </w:r>
      <w:r w:rsidRPr="00F02A4C">
        <w:rPr>
          <w:rFonts w:eastAsia="Aptos"/>
          <w:sz w:val="24"/>
          <w:szCs w:val="24"/>
        </w:rPr>
        <w:t xml:space="preserve"> used social media to maintain connection during periods of physical separation, the predominant experience was negative. Themes that emerged included "comparative anxiety," where individuals unfavorably compared their own lives and partners to idealized online portrayals, leading to dissatisfaction. The quantitative data supported this, showing a negative correlation between hours spent on social media and reported communication quality. The study underscores how social media fosters an environment of social comparison that can breed resentment and discontent within a marriage.</w:t>
      </w:r>
    </w:p>
    <w:p w:rsidR="00AB51F1" w:rsidRPr="00F02A4C" w:rsidRDefault="00AB51F1" w:rsidP="00F02A4C">
      <w:pPr>
        <w:pStyle w:val="FirstParagraph"/>
        <w:spacing w:line="480" w:lineRule="auto"/>
        <w:jc w:val="both"/>
        <w:rPr>
          <w:sz w:val="24"/>
          <w:szCs w:val="24"/>
        </w:rPr>
      </w:pPr>
      <w:r w:rsidRPr="00F02A4C">
        <w:rPr>
          <w:rFonts w:eastAsia="Aptos"/>
          <w:sz w:val="24"/>
          <w:szCs w:val="24"/>
        </w:rPr>
        <w:t xml:space="preserve">In a Jordanian study, Al-Sagarat (2021) focused directly on the impact of social media use on the quality of communication between spouses. The research, which surveyed a large sample </w:t>
      </w:r>
      <w:r w:rsidRPr="00F02A4C">
        <w:rPr>
          <w:rFonts w:eastAsia="Aptos"/>
          <w:sz w:val="24"/>
          <w:szCs w:val="24"/>
        </w:rPr>
        <w:lastRenderedPageBreak/>
        <w:t xml:space="preserve">of </w:t>
      </w:r>
      <w:r w:rsidR="00E070E5">
        <w:rPr>
          <w:rFonts w:eastAsia="Aptos"/>
          <w:sz w:val="24"/>
          <w:szCs w:val="24"/>
        </w:rPr>
        <w:t>married individuals</w:t>
      </w:r>
      <w:r w:rsidRPr="00F02A4C">
        <w:rPr>
          <w:rFonts w:eastAsia="Aptos"/>
          <w:sz w:val="24"/>
          <w:szCs w:val="24"/>
        </w:rPr>
        <w:t>, found that the specific purpose of social media use was a critical factor. Usage for maintaining family and social ties was generally benign, but usage for entertainment or meeting new people was significantly associated with a decline in the quality of spousal communication. The study highlighted that partners reported feeling neglected and experiencing less self-disclosure and empathetic listening from spouses who were heavily absorbed in their online worlds, pointing to a displacement effect where digital interaction replaces meaningful marital dialogue.</w:t>
      </w:r>
    </w:p>
    <w:p w:rsidR="00AB51F1" w:rsidRPr="00F02A4C" w:rsidRDefault="00AB51F1" w:rsidP="00F02A4C">
      <w:pPr>
        <w:pStyle w:val="FirstParagraph"/>
        <w:spacing w:line="480" w:lineRule="auto"/>
        <w:jc w:val="both"/>
        <w:rPr>
          <w:sz w:val="24"/>
          <w:szCs w:val="24"/>
        </w:rPr>
      </w:pPr>
      <w:r w:rsidRPr="00F02A4C">
        <w:rPr>
          <w:rFonts w:eastAsia="Aptos"/>
          <w:sz w:val="24"/>
          <w:szCs w:val="24"/>
        </w:rPr>
        <w:t>Rizvi and Jafri (2022) investigated the link between self-disclosure on social media and marital satisfaction. Their research indicated that the nature of the disclosure was paramount. While sharing couple-related achievements or positive news (e.g., anniversaries, vacations) was sometimes linked to higher satisfaction, the disclosure of personal or relational problems online was strongly associated with marital distress. The study suggests that turning to social media for support or validation during times of marital conflict, rather than communicating directly with one's spouse, undermines the exclusivity and privacy of the marital relationship, leading to a breakdown of trust and intimacy.</w:t>
      </w:r>
    </w:p>
    <w:p w:rsidR="00AB51F1" w:rsidRPr="00F02A4C" w:rsidRDefault="00AB51F1" w:rsidP="00F02A4C">
      <w:pPr>
        <w:pStyle w:val="FirstParagraph"/>
        <w:spacing w:line="480" w:lineRule="auto"/>
        <w:jc w:val="both"/>
        <w:rPr>
          <w:sz w:val="24"/>
          <w:szCs w:val="24"/>
        </w:rPr>
      </w:pPr>
      <w:r w:rsidRPr="00F02A4C">
        <w:rPr>
          <w:rFonts w:eastAsia="Aptos"/>
          <w:sz w:val="24"/>
          <w:szCs w:val="24"/>
        </w:rPr>
        <w:t>A dissertation study by Argomaniz (2022) explored the relationships between overall technology use, specific forms of couple communication (problematic and positive), and marital satisfaction. Using a sample of married individuals in the United States, the research confirmed that higher levels of general technology use, including social media, were linked to increased reports of problematic communication patterns, such as defensiveness and withdrawal. Conversely, it was associated with lower levels of positive communication, like active listening and validation. The study’s model showed that these communication patterns acted as mediators, where the negative influence of technology on marital satisfaction was explained by its tendency to degrade the quality of direct spousal interaction.</w:t>
      </w:r>
    </w:p>
    <w:p w:rsidR="00AB51F1" w:rsidRPr="00F02A4C" w:rsidRDefault="00AB51F1" w:rsidP="00F02A4C">
      <w:pPr>
        <w:pStyle w:val="FirstParagraph"/>
        <w:spacing w:line="480" w:lineRule="auto"/>
        <w:jc w:val="both"/>
        <w:rPr>
          <w:sz w:val="24"/>
          <w:szCs w:val="24"/>
        </w:rPr>
      </w:pPr>
      <w:r w:rsidRPr="00F02A4C">
        <w:rPr>
          <w:rFonts w:eastAsia="Aptos"/>
          <w:sz w:val="24"/>
          <w:szCs w:val="24"/>
        </w:rPr>
        <w:lastRenderedPageBreak/>
        <w:t xml:space="preserve">Expanding upon the theme of social comparison, a study by Lee and Chae (2022) specifically investigated the influence of Instagram-induced social comparison on the marital satisfaction of 410 young adults. Their path analysis showed that the frequency of Instagram use was not a direct predictor of marital dissatisfaction. Instead, the critical variable was the user's tendency toward social comparison. Individuals who frequently engaged in upward comparisons contrasting their own life and spouse with the highly curated, idealized portrayals of other </w:t>
      </w:r>
      <w:r w:rsidR="005F4B17">
        <w:rPr>
          <w:rFonts w:eastAsia="Aptos"/>
          <w:sz w:val="24"/>
          <w:szCs w:val="24"/>
        </w:rPr>
        <w:t>married individuals</w:t>
      </w:r>
      <w:r w:rsidRPr="00F02A4C">
        <w:rPr>
          <w:rFonts w:eastAsia="Aptos"/>
          <w:sz w:val="24"/>
          <w:szCs w:val="24"/>
        </w:rPr>
        <w:t xml:space="preserve"> online reported significantly lower levels of marital satisfaction. This effect was mediated by a decrease in self-perceived relationship quality and an increase in feelings of envy. The study powerfully demonstrates that the psychological process of comparison, rather than mere exposure time, is a key mechanism through which social media can corrode marital contentment. </w:t>
      </w:r>
    </w:p>
    <w:p w:rsidR="00AB51F1" w:rsidRPr="00F02A4C" w:rsidRDefault="00AB51F1" w:rsidP="00F02A4C">
      <w:pPr>
        <w:pStyle w:val="FirstParagraph"/>
        <w:spacing w:line="480" w:lineRule="auto"/>
        <w:jc w:val="both"/>
        <w:rPr>
          <w:sz w:val="24"/>
          <w:szCs w:val="24"/>
        </w:rPr>
      </w:pPr>
      <w:r w:rsidRPr="00F02A4C">
        <w:rPr>
          <w:rFonts w:eastAsia="Aptos"/>
          <w:sz w:val="24"/>
          <w:szCs w:val="24"/>
        </w:rPr>
        <w:t xml:space="preserve">Hertlein and Ancheta (2021) explored the ambiguous and often contentious area of digital infidelity and its impact on marital trust. Through in-depth qualitative interviews with </w:t>
      </w:r>
      <w:r w:rsidR="005F4B17">
        <w:rPr>
          <w:rFonts w:eastAsia="Aptos"/>
          <w:sz w:val="24"/>
          <w:szCs w:val="24"/>
        </w:rPr>
        <w:t>married individuals</w:t>
      </w:r>
      <w:r w:rsidRPr="00F02A4C">
        <w:rPr>
          <w:rFonts w:eastAsia="Aptos"/>
          <w:sz w:val="24"/>
          <w:szCs w:val="24"/>
        </w:rPr>
        <w:t xml:space="preserve"> in therapy, they identified a spectrum of online behaviors that partners considered to be "micro-cheating," such as secretive messaging, excessive liking of an ex-partner's posts, and emotionally intimate online friendships. The findings revealed that the primary source of conflict was not always the behavior itself, but the lack of transparency and the violation of implicit or explicit relationship boundaries. These digital transgressions were found to significantly erode trust, a cornerstone of marital stability, leading to heightened surveillance behaviors (e.g., checking a partner's phone) and a severe breakdown in authentic communication.</w:t>
      </w:r>
    </w:p>
    <w:p w:rsidR="00AB51F1" w:rsidRPr="00F02A4C" w:rsidRDefault="00AB51F1" w:rsidP="00F02A4C">
      <w:pPr>
        <w:pStyle w:val="FirstParagraph"/>
        <w:spacing w:line="480" w:lineRule="auto"/>
        <w:jc w:val="both"/>
        <w:rPr>
          <w:sz w:val="24"/>
          <w:szCs w:val="24"/>
        </w:rPr>
      </w:pPr>
      <w:r w:rsidRPr="00F02A4C">
        <w:rPr>
          <w:rFonts w:eastAsia="Aptos"/>
          <w:sz w:val="24"/>
          <w:szCs w:val="24"/>
        </w:rPr>
        <w:t xml:space="preserve">Offering a more nuanced perspective, a longitudinal study by Coyne et al. (2020) examined how the way </w:t>
      </w:r>
      <w:r w:rsidR="005F4B17">
        <w:rPr>
          <w:rFonts w:eastAsia="Aptos"/>
          <w:sz w:val="24"/>
          <w:szCs w:val="24"/>
        </w:rPr>
        <w:t>married individuals</w:t>
      </w:r>
      <w:r w:rsidRPr="00F02A4C">
        <w:rPr>
          <w:rFonts w:eastAsia="Aptos"/>
          <w:sz w:val="24"/>
          <w:szCs w:val="24"/>
        </w:rPr>
        <w:t xml:space="preserve"> use social media impacts marital quality over time. Surveying </w:t>
      </w:r>
      <w:r w:rsidR="005F4B17">
        <w:rPr>
          <w:rFonts w:eastAsia="Aptos"/>
          <w:sz w:val="24"/>
          <w:szCs w:val="24"/>
        </w:rPr>
        <w:t>married individuals</w:t>
      </w:r>
      <w:r w:rsidRPr="00F02A4C">
        <w:rPr>
          <w:rFonts w:eastAsia="Aptos"/>
          <w:sz w:val="24"/>
          <w:szCs w:val="24"/>
        </w:rPr>
        <w:t xml:space="preserve"> at two different time points a year apart, they found that passive, individual social media use was correlated with a slight decline in marital </w:t>
      </w:r>
      <w:r w:rsidRPr="00F02A4C">
        <w:rPr>
          <w:rFonts w:eastAsia="Aptos"/>
          <w:sz w:val="24"/>
          <w:szCs w:val="24"/>
        </w:rPr>
        <w:lastRenderedPageBreak/>
        <w:t xml:space="preserve">satisfaction. However, active and joint media use, such as watching videos together, sharing meaningful posts via direct message, or using platforms to coordinate schedules and express affection, was associated with maintained or even slightly increased feelings of connection and stability. This research challenges a wholly negative view of technology in marriage, suggesting that intentional, shared engagement with digital media can serve as a tool for relationship maintenance and bonding in the modern era. </w:t>
      </w:r>
    </w:p>
    <w:p w:rsidR="00AB51F1" w:rsidRPr="00F02A4C" w:rsidRDefault="00AB51F1" w:rsidP="00F02A4C">
      <w:pPr>
        <w:pStyle w:val="FirstParagraph"/>
        <w:spacing w:line="480" w:lineRule="auto"/>
        <w:jc w:val="both"/>
        <w:rPr>
          <w:sz w:val="24"/>
          <w:szCs w:val="24"/>
        </w:rPr>
      </w:pPr>
      <w:r w:rsidRPr="00F02A4C">
        <w:rPr>
          <w:rFonts w:eastAsia="Aptos"/>
          <w:sz w:val="24"/>
          <w:szCs w:val="24"/>
        </w:rPr>
        <w:t xml:space="preserve">Focusing on the co-parenting dynamic, McDaniel and Radesky (2020) investigated how "technoference" from mobile devices impacts not just the parent-child relationship but also the spousal co-parenting alliance. Using observational data and self-reports from </w:t>
      </w:r>
      <w:r w:rsidR="00E070E5">
        <w:rPr>
          <w:rFonts w:eastAsia="Aptos"/>
          <w:sz w:val="24"/>
          <w:szCs w:val="24"/>
        </w:rPr>
        <w:t>married individuals</w:t>
      </w:r>
      <w:r w:rsidRPr="00F02A4C">
        <w:rPr>
          <w:rFonts w:eastAsia="Aptos"/>
          <w:sz w:val="24"/>
          <w:szCs w:val="24"/>
        </w:rPr>
        <w:t xml:space="preserve"> with young children, the study found that interruptions from smartphones during family time (e.g., meals, playtime) were a significant source of marital tension. This technoference led to disagreements over parenting, with one partner often feeling that the other was not present or engaged enough. This conflict undermined the co-parenting relationship, which in turn was a strong predictor of lower overall marital satisfaction, illustrating how technology can disrupt family systems and create stress in the spousal dyad.</w:t>
      </w:r>
    </w:p>
    <w:p w:rsidR="00AB51F1" w:rsidRPr="00F02A4C" w:rsidRDefault="00AB51F1" w:rsidP="00F02A4C">
      <w:pPr>
        <w:pStyle w:val="FirstParagraph"/>
        <w:spacing w:line="480" w:lineRule="auto"/>
        <w:jc w:val="both"/>
        <w:rPr>
          <w:sz w:val="24"/>
          <w:szCs w:val="24"/>
        </w:rPr>
      </w:pPr>
      <w:r w:rsidRPr="00F02A4C">
        <w:rPr>
          <w:rFonts w:eastAsia="Aptos"/>
          <w:sz w:val="24"/>
          <w:szCs w:val="24"/>
        </w:rPr>
        <w:t xml:space="preserve">A 2023 study by García and Jones linked aspirational consumption portrayed on social media to financial conflict and marital dissatisfaction. Surveying over 500 married individuals, their research found a positive correlation between the time spent on image-centric platforms like Instagram and Pinterest and the level of financial disagreements within the marriage. The mechanism identified was the internalization of materialistic values and lifestyle aspirations that were often financially unattainable. This led to pressure and conflict over budgeting, spending, and saving, with financial strain acting as a significant stressor that degraded both communication quality and overall marital stability. The study highlights an often-overlooked economic pathway through which social media can destabilize a marriage. </w:t>
      </w:r>
    </w:p>
    <w:bookmarkEnd w:id="0"/>
    <w:bookmarkEnd w:id="2"/>
    <w:p w:rsidR="00AB51F1" w:rsidRPr="002D22E3" w:rsidRDefault="00AB51F1" w:rsidP="002D22E3">
      <w:pPr>
        <w:pStyle w:val="FirstParagraph"/>
        <w:spacing w:before="0" w:after="0" w:line="480" w:lineRule="auto"/>
        <w:jc w:val="center"/>
        <w:rPr>
          <w:rFonts w:eastAsia="Times New Roman"/>
          <w:b/>
          <w:sz w:val="28"/>
          <w:szCs w:val="24"/>
        </w:rPr>
      </w:pPr>
      <w:r w:rsidRPr="002D22E3">
        <w:rPr>
          <w:rFonts w:eastAsia="Times New Roman"/>
          <w:b/>
          <w:sz w:val="28"/>
          <w:szCs w:val="24"/>
        </w:rPr>
        <w:lastRenderedPageBreak/>
        <w:t>CHAPTER THREE</w:t>
      </w:r>
    </w:p>
    <w:p w:rsidR="00AB51F1" w:rsidRPr="002D22E3" w:rsidRDefault="00AB51F1" w:rsidP="002D22E3">
      <w:pPr>
        <w:pStyle w:val="FirstParagraph"/>
        <w:spacing w:before="0" w:line="480" w:lineRule="auto"/>
        <w:jc w:val="center"/>
        <w:rPr>
          <w:rFonts w:eastAsia="Times New Roman"/>
          <w:b/>
          <w:sz w:val="24"/>
          <w:szCs w:val="24"/>
        </w:rPr>
      </w:pPr>
      <w:r w:rsidRPr="002D22E3">
        <w:rPr>
          <w:rFonts w:eastAsia="Times New Roman"/>
          <w:b/>
          <w:sz w:val="24"/>
          <w:szCs w:val="24"/>
        </w:rPr>
        <w:t>RESEARCH METHODOLOGY</w:t>
      </w:r>
    </w:p>
    <w:p w:rsidR="004D35D9" w:rsidRPr="002D22E3" w:rsidRDefault="004D35D9" w:rsidP="002D22E3">
      <w:pPr>
        <w:pStyle w:val="FirstParagraph"/>
        <w:spacing w:before="0" w:after="0" w:line="480" w:lineRule="auto"/>
        <w:jc w:val="both"/>
        <w:rPr>
          <w:b/>
          <w:sz w:val="24"/>
          <w:szCs w:val="24"/>
        </w:rPr>
      </w:pPr>
      <w:r w:rsidRPr="002D22E3">
        <w:rPr>
          <w:b/>
          <w:sz w:val="24"/>
          <w:szCs w:val="24"/>
        </w:rPr>
        <w:t>3.1 Research Design</w:t>
      </w:r>
    </w:p>
    <w:p w:rsidR="004D35D9" w:rsidRPr="00F02A4C" w:rsidRDefault="004D35D9" w:rsidP="002D22E3">
      <w:pPr>
        <w:pStyle w:val="FirstParagraph"/>
        <w:spacing w:before="0" w:line="480" w:lineRule="auto"/>
        <w:jc w:val="both"/>
        <w:rPr>
          <w:bCs/>
          <w:sz w:val="24"/>
          <w:szCs w:val="24"/>
        </w:rPr>
      </w:pPr>
      <w:r w:rsidRPr="00F02A4C">
        <w:rPr>
          <w:bCs/>
          <w:sz w:val="24"/>
          <w:szCs w:val="24"/>
        </w:rPr>
        <w:t>This study employed a mixed-methods research design, specifically the Sequential Explanatory Design (SED). According to Creswell and Creswell (2021), a mixed-methods research design integrates quantitative and qualitative approaches within a single study to provide a more comprehensive understanding of a research problem than either approach alone.</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The study was conducted in two distinct phases. The first phase involved the collection and analysis of quantitative data through a descriptive survey using a structured questionnaire administered to </w:t>
      </w:r>
      <w:r w:rsidR="00E070E5">
        <w:rPr>
          <w:bCs/>
          <w:sz w:val="24"/>
          <w:szCs w:val="24"/>
        </w:rPr>
        <w:t>married individuals</w:t>
      </w:r>
      <w:r w:rsidRPr="00F02A4C">
        <w:rPr>
          <w:bCs/>
          <w:sz w:val="24"/>
          <w:szCs w:val="24"/>
        </w:rPr>
        <w:t>. The survey was designed to obtain data on the frequency of social media usage, spousal communication and marital stability, as well as the relationships among these variables. The second phase involved the collection of qualitative data through in-depth interviews with selected respondents who participated in the survey. Participants for the interviews were purposively selected from those who indicated that they had experienced serious marital challenges, separation or divorce and who voluntarily agreed to participate in the interview. The qualitative phase was intended to provide deeper explanations and contextual understanding of the quantitative findings.</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The Sequential Explanatory Design was considered appropriate for this study because it enabled the researcher to first establish patterns and relationships through quantitative data and subsequently explain and enrich those findings using participants' lived experiences obtained during the qualitative interviews. The combination of both approaches therefore provided a more comprehensive understanding of the influence of social media usage on spousal communication and marital stability among </w:t>
      </w:r>
      <w:r w:rsidR="00E070E5">
        <w:rPr>
          <w:bCs/>
          <w:sz w:val="24"/>
          <w:szCs w:val="24"/>
        </w:rPr>
        <w:t>married individuals</w:t>
      </w:r>
      <w:r w:rsidRPr="00F02A4C">
        <w:rPr>
          <w:bCs/>
          <w:sz w:val="24"/>
          <w:szCs w:val="24"/>
        </w:rPr>
        <w:t>.</w:t>
      </w:r>
    </w:p>
    <w:p w:rsidR="004D35D9" w:rsidRPr="00726D44" w:rsidRDefault="004D35D9" w:rsidP="00726D44">
      <w:pPr>
        <w:pStyle w:val="FirstParagraph"/>
        <w:spacing w:before="0" w:after="0" w:line="480" w:lineRule="auto"/>
        <w:jc w:val="both"/>
        <w:rPr>
          <w:b/>
          <w:sz w:val="24"/>
          <w:szCs w:val="24"/>
        </w:rPr>
      </w:pPr>
      <w:r w:rsidRPr="00726D44">
        <w:rPr>
          <w:b/>
          <w:sz w:val="24"/>
          <w:szCs w:val="24"/>
        </w:rPr>
        <w:lastRenderedPageBreak/>
        <w:t>3.2 Area of the Study</w:t>
      </w:r>
    </w:p>
    <w:p w:rsidR="004D35D9" w:rsidRPr="00F02A4C" w:rsidRDefault="004D35D9" w:rsidP="00726D44">
      <w:pPr>
        <w:pStyle w:val="FirstParagraph"/>
        <w:spacing w:before="0" w:line="480" w:lineRule="auto"/>
        <w:jc w:val="both"/>
        <w:rPr>
          <w:bCs/>
          <w:sz w:val="24"/>
          <w:szCs w:val="24"/>
        </w:rPr>
      </w:pPr>
      <w:r w:rsidRPr="00F02A4C">
        <w:rPr>
          <w:bCs/>
          <w:sz w:val="24"/>
          <w:szCs w:val="24"/>
        </w:rPr>
        <w:t>This study was carried out in Ijebu North Local Government Area of Ogun State, Nigeria. Ijebu North is one of the twenty Local Government Areas in Ogun State and has its administrative headquarters in Ijebu-Igbo. The Local Government Area comprises several towns and communities, including Awa, Ilaporu, Oru, Ago-Iwoye, Mamu and Ijebu-Igbo, which constituted the study area.</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Ijebu North Local Government is characterised by a mixture of urban and rural settlements, with residents engaged in farming, trading, civil service, education and other commercial activities. The widespread availability of mobile phones, internet connectivity and social media platforms among residents makes the area suitable for investigating the influence of social media usage on spousal communication and marital stability. The area was selected because it provided access to </w:t>
      </w:r>
      <w:r w:rsidR="00E070E5">
        <w:rPr>
          <w:bCs/>
          <w:sz w:val="24"/>
          <w:szCs w:val="24"/>
        </w:rPr>
        <w:t>married individuals</w:t>
      </w:r>
      <w:r w:rsidRPr="00F02A4C">
        <w:rPr>
          <w:bCs/>
          <w:sz w:val="24"/>
          <w:szCs w:val="24"/>
        </w:rPr>
        <w:t xml:space="preserve"> with diverse socio-economic and educational backgrounds, thereby offering an appropriate setting for achieving the objectives of the study.</w:t>
      </w:r>
    </w:p>
    <w:p w:rsidR="004D35D9" w:rsidRPr="00726D44" w:rsidRDefault="004D35D9" w:rsidP="00726D44">
      <w:pPr>
        <w:pStyle w:val="FirstParagraph"/>
        <w:spacing w:after="0" w:line="480" w:lineRule="auto"/>
        <w:jc w:val="both"/>
        <w:rPr>
          <w:b/>
          <w:sz w:val="24"/>
          <w:szCs w:val="24"/>
        </w:rPr>
      </w:pPr>
      <w:r w:rsidRPr="00726D44">
        <w:rPr>
          <w:b/>
          <w:sz w:val="24"/>
          <w:szCs w:val="24"/>
        </w:rPr>
        <w:t>3.3 Target Population</w:t>
      </w:r>
    </w:p>
    <w:p w:rsidR="004D35D9" w:rsidRPr="00F02A4C" w:rsidRDefault="004D35D9" w:rsidP="00726D44">
      <w:pPr>
        <w:pStyle w:val="FirstParagraph"/>
        <w:spacing w:before="0" w:line="480" w:lineRule="auto"/>
        <w:jc w:val="both"/>
        <w:rPr>
          <w:bCs/>
          <w:sz w:val="24"/>
          <w:szCs w:val="24"/>
        </w:rPr>
      </w:pPr>
      <w:r w:rsidRPr="00F02A4C">
        <w:rPr>
          <w:bCs/>
          <w:sz w:val="24"/>
          <w:szCs w:val="24"/>
        </w:rPr>
        <w:t xml:space="preserve">According to Pritha (2021), a population refers to the entire group of individuals about whom a researcher intends to draw conclusions. Similarly, Tejumaiye (2017) describes a population as the aggregate of people, objects or events possessing the characteristics relevant to a particular study. The target population for this study comprised </w:t>
      </w:r>
      <w:r w:rsidR="00E070E5">
        <w:rPr>
          <w:bCs/>
          <w:sz w:val="24"/>
          <w:szCs w:val="24"/>
        </w:rPr>
        <w:t>married individuals</w:t>
      </w:r>
      <w:r w:rsidRPr="00F02A4C">
        <w:rPr>
          <w:bCs/>
          <w:sz w:val="24"/>
          <w:szCs w:val="24"/>
        </w:rPr>
        <w:t xml:space="preserve"> residing in the selected communities within Ijebu North Local Government Area of Ogun State. For the purpose of this study, a married person refers to a man or a woman who is legally, traditionally or religiously married.</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However, for the qualitative phase of the study, participants were purposively selected from the respondents who indicated that their marriages were threatened or that they had </w:t>
      </w:r>
      <w:r w:rsidRPr="00F02A4C">
        <w:rPr>
          <w:bCs/>
          <w:sz w:val="24"/>
          <w:szCs w:val="24"/>
        </w:rPr>
        <w:lastRenderedPageBreak/>
        <w:t>experienced separation or divorce and who voluntarily agreed to participate in the interviews. Their experiences provided deeper explanations and contextual understanding of the quantitative findings.</w:t>
      </w:r>
    </w:p>
    <w:p w:rsidR="004D35D9" w:rsidRPr="00726D44" w:rsidRDefault="004D35D9" w:rsidP="00726D44">
      <w:pPr>
        <w:pStyle w:val="FirstParagraph"/>
        <w:spacing w:after="0" w:line="480" w:lineRule="auto"/>
        <w:jc w:val="both"/>
        <w:rPr>
          <w:b/>
          <w:sz w:val="24"/>
          <w:szCs w:val="24"/>
        </w:rPr>
      </w:pPr>
      <w:r w:rsidRPr="00726D44">
        <w:rPr>
          <w:b/>
          <w:sz w:val="24"/>
          <w:szCs w:val="24"/>
        </w:rPr>
        <w:t>3.4 Sample and Sampling Technique</w:t>
      </w:r>
    </w:p>
    <w:p w:rsidR="004D35D9" w:rsidRPr="00F02A4C" w:rsidRDefault="004D35D9" w:rsidP="00726D44">
      <w:pPr>
        <w:pStyle w:val="FirstParagraph"/>
        <w:spacing w:before="0" w:line="480" w:lineRule="auto"/>
        <w:jc w:val="both"/>
        <w:rPr>
          <w:bCs/>
          <w:sz w:val="24"/>
          <w:szCs w:val="24"/>
        </w:rPr>
      </w:pPr>
      <w:r w:rsidRPr="00F02A4C">
        <w:rPr>
          <w:bCs/>
          <w:sz w:val="24"/>
          <w:szCs w:val="24"/>
        </w:rPr>
        <w:t xml:space="preserve">The quantitative phase of this study involved the administration of </w:t>
      </w:r>
      <w:r w:rsidR="005F4B17">
        <w:rPr>
          <w:bCs/>
          <w:sz w:val="24"/>
          <w:szCs w:val="24"/>
        </w:rPr>
        <w:t>Questionnaire</w:t>
      </w:r>
      <w:r w:rsidRPr="00F02A4C">
        <w:rPr>
          <w:bCs/>
          <w:sz w:val="24"/>
          <w:szCs w:val="24"/>
        </w:rPr>
        <w:t xml:space="preserve"> to </w:t>
      </w:r>
      <w:r w:rsidR="00E070E5">
        <w:rPr>
          <w:bCs/>
          <w:sz w:val="24"/>
          <w:szCs w:val="24"/>
        </w:rPr>
        <w:t>married individuals</w:t>
      </w:r>
      <w:r w:rsidRPr="00F02A4C">
        <w:rPr>
          <w:bCs/>
          <w:sz w:val="24"/>
          <w:szCs w:val="24"/>
        </w:rPr>
        <w:t xml:space="preserve"> residing in the selected communities within Ijebu North Local Government Area of Ogun State. Since the exact population of </w:t>
      </w:r>
      <w:r w:rsidR="00E070E5">
        <w:rPr>
          <w:bCs/>
          <w:sz w:val="24"/>
          <w:szCs w:val="24"/>
        </w:rPr>
        <w:t>married individuals</w:t>
      </w:r>
      <w:r w:rsidRPr="00F02A4C">
        <w:rPr>
          <w:bCs/>
          <w:sz w:val="24"/>
          <w:szCs w:val="24"/>
        </w:rPr>
        <w:t xml:space="preserve"> within the study area could not be readily determined, the researcher adopted Cochran's sample size formula for an infinite population, which recommends a minimum sample size of approximately 385 respondents at a 95% confidence level and a 5% margin of error.</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Accordingly, 400 copies of the questionnaire were administered to provide for possible non-response and incomplete </w:t>
      </w:r>
      <w:r w:rsidR="005F4B17">
        <w:rPr>
          <w:bCs/>
          <w:sz w:val="24"/>
          <w:szCs w:val="24"/>
        </w:rPr>
        <w:t>Questionnaire</w:t>
      </w:r>
      <w:r w:rsidRPr="00F02A4C">
        <w:rPr>
          <w:bCs/>
          <w:sz w:val="24"/>
          <w:szCs w:val="24"/>
        </w:rPr>
        <w:t>. At the end of the data collection exercise, 389 copies of the questionnaire were correctly completed and retrieved, representing a response rate of 97.</w:t>
      </w:r>
      <w:r w:rsidR="00430236" w:rsidRPr="00F02A4C">
        <w:rPr>
          <w:bCs/>
          <w:sz w:val="24"/>
          <w:szCs w:val="24"/>
        </w:rPr>
        <w:t>3</w:t>
      </w:r>
      <w:r w:rsidRPr="00F02A4C">
        <w:rPr>
          <w:bCs/>
          <w:sz w:val="24"/>
          <w:szCs w:val="24"/>
        </w:rPr>
        <w:t xml:space="preserve">%. The retrieved </w:t>
      </w:r>
      <w:r w:rsidR="005F4B17">
        <w:rPr>
          <w:bCs/>
          <w:sz w:val="24"/>
          <w:szCs w:val="24"/>
        </w:rPr>
        <w:t>Questionnaire</w:t>
      </w:r>
      <w:r w:rsidRPr="00F02A4C">
        <w:rPr>
          <w:bCs/>
          <w:sz w:val="24"/>
          <w:szCs w:val="24"/>
        </w:rPr>
        <w:t xml:space="preserve"> constituted the basis for the quantitative analysis.</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A snowball sampling technique was employed for the quantitative phase of the study. This technique was considered appropriate because there was no comprehensive sampling frame of </w:t>
      </w:r>
      <w:r w:rsidR="00E070E5">
        <w:rPr>
          <w:bCs/>
          <w:sz w:val="24"/>
          <w:szCs w:val="24"/>
        </w:rPr>
        <w:t>married individuals</w:t>
      </w:r>
      <w:r w:rsidRPr="00F02A4C">
        <w:rPr>
          <w:bCs/>
          <w:sz w:val="24"/>
          <w:szCs w:val="24"/>
        </w:rPr>
        <w:t xml:space="preserve"> within the study area. Initial respondents who met the inclusion criteria were identified and subsequently assisted in referring other eligible </w:t>
      </w:r>
      <w:r w:rsidR="00E070E5">
        <w:rPr>
          <w:bCs/>
          <w:sz w:val="24"/>
          <w:szCs w:val="24"/>
        </w:rPr>
        <w:t>married individuals</w:t>
      </w:r>
      <w:r w:rsidRPr="00F02A4C">
        <w:rPr>
          <w:bCs/>
          <w:sz w:val="24"/>
          <w:szCs w:val="24"/>
        </w:rPr>
        <w:t xml:space="preserve"> to participate in the study.</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For the qualitative phase, purposive sampling was employed. Participants were selected from among the survey respondents who indicated that their marriages were threatened or that they had experienced separation or divorce, and who voluntarily indicated their willingness to participate in the interview. Twelve respondents who met these criteria participated in the in-depth interviews. The purposive sampling technique was considered appropriate because it </w:t>
      </w:r>
      <w:r w:rsidRPr="00F02A4C">
        <w:rPr>
          <w:bCs/>
          <w:sz w:val="24"/>
          <w:szCs w:val="24"/>
        </w:rPr>
        <w:lastRenderedPageBreak/>
        <w:t>enabled the researcher to obtain detailed information from participants with direct experience of the phenomenon under investigation.</w:t>
      </w:r>
    </w:p>
    <w:p w:rsidR="004D35D9" w:rsidRPr="00726D44" w:rsidRDefault="004D35D9" w:rsidP="00726D44">
      <w:pPr>
        <w:pStyle w:val="FirstParagraph"/>
        <w:spacing w:after="0" w:line="480" w:lineRule="auto"/>
        <w:jc w:val="both"/>
        <w:rPr>
          <w:b/>
          <w:sz w:val="24"/>
          <w:szCs w:val="24"/>
        </w:rPr>
      </w:pPr>
      <w:r w:rsidRPr="00726D44">
        <w:rPr>
          <w:b/>
          <w:sz w:val="24"/>
          <w:szCs w:val="24"/>
        </w:rPr>
        <w:t xml:space="preserve">3.5 </w:t>
      </w:r>
      <w:r w:rsidR="00D653F7">
        <w:rPr>
          <w:b/>
          <w:sz w:val="24"/>
          <w:szCs w:val="24"/>
        </w:rPr>
        <w:t>Instrumentation</w:t>
      </w:r>
    </w:p>
    <w:p w:rsidR="004D35D9" w:rsidRPr="00F02A4C" w:rsidRDefault="004D35D9" w:rsidP="00726D44">
      <w:pPr>
        <w:pStyle w:val="FirstParagraph"/>
        <w:spacing w:before="0" w:line="480" w:lineRule="auto"/>
        <w:jc w:val="both"/>
        <w:rPr>
          <w:bCs/>
          <w:sz w:val="24"/>
          <w:szCs w:val="24"/>
        </w:rPr>
      </w:pPr>
      <w:r w:rsidRPr="00F02A4C">
        <w:rPr>
          <w:bCs/>
          <w:sz w:val="24"/>
          <w:szCs w:val="24"/>
        </w:rPr>
        <w:t xml:space="preserve">Two instruments were used for data collection in this study: a structured questionnaire and a semi-structured interview guide. The questionnaire was designed to obtain quantitative data from </w:t>
      </w:r>
      <w:r w:rsidR="00E070E5">
        <w:rPr>
          <w:bCs/>
          <w:sz w:val="24"/>
          <w:szCs w:val="24"/>
        </w:rPr>
        <w:t>married individuals</w:t>
      </w:r>
      <w:r w:rsidRPr="00F02A4C">
        <w:rPr>
          <w:bCs/>
          <w:sz w:val="24"/>
          <w:szCs w:val="24"/>
        </w:rPr>
        <w:t>. It consisted of close-ended items developed in line with the objectives of the study and relevant literature. The instrument elicited information on respondents' demographic characteristics, frequency of social media usage, spousal communication, marital stability, and the perceived positive and negative influences of social media on marital relationships. The interview guide was used during the qualitative phase of the study. It consisted of open-ended questions designed to encourage participants to describe their experiences regarding social media usage, communication patterns within marriage, and the circumstances surrounding marital challenges. The interview guide enabled the researcher to obtain detailed explanations that complemented and enriched the quantitative findings.</w:t>
      </w:r>
    </w:p>
    <w:p w:rsidR="004D35D9" w:rsidRPr="00726D44" w:rsidRDefault="004D35D9" w:rsidP="00726D44">
      <w:pPr>
        <w:pStyle w:val="FirstParagraph"/>
        <w:spacing w:after="0" w:line="480" w:lineRule="auto"/>
        <w:jc w:val="both"/>
        <w:rPr>
          <w:b/>
          <w:sz w:val="24"/>
          <w:szCs w:val="24"/>
        </w:rPr>
      </w:pPr>
      <w:r w:rsidRPr="00726D44">
        <w:rPr>
          <w:b/>
          <w:sz w:val="24"/>
          <w:szCs w:val="24"/>
        </w:rPr>
        <w:t>3.5.1 Validity of the Instrument</w:t>
      </w:r>
    </w:p>
    <w:p w:rsidR="004D35D9" w:rsidRPr="00F02A4C" w:rsidRDefault="004D35D9" w:rsidP="00726D44">
      <w:pPr>
        <w:pStyle w:val="FirstParagraph"/>
        <w:spacing w:before="0" w:line="480" w:lineRule="auto"/>
        <w:jc w:val="both"/>
        <w:rPr>
          <w:bCs/>
          <w:sz w:val="24"/>
          <w:szCs w:val="24"/>
        </w:rPr>
      </w:pPr>
      <w:r w:rsidRPr="00F02A4C">
        <w:rPr>
          <w:bCs/>
          <w:sz w:val="24"/>
          <w:szCs w:val="24"/>
        </w:rPr>
        <w:t>Validity refers to the extent to which a research instrument measures what it is intended to measure. To ensure the validity of the questionnaire used for this study, the draft instrument was subjected to expert review. The questionnaire was carefully examined by the research supervisor for clarity, relevance and adequacy in addressing the objectives of the study. In addition, a data analyst reviewed the instrument to ascertain the appropriateness of the items and their suitability for the intended statistical analysis. The observations and suggestions made during the review process were incorporated into the final version of the questionnaire before it was administered to the respondent.</w:t>
      </w:r>
    </w:p>
    <w:p w:rsidR="00726D44" w:rsidRDefault="00726D44" w:rsidP="00726D44">
      <w:pPr>
        <w:pStyle w:val="FirstParagraph"/>
        <w:spacing w:after="0" w:line="480" w:lineRule="auto"/>
        <w:jc w:val="both"/>
        <w:rPr>
          <w:b/>
          <w:sz w:val="24"/>
          <w:szCs w:val="24"/>
        </w:rPr>
      </w:pPr>
    </w:p>
    <w:p w:rsidR="004D35D9" w:rsidRPr="00726D44" w:rsidRDefault="004D35D9" w:rsidP="00726D44">
      <w:pPr>
        <w:pStyle w:val="FirstParagraph"/>
        <w:spacing w:after="0" w:line="480" w:lineRule="auto"/>
        <w:jc w:val="both"/>
        <w:rPr>
          <w:b/>
          <w:sz w:val="24"/>
          <w:szCs w:val="24"/>
        </w:rPr>
      </w:pPr>
      <w:r w:rsidRPr="00726D44">
        <w:rPr>
          <w:b/>
          <w:sz w:val="24"/>
          <w:szCs w:val="24"/>
        </w:rPr>
        <w:lastRenderedPageBreak/>
        <w:t>3.5.2 Reliability of the Instrument</w:t>
      </w:r>
    </w:p>
    <w:p w:rsidR="004D35D9" w:rsidRPr="00F02A4C" w:rsidRDefault="004D35D9" w:rsidP="00726D44">
      <w:pPr>
        <w:pStyle w:val="FirstParagraph"/>
        <w:spacing w:before="0" w:line="480" w:lineRule="auto"/>
        <w:jc w:val="both"/>
        <w:rPr>
          <w:bCs/>
          <w:sz w:val="24"/>
          <w:szCs w:val="24"/>
        </w:rPr>
      </w:pPr>
      <w:r w:rsidRPr="00F02A4C">
        <w:rPr>
          <w:bCs/>
          <w:sz w:val="24"/>
          <w:szCs w:val="24"/>
        </w:rPr>
        <w:t>Reliability refers to the consistency of a research instrument in measuring the variables of interest. To ascertain the reliability of the questionnaire, a pilot study was conducted among respondents who possessed characteristics similar to those of the study population but were not included in the main study. The pilot exercise provided an opportunity to assess the clarity of the questionnaire items, identify ambiguities and determine the suitability of the instrument for data collection. Based on the observations from the pilot study, minor adjustments were made to improve the clarity and comprehensibility of the questionnaire before the final administration.</w:t>
      </w:r>
    </w:p>
    <w:p w:rsidR="004D35D9" w:rsidRPr="00726D44" w:rsidRDefault="004D35D9" w:rsidP="00726D44">
      <w:pPr>
        <w:pStyle w:val="FirstParagraph"/>
        <w:spacing w:before="0" w:after="0" w:line="480" w:lineRule="auto"/>
        <w:jc w:val="both"/>
        <w:rPr>
          <w:b/>
          <w:sz w:val="24"/>
          <w:szCs w:val="24"/>
        </w:rPr>
      </w:pPr>
      <w:r w:rsidRPr="00726D44">
        <w:rPr>
          <w:b/>
          <w:sz w:val="24"/>
          <w:szCs w:val="24"/>
        </w:rPr>
        <w:t>3.6 Method of Data Collection</w:t>
      </w:r>
    </w:p>
    <w:p w:rsidR="004D35D9" w:rsidRPr="00F02A4C" w:rsidRDefault="004D35D9" w:rsidP="00726D44">
      <w:pPr>
        <w:pStyle w:val="FirstParagraph"/>
        <w:spacing w:before="0" w:line="480" w:lineRule="auto"/>
        <w:jc w:val="both"/>
        <w:rPr>
          <w:bCs/>
          <w:sz w:val="24"/>
          <w:szCs w:val="24"/>
        </w:rPr>
      </w:pPr>
      <w:r w:rsidRPr="00F02A4C">
        <w:rPr>
          <w:bCs/>
          <w:sz w:val="24"/>
          <w:szCs w:val="24"/>
        </w:rPr>
        <w:t>Data collection was carried out in two sequential phases in line with the Sequential Explanatory Mixed-Methods Design adopted for the study.</w:t>
      </w:r>
    </w:p>
    <w:p w:rsidR="004D35D9" w:rsidRPr="00726D44" w:rsidRDefault="004D35D9" w:rsidP="00726D44">
      <w:pPr>
        <w:pStyle w:val="FirstParagraph"/>
        <w:spacing w:before="0" w:after="0" w:line="480" w:lineRule="auto"/>
        <w:jc w:val="both"/>
        <w:rPr>
          <w:b/>
          <w:sz w:val="24"/>
          <w:szCs w:val="24"/>
        </w:rPr>
      </w:pPr>
      <w:r w:rsidRPr="00726D44">
        <w:rPr>
          <w:b/>
          <w:sz w:val="24"/>
          <w:szCs w:val="24"/>
        </w:rPr>
        <w:t>Quantitative Phase</w:t>
      </w:r>
    </w:p>
    <w:p w:rsidR="004D35D9" w:rsidRPr="00F02A4C" w:rsidRDefault="004D35D9" w:rsidP="00726D44">
      <w:pPr>
        <w:pStyle w:val="FirstParagraph"/>
        <w:spacing w:before="0" w:line="480" w:lineRule="auto"/>
        <w:jc w:val="both"/>
        <w:rPr>
          <w:bCs/>
          <w:sz w:val="24"/>
          <w:szCs w:val="24"/>
        </w:rPr>
      </w:pPr>
      <w:r w:rsidRPr="00F02A4C">
        <w:rPr>
          <w:bCs/>
          <w:sz w:val="24"/>
          <w:szCs w:val="24"/>
        </w:rPr>
        <w:t xml:space="preserve">The structured questionnaire was administered using both an online Google Form and printed copies. The online questionnaire was distributed through relevant social media platforms and online communities to facilitate wide participation among eligible respondents. However, because responses obtained through the online platform alone might not adequately cover all the selected communities within the study area, a limited number of printed </w:t>
      </w:r>
      <w:r w:rsidR="005F4B17">
        <w:rPr>
          <w:bCs/>
          <w:sz w:val="24"/>
          <w:szCs w:val="24"/>
        </w:rPr>
        <w:t>Questionnaire</w:t>
      </w:r>
      <w:r w:rsidRPr="00F02A4C">
        <w:rPr>
          <w:bCs/>
          <w:sz w:val="24"/>
          <w:szCs w:val="24"/>
        </w:rPr>
        <w:t xml:space="preserve"> were administered to eligible respondents to improve geographical coverage and enhance the representativeness of the sample. Participation in the study was voluntary, and respondents were assured of confidentiality and anonymity.</w:t>
      </w:r>
    </w:p>
    <w:p w:rsidR="004D35D9" w:rsidRPr="00F02A4C" w:rsidRDefault="004D35D9" w:rsidP="00F02A4C">
      <w:pPr>
        <w:pStyle w:val="FirstParagraph"/>
        <w:spacing w:line="480" w:lineRule="auto"/>
        <w:jc w:val="both"/>
        <w:rPr>
          <w:bCs/>
          <w:sz w:val="24"/>
          <w:szCs w:val="24"/>
        </w:rPr>
      </w:pPr>
      <w:r w:rsidRPr="00F02A4C">
        <w:rPr>
          <w:bCs/>
          <w:sz w:val="24"/>
          <w:szCs w:val="24"/>
        </w:rPr>
        <w:t xml:space="preserve">The online questionnaire link was shared through appropriate social media platforms, including WhatsApp groups, Facebook groups, religious organisations and other relevant online communities after obtaining the necessary permission from group administrators. </w:t>
      </w:r>
      <w:r w:rsidRPr="00F02A4C">
        <w:rPr>
          <w:bCs/>
          <w:sz w:val="24"/>
          <w:szCs w:val="24"/>
        </w:rPr>
        <w:lastRenderedPageBreak/>
        <w:t>Printed copies of the questionnaire were also administered to eligible respondents in order to improve coverage and ensure adequate representation. Respondents were informed of the purpose of the study and assured that all information provided would be treated with strict confidentiality. Participation in the study was entirely voluntary.</w:t>
      </w:r>
    </w:p>
    <w:p w:rsidR="004D35D9" w:rsidRPr="00726D44" w:rsidRDefault="004D35D9" w:rsidP="00726D44">
      <w:pPr>
        <w:pStyle w:val="FirstParagraph"/>
        <w:spacing w:after="0" w:line="480" w:lineRule="auto"/>
        <w:jc w:val="both"/>
        <w:rPr>
          <w:b/>
          <w:sz w:val="24"/>
          <w:szCs w:val="24"/>
        </w:rPr>
      </w:pPr>
      <w:r w:rsidRPr="00726D44">
        <w:rPr>
          <w:b/>
          <w:sz w:val="24"/>
          <w:szCs w:val="24"/>
        </w:rPr>
        <w:t>Qualitative Phase</w:t>
      </w:r>
    </w:p>
    <w:p w:rsidR="004D35D9" w:rsidRPr="00F02A4C" w:rsidRDefault="004D35D9" w:rsidP="00726D44">
      <w:pPr>
        <w:pStyle w:val="FirstParagraph"/>
        <w:spacing w:before="0" w:line="480" w:lineRule="auto"/>
        <w:jc w:val="both"/>
        <w:rPr>
          <w:bCs/>
          <w:sz w:val="24"/>
          <w:szCs w:val="24"/>
        </w:rPr>
      </w:pPr>
      <w:r w:rsidRPr="00F02A4C">
        <w:rPr>
          <w:bCs/>
          <w:sz w:val="24"/>
          <w:szCs w:val="24"/>
        </w:rPr>
        <w:t>Following the analysis of the quantitative data, respondents who indicated that their marriages were threatened or that they had experienced separation or divorce, and who voluntarily expressed willingness to participate in the interview were contacted. The interviews were conducted either face-to-face, through telephone calls or via online video platforms such as WhatsApp Video and Google Meet, depending on the preference and convenience of the participants. Each interview lasted between 20 and 45 minutes. With the consent of the participants, the interviews were audio-recorded and later transcribed verbatim for analysis. The identities of participants were protected throughout the study by ensuring confidentiality and anonymity.</w:t>
      </w:r>
    </w:p>
    <w:p w:rsidR="004D35D9" w:rsidRPr="00726D44" w:rsidRDefault="004D35D9" w:rsidP="00726D44">
      <w:pPr>
        <w:pStyle w:val="FirstParagraph"/>
        <w:spacing w:before="0" w:after="0" w:line="480" w:lineRule="auto"/>
        <w:jc w:val="both"/>
        <w:rPr>
          <w:b/>
          <w:sz w:val="24"/>
          <w:szCs w:val="24"/>
        </w:rPr>
      </w:pPr>
      <w:r w:rsidRPr="00726D44">
        <w:rPr>
          <w:b/>
          <w:sz w:val="24"/>
          <w:szCs w:val="24"/>
        </w:rPr>
        <w:t>3.7 Method of Data Analysis</w:t>
      </w:r>
    </w:p>
    <w:p w:rsidR="004D35D9" w:rsidRPr="00F02A4C" w:rsidRDefault="004D35D9" w:rsidP="00726D44">
      <w:pPr>
        <w:pStyle w:val="FirstParagraph"/>
        <w:spacing w:before="0" w:line="480" w:lineRule="auto"/>
        <w:jc w:val="both"/>
        <w:rPr>
          <w:bCs/>
          <w:sz w:val="24"/>
          <w:szCs w:val="24"/>
        </w:rPr>
      </w:pPr>
      <w:r w:rsidRPr="00F02A4C">
        <w:rPr>
          <w:bCs/>
          <w:sz w:val="24"/>
          <w:szCs w:val="24"/>
        </w:rPr>
        <w:t xml:space="preserve">The quantitative and qualitative data collected in this study were analysed separately before the findings were integrated during interpretation in accordance with the Sequential Explanatory Mixed-Methods Design. The quantitative data obtained from the </w:t>
      </w:r>
      <w:r w:rsidR="005F4B17">
        <w:rPr>
          <w:bCs/>
          <w:sz w:val="24"/>
          <w:szCs w:val="24"/>
        </w:rPr>
        <w:t>Questionnaire</w:t>
      </w:r>
      <w:r w:rsidRPr="00F02A4C">
        <w:rPr>
          <w:bCs/>
          <w:sz w:val="24"/>
          <w:szCs w:val="24"/>
        </w:rPr>
        <w:t xml:space="preserve"> were coded and analysed using the Statistical Package for the Social Sciences (SPSS). Descriptive statistics, including frequencies, percentages, means and standard deviations, were used to summarise respondents' demographic characteristics and address the research questions. To determine the relationships among the study variables, appropriate inferential statistical techniques were employed at a 0.05 level of significance.</w:t>
      </w:r>
    </w:p>
    <w:p w:rsidR="004D35D9" w:rsidRPr="00F02A4C" w:rsidRDefault="004D35D9" w:rsidP="00F02A4C">
      <w:pPr>
        <w:pStyle w:val="FirstParagraph"/>
        <w:spacing w:line="480" w:lineRule="auto"/>
        <w:jc w:val="both"/>
        <w:rPr>
          <w:bCs/>
          <w:sz w:val="24"/>
          <w:szCs w:val="24"/>
        </w:rPr>
      </w:pPr>
      <w:r w:rsidRPr="00F02A4C">
        <w:rPr>
          <w:bCs/>
          <w:sz w:val="24"/>
          <w:szCs w:val="24"/>
        </w:rPr>
        <w:lastRenderedPageBreak/>
        <w:t>The qualitative data generated through the in-depth interviews were transcribed verbatim and analysed using thematic analysis following the six-step procedure proposed by Braun and Clarke (2021). The interview transcripts were organised and coded with the aid of NVivo software, which facilitated the identification, categorisation and interpretation of recurring themes.</w:t>
      </w:r>
    </w:p>
    <w:p w:rsidR="004D35D9" w:rsidRPr="00F02A4C" w:rsidRDefault="004D35D9" w:rsidP="00F02A4C">
      <w:pPr>
        <w:pStyle w:val="FirstParagraph"/>
        <w:spacing w:line="480" w:lineRule="auto"/>
        <w:jc w:val="both"/>
        <w:rPr>
          <w:bCs/>
          <w:sz w:val="24"/>
          <w:szCs w:val="24"/>
        </w:rPr>
      </w:pPr>
      <w:r w:rsidRPr="00F02A4C">
        <w:rPr>
          <w:bCs/>
          <w:sz w:val="24"/>
          <w:szCs w:val="24"/>
        </w:rPr>
        <w:t>Finally, the findings from both phases were integrated during the discussion of results. The qualitative findings were used to explain, clarify and enrich the quantitative results, thereby providing a more comprehensive understanding of the influence of social media usage on spousal communication and marital stability.</w:t>
      </w:r>
    </w:p>
    <w:p w:rsidR="00AB51F1" w:rsidRPr="00F02A4C" w:rsidRDefault="00AB51F1" w:rsidP="00F02A4C">
      <w:pPr>
        <w:pStyle w:val="FirstParagraph"/>
        <w:spacing w:line="480" w:lineRule="auto"/>
        <w:jc w:val="both"/>
        <w:rPr>
          <w:sz w:val="24"/>
          <w:szCs w:val="24"/>
        </w:rPr>
      </w:pPr>
    </w:p>
    <w:p w:rsidR="00AB51F1" w:rsidRPr="00F02A4C" w:rsidRDefault="00AB51F1" w:rsidP="00F02A4C">
      <w:pPr>
        <w:pStyle w:val="FirstParagraph"/>
        <w:spacing w:line="480" w:lineRule="auto"/>
        <w:jc w:val="both"/>
        <w:rPr>
          <w:sz w:val="24"/>
          <w:szCs w:val="24"/>
        </w:rPr>
      </w:pPr>
    </w:p>
    <w:p w:rsidR="00AB51F1" w:rsidRPr="00F02A4C" w:rsidRDefault="00AB51F1" w:rsidP="00F02A4C">
      <w:pPr>
        <w:pStyle w:val="FirstParagraph"/>
        <w:spacing w:line="480" w:lineRule="auto"/>
        <w:jc w:val="both"/>
        <w:rPr>
          <w:sz w:val="24"/>
          <w:szCs w:val="24"/>
        </w:rPr>
      </w:pPr>
      <w:r w:rsidRPr="00F02A4C">
        <w:rPr>
          <w:sz w:val="24"/>
          <w:szCs w:val="24"/>
        </w:rPr>
        <w:br w:type="page"/>
      </w:r>
    </w:p>
    <w:p w:rsidR="00AB51F1" w:rsidRPr="00726D44" w:rsidRDefault="00AB51F1" w:rsidP="00726D44">
      <w:pPr>
        <w:pStyle w:val="FirstParagraph"/>
        <w:spacing w:line="480" w:lineRule="auto"/>
        <w:jc w:val="center"/>
        <w:rPr>
          <w:b/>
          <w:bCs/>
          <w:sz w:val="28"/>
          <w:szCs w:val="24"/>
        </w:rPr>
      </w:pPr>
      <w:r w:rsidRPr="00726D44">
        <w:rPr>
          <w:b/>
          <w:bCs/>
          <w:sz w:val="28"/>
          <w:szCs w:val="24"/>
        </w:rPr>
        <w:lastRenderedPageBreak/>
        <w:t>CHAPTER FOUR</w:t>
      </w:r>
    </w:p>
    <w:p w:rsidR="00AB51F1" w:rsidRPr="00726D44" w:rsidRDefault="00AB51F1" w:rsidP="00726D44">
      <w:pPr>
        <w:pStyle w:val="FirstParagraph"/>
        <w:spacing w:line="480" w:lineRule="auto"/>
        <w:jc w:val="center"/>
        <w:rPr>
          <w:b/>
          <w:bCs/>
          <w:sz w:val="24"/>
          <w:szCs w:val="24"/>
        </w:rPr>
      </w:pPr>
      <w:r w:rsidRPr="00726D44">
        <w:rPr>
          <w:b/>
          <w:bCs/>
          <w:sz w:val="24"/>
          <w:szCs w:val="24"/>
        </w:rPr>
        <w:t>DATA ANALYSIS, RESULT AND DISCUSSION OF FINDINGS</w:t>
      </w:r>
    </w:p>
    <w:p w:rsidR="00AB51F1" w:rsidRPr="00F02A4C" w:rsidRDefault="00AB51F1" w:rsidP="00F02A4C">
      <w:pPr>
        <w:pStyle w:val="FirstParagraph"/>
        <w:spacing w:line="480" w:lineRule="auto"/>
        <w:jc w:val="both"/>
        <w:rPr>
          <w:sz w:val="24"/>
          <w:szCs w:val="24"/>
        </w:rPr>
      </w:pPr>
      <w:r w:rsidRPr="00F02A4C">
        <w:rPr>
          <w:sz w:val="24"/>
          <w:szCs w:val="24"/>
        </w:rPr>
        <w:t xml:space="preserve">This chapter is focused on the analysis, interpretation and discussion of findings about the data that was collected in order to investigate how social media usage influences spousal communication and contributes to the stability or instability of marriages among selected </w:t>
      </w:r>
      <w:r w:rsidR="00E070E5">
        <w:rPr>
          <w:sz w:val="24"/>
          <w:szCs w:val="24"/>
        </w:rPr>
        <w:t>married individuals</w:t>
      </w:r>
      <w:r w:rsidRPr="00F02A4C">
        <w:rPr>
          <w:sz w:val="24"/>
          <w:szCs w:val="24"/>
        </w:rPr>
        <w:t>. Four hundred (400) copies of the questionnaire were distributed, while three hundred and eighty-nine copies (389) were retrieved from participants and validated for further studies. This resulted in a response rate of 97.3%. The structure of this chapter is as follows: presentation and analysis of the demographic characteristics of participants, presentation and analysis of research questions and discussion of findings.</w:t>
      </w:r>
    </w:p>
    <w:p w:rsidR="00AB51F1" w:rsidRPr="00F02A4C" w:rsidRDefault="00AB51F1" w:rsidP="00F02A4C">
      <w:pPr>
        <w:pStyle w:val="FirstParagraph"/>
        <w:spacing w:line="480" w:lineRule="auto"/>
        <w:jc w:val="both"/>
        <w:rPr>
          <w:bCs/>
          <w:sz w:val="24"/>
          <w:szCs w:val="24"/>
        </w:rPr>
      </w:pPr>
      <w:r w:rsidRPr="00F02A4C">
        <w:rPr>
          <w:bCs/>
          <w:sz w:val="24"/>
          <w:szCs w:val="24"/>
        </w:rPr>
        <w:br w:type="page"/>
      </w:r>
    </w:p>
    <w:p w:rsidR="00AB51F1" w:rsidRPr="00726D44" w:rsidRDefault="00AB51F1" w:rsidP="00F02A4C">
      <w:pPr>
        <w:pStyle w:val="FirstParagraph"/>
        <w:spacing w:line="480" w:lineRule="auto"/>
        <w:jc w:val="both"/>
        <w:rPr>
          <w:b/>
          <w:bCs/>
          <w:sz w:val="24"/>
          <w:szCs w:val="24"/>
        </w:rPr>
      </w:pPr>
      <w:r w:rsidRPr="00726D44">
        <w:rPr>
          <w:b/>
          <w:bCs/>
          <w:sz w:val="24"/>
          <w:szCs w:val="24"/>
        </w:rPr>
        <w:lastRenderedPageBreak/>
        <w:t xml:space="preserve">4.1 </w:t>
      </w:r>
      <w:r w:rsidRPr="00726D44">
        <w:rPr>
          <w:b/>
          <w:bCs/>
          <w:sz w:val="24"/>
          <w:szCs w:val="24"/>
        </w:rPr>
        <w:tab/>
      </w:r>
      <w:r w:rsidR="00443EFE" w:rsidRPr="00726D44">
        <w:rPr>
          <w:b/>
          <w:bCs/>
          <w:sz w:val="24"/>
          <w:szCs w:val="24"/>
        </w:rPr>
        <w:t>Quantitative Data</w:t>
      </w:r>
      <w:r w:rsidR="00E80407" w:rsidRPr="00726D44">
        <w:rPr>
          <w:b/>
          <w:bCs/>
          <w:sz w:val="24"/>
          <w:szCs w:val="24"/>
        </w:rPr>
        <w:t xml:space="preserve"> (Survey)</w:t>
      </w:r>
    </w:p>
    <w:p w:rsidR="00AB51F1" w:rsidRPr="00726D44" w:rsidRDefault="00AB51F1" w:rsidP="00726D44">
      <w:pPr>
        <w:pStyle w:val="FirstParagraph"/>
        <w:spacing w:before="0" w:after="0" w:line="480" w:lineRule="auto"/>
        <w:jc w:val="both"/>
        <w:rPr>
          <w:b/>
          <w:bCs/>
          <w:sz w:val="24"/>
          <w:szCs w:val="24"/>
        </w:rPr>
      </w:pPr>
      <w:r w:rsidRPr="00726D44">
        <w:rPr>
          <w:b/>
          <w:bCs/>
          <w:sz w:val="24"/>
          <w:szCs w:val="24"/>
        </w:rPr>
        <w:t xml:space="preserve">Table 4.1a: Demographic Information of </w:t>
      </w:r>
      <w:r w:rsidR="00443EFE" w:rsidRPr="00726D44">
        <w:rPr>
          <w:b/>
          <w:bCs/>
          <w:sz w:val="24"/>
          <w:szCs w:val="24"/>
        </w:rPr>
        <w:t xml:space="preserve">Surveyed </w:t>
      </w:r>
      <w:r w:rsidRPr="00726D44">
        <w:rPr>
          <w:b/>
          <w:bCs/>
          <w:sz w:val="24"/>
          <w:szCs w:val="24"/>
        </w:rPr>
        <w:t>Respondents</w:t>
      </w:r>
    </w:p>
    <w:tbl>
      <w:tblPr>
        <w:tblW w:w="9104" w:type="dxa"/>
        <w:tblLook w:val="04A0" w:firstRow="1" w:lastRow="0" w:firstColumn="1" w:lastColumn="0" w:noHBand="0" w:noVBand="1"/>
      </w:tblPr>
      <w:tblGrid>
        <w:gridCol w:w="1962"/>
        <w:gridCol w:w="3394"/>
        <w:gridCol w:w="1918"/>
        <w:gridCol w:w="1830"/>
      </w:tblGrid>
      <w:tr w:rsidR="00443EFE" w:rsidRPr="00F02A4C" w:rsidTr="00726D44">
        <w:trPr>
          <w:trHeight w:val="373"/>
        </w:trPr>
        <w:tc>
          <w:tcPr>
            <w:tcW w:w="1962" w:type="dxa"/>
            <w:tcBorders>
              <w:top w:val="single" w:sz="4" w:space="0" w:color="auto"/>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Characteristics</w:t>
            </w:r>
          </w:p>
        </w:tc>
        <w:tc>
          <w:tcPr>
            <w:tcW w:w="3394" w:type="dxa"/>
            <w:tcBorders>
              <w:top w:val="single" w:sz="4" w:space="0" w:color="auto"/>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Category</w:t>
            </w:r>
          </w:p>
        </w:tc>
        <w:tc>
          <w:tcPr>
            <w:tcW w:w="1918" w:type="dxa"/>
            <w:tcBorders>
              <w:top w:val="single" w:sz="4" w:space="0" w:color="auto"/>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Frequency</w:t>
            </w:r>
          </w:p>
        </w:tc>
        <w:tc>
          <w:tcPr>
            <w:tcW w:w="1830" w:type="dxa"/>
            <w:tcBorders>
              <w:top w:val="single" w:sz="4" w:space="0" w:color="auto"/>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Percentage(%)</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Gender</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Female</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180</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46.3</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Male</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209</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53.7</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100</w:t>
            </w:r>
          </w:p>
        </w:tc>
      </w:tr>
      <w:tr w:rsidR="00726D44"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c>
          <w:tcPr>
            <w:tcW w:w="3394" w:type="dxa"/>
            <w:tcBorders>
              <w:top w:val="nil"/>
              <w:left w:val="nil"/>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c>
          <w:tcPr>
            <w:tcW w:w="1918" w:type="dxa"/>
            <w:tcBorders>
              <w:top w:val="nil"/>
              <w:left w:val="nil"/>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c>
          <w:tcPr>
            <w:tcW w:w="1830" w:type="dxa"/>
            <w:tcBorders>
              <w:top w:val="nil"/>
              <w:left w:val="nil"/>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Age</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20-29 years</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106</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27.2</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30-39 years</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97</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24.9</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40-49 years</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118</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30.3</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50 and above</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68</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17.5</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100</w:t>
            </w:r>
          </w:p>
        </w:tc>
      </w:tr>
      <w:tr w:rsidR="00726D44"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c>
          <w:tcPr>
            <w:tcW w:w="3394" w:type="dxa"/>
            <w:tcBorders>
              <w:top w:val="nil"/>
              <w:left w:val="nil"/>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c>
          <w:tcPr>
            <w:tcW w:w="1918" w:type="dxa"/>
            <w:tcBorders>
              <w:top w:val="nil"/>
              <w:left w:val="nil"/>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c>
          <w:tcPr>
            <w:tcW w:w="1830" w:type="dxa"/>
            <w:tcBorders>
              <w:top w:val="nil"/>
              <w:left w:val="nil"/>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Educational level</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Primary</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2</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0.5</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Secondary</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15</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3.9</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Tertiary</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161</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41.4</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Post-Graduate</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211</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54.2</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100</w:t>
            </w:r>
          </w:p>
        </w:tc>
      </w:tr>
      <w:tr w:rsidR="00726D44"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c>
          <w:tcPr>
            <w:tcW w:w="3394" w:type="dxa"/>
            <w:tcBorders>
              <w:top w:val="nil"/>
              <w:left w:val="nil"/>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c>
          <w:tcPr>
            <w:tcW w:w="1918" w:type="dxa"/>
            <w:tcBorders>
              <w:top w:val="nil"/>
              <w:left w:val="nil"/>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c>
          <w:tcPr>
            <w:tcW w:w="1830" w:type="dxa"/>
            <w:tcBorders>
              <w:top w:val="nil"/>
              <w:left w:val="nil"/>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Occupation</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Civil Servant</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173</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44.5</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Employed by Private Organisation</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49</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12.6</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Self-employed</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132</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33.9</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Unemployed</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35</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9</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100</w:t>
            </w:r>
          </w:p>
        </w:tc>
      </w:tr>
      <w:tr w:rsidR="00726D44"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c>
          <w:tcPr>
            <w:tcW w:w="3394" w:type="dxa"/>
            <w:tcBorders>
              <w:top w:val="nil"/>
              <w:left w:val="nil"/>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c>
          <w:tcPr>
            <w:tcW w:w="1918" w:type="dxa"/>
            <w:tcBorders>
              <w:top w:val="nil"/>
              <w:left w:val="nil"/>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c>
          <w:tcPr>
            <w:tcW w:w="1830" w:type="dxa"/>
            <w:tcBorders>
              <w:top w:val="nil"/>
              <w:left w:val="nil"/>
              <w:bottom w:val="single" w:sz="4" w:space="0" w:color="auto"/>
              <w:right w:val="single" w:sz="4" w:space="0" w:color="auto"/>
            </w:tcBorders>
            <w:noWrap/>
            <w:vAlign w:val="bottom"/>
          </w:tcPr>
          <w:p w:rsidR="00726D44" w:rsidRPr="00F02A4C" w:rsidRDefault="00726D44" w:rsidP="00726D44">
            <w:pPr>
              <w:pStyle w:val="FirstParagraph"/>
              <w:spacing w:before="0" w:after="0" w:line="360" w:lineRule="auto"/>
              <w:jc w:val="both"/>
              <w:rPr>
                <w:rFonts w:eastAsia="Times New Roman"/>
                <w:sz w:val="24"/>
                <w:szCs w:val="24"/>
              </w:rPr>
            </w:pP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State of Origin</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Ogun State</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288</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74</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Others</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101</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26</w:t>
            </w:r>
          </w:p>
        </w:tc>
      </w:tr>
      <w:tr w:rsidR="00443EFE" w:rsidRPr="00F02A4C" w:rsidTr="00726D44">
        <w:trPr>
          <w:trHeight w:val="373"/>
        </w:trPr>
        <w:tc>
          <w:tcPr>
            <w:tcW w:w="1962" w:type="dxa"/>
            <w:tcBorders>
              <w:top w:val="nil"/>
              <w:left w:val="single" w:sz="4" w:space="0" w:color="auto"/>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3394"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918"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830" w:type="dxa"/>
            <w:tcBorders>
              <w:top w:val="nil"/>
              <w:left w:val="nil"/>
              <w:bottom w:val="single" w:sz="4" w:space="0" w:color="auto"/>
              <w:right w:val="single" w:sz="4" w:space="0" w:color="auto"/>
            </w:tcBorders>
            <w:noWrap/>
            <w:vAlign w:val="bottom"/>
            <w:hideMark/>
          </w:tcPr>
          <w:p w:rsidR="00443EFE" w:rsidRPr="00F02A4C" w:rsidRDefault="00443EFE" w:rsidP="00726D44">
            <w:pPr>
              <w:pStyle w:val="FirstParagraph"/>
              <w:spacing w:before="0" w:after="0" w:line="360" w:lineRule="auto"/>
              <w:jc w:val="both"/>
              <w:rPr>
                <w:rFonts w:eastAsia="Times New Roman"/>
                <w:sz w:val="24"/>
                <w:szCs w:val="24"/>
              </w:rPr>
            </w:pPr>
            <w:r w:rsidRPr="00F02A4C">
              <w:rPr>
                <w:rFonts w:eastAsia="Times New Roman"/>
                <w:sz w:val="24"/>
                <w:szCs w:val="24"/>
              </w:rPr>
              <w:t>100</w:t>
            </w:r>
          </w:p>
        </w:tc>
      </w:tr>
    </w:tbl>
    <w:p w:rsidR="00AB51F1" w:rsidRPr="00726D44" w:rsidRDefault="00AB51F1" w:rsidP="00726D44">
      <w:pPr>
        <w:pStyle w:val="FirstParagraph"/>
        <w:spacing w:before="0" w:line="240" w:lineRule="auto"/>
        <w:jc w:val="both"/>
        <w:rPr>
          <w:b/>
          <w:bCs/>
          <w:sz w:val="24"/>
          <w:szCs w:val="24"/>
        </w:rPr>
      </w:pPr>
      <w:r w:rsidRPr="00726D44">
        <w:rPr>
          <w:b/>
          <w:bCs/>
          <w:sz w:val="24"/>
          <w:szCs w:val="24"/>
        </w:rPr>
        <w:t xml:space="preserve">Source: </w:t>
      </w:r>
      <w:r w:rsidRPr="00726D44">
        <w:rPr>
          <w:b/>
          <w:sz w:val="24"/>
          <w:szCs w:val="24"/>
        </w:rPr>
        <w:t>Researcher’s Field Survey 2026</w:t>
      </w:r>
    </w:p>
    <w:p w:rsidR="00AB51F1" w:rsidRPr="00F02A4C" w:rsidRDefault="00AB51F1" w:rsidP="00F02A4C">
      <w:pPr>
        <w:pStyle w:val="FirstParagraph"/>
        <w:spacing w:line="480" w:lineRule="auto"/>
        <w:jc w:val="both"/>
        <w:rPr>
          <w:sz w:val="24"/>
          <w:szCs w:val="24"/>
        </w:rPr>
      </w:pPr>
      <w:r w:rsidRPr="00F02A4C">
        <w:rPr>
          <w:sz w:val="24"/>
          <w:szCs w:val="24"/>
        </w:rPr>
        <w:lastRenderedPageBreak/>
        <w:t>Table 4.1 presents the demographic distribution of the respondents by gender, age, educational level and occupation. The result revealed a fairly balanced representation of gender, although male respondents constituted a slightly higher proportion with 53.7%, while female respondents accounted for 46.3%. This suggests that the study captured perspectives from both husbands and wives, thereby providing a broader understanding of how social media usage influences spousal communication and marital stability across gender categories. The age distribution showed that respondents within the 40–49 years age bracket formed the largest proportion with 30.3%, followed by those aged 20–29 years with 27.2% and 30–39 years with 24.9%, while respondents aged 50 years and above represented the smallest category with 17.5%. This indicates that the study largely involved individuals within active marital and economically productive age groups who are also more likely to engage with social media platforms regularly. The inclusion of respondents across different age categories enhances the reliability of the findings, as marital communication patterns and social media engagement may vary with age and life experiences.</w:t>
      </w:r>
    </w:p>
    <w:p w:rsidR="008A3A86" w:rsidRPr="00F02A4C" w:rsidRDefault="00AB51F1" w:rsidP="00F02A4C">
      <w:pPr>
        <w:pStyle w:val="FirstParagraph"/>
        <w:spacing w:line="480" w:lineRule="auto"/>
        <w:jc w:val="both"/>
        <w:rPr>
          <w:sz w:val="24"/>
          <w:szCs w:val="24"/>
        </w:rPr>
      </w:pPr>
      <w:r w:rsidRPr="00F02A4C">
        <w:rPr>
          <w:sz w:val="24"/>
          <w:szCs w:val="24"/>
        </w:rPr>
        <w:t xml:space="preserve">With respect to educational attainment, the findings demonstrated that the majority of respondents possessed post-graduate qualifications, accounting for 54.2%, while 41.4% had tertiary education. In contrast, only 3.9% and 0.5% of the respondents had secondary and primary education respectively. This implies that the respondents were largely educated individuals who are likely to possess adequate digital literacy and familiarity with social media technologies. The high educational background of respondents may also influence their awareness of the positive and negative implications of social media usage on marital relationships and communication. Regarding occupation, civil servants constituted the largest group of respondents with 44.5%, followed by self-employed individuals with 33.9%. Respondents employed by private organisations accounted for 12.6%, while the unemployed represented the smallest proportion with 9.0%. </w:t>
      </w:r>
      <w:r w:rsidR="008A3A86" w:rsidRPr="00F02A4C">
        <w:rPr>
          <w:sz w:val="24"/>
          <w:szCs w:val="24"/>
        </w:rPr>
        <w:t xml:space="preserve">With respect to State of Origin, as expected </w:t>
      </w:r>
      <w:r w:rsidR="008A3A86" w:rsidRPr="00F02A4C">
        <w:rPr>
          <w:sz w:val="24"/>
          <w:szCs w:val="24"/>
        </w:rPr>
        <w:lastRenderedPageBreak/>
        <w:t>majority of respondent are indigenes of Ogun State, while others are from other States who only work and resides in Ijebu North Local Government of Ogun State.</w:t>
      </w:r>
    </w:p>
    <w:p w:rsidR="00AB51F1" w:rsidRPr="00F02A4C" w:rsidRDefault="00AB51F1" w:rsidP="00F02A4C">
      <w:pPr>
        <w:pStyle w:val="FirstParagraph"/>
        <w:spacing w:line="480" w:lineRule="auto"/>
        <w:jc w:val="both"/>
        <w:rPr>
          <w:sz w:val="24"/>
          <w:szCs w:val="24"/>
        </w:rPr>
      </w:pPr>
      <w:r w:rsidRPr="00F02A4C">
        <w:rPr>
          <w:sz w:val="24"/>
          <w:szCs w:val="24"/>
        </w:rPr>
        <w:t>This distribution suggests that the study captured participants from varying economic and professional backgrounds, which is important because occupational demands and work environments may affect both social media usage patterns and the quality of spousal interaction. Ultimately, the demographic characteristics indicate that the respondents were diverse enough to provide meaningful insights into the influence of social media usage on spousal communication and marital stability.</w:t>
      </w:r>
    </w:p>
    <w:p w:rsidR="00AB51F1" w:rsidRPr="00726D44" w:rsidRDefault="00AB51F1" w:rsidP="00726D44">
      <w:pPr>
        <w:pStyle w:val="FirstParagraph"/>
        <w:spacing w:before="0" w:after="0" w:line="480" w:lineRule="auto"/>
        <w:jc w:val="both"/>
        <w:rPr>
          <w:b/>
          <w:bCs/>
          <w:sz w:val="24"/>
          <w:szCs w:val="24"/>
        </w:rPr>
      </w:pPr>
      <w:r w:rsidRPr="00726D44">
        <w:rPr>
          <w:b/>
          <w:bCs/>
          <w:sz w:val="24"/>
          <w:szCs w:val="24"/>
        </w:rPr>
        <w:t>Table 4.</w:t>
      </w:r>
      <w:r w:rsidR="008A3A86" w:rsidRPr="00726D44">
        <w:rPr>
          <w:b/>
          <w:bCs/>
          <w:sz w:val="24"/>
          <w:szCs w:val="24"/>
        </w:rPr>
        <w:t>2</w:t>
      </w:r>
      <w:r w:rsidRPr="00726D44">
        <w:rPr>
          <w:b/>
          <w:bCs/>
          <w:sz w:val="24"/>
          <w:szCs w:val="24"/>
        </w:rPr>
        <w:t xml:space="preserve">: </w:t>
      </w:r>
      <w:r w:rsidR="008A3A86" w:rsidRPr="00726D44">
        <w:rPr>
          <w:b/>
          <w:bCs/>
          <w:sz w:val="24"/>
          <w:szCs w:val="24"/>
        </w:rPr>
        <w:t>Marriage Duration and Type</w:t>
      </w:r>
    </w:p>
    <w:tbl>
      <w:tblPr>
        <w:tblW w:w="9112" w:type="dxa"/>
        <w:tblLook w:val="04A0" w:firstRow="1" w:lastRow="0" w:firstColumn="1" w:lastColumn="0" w:noHBand="0" w:noVBand="1"/>
      </w:tblPr>
      <w:tblGrid>
        <w:gridCol w:w="2639"/>
        <w:gridCol w:w="2309"/>
        <w:gridCol w:w="2131"/>
        <w:gridCol w:w="2033"/>
      </w:tblGrid>
      <w:tr w:rsidR="00A4183F" w:rsidRPr="00F02A4C" w:rsidTr="00726D44">
        <w:trPr>
          <w:trHeight w:val="302"/>
        </w:trPr>
        <w:tc>
          <w:tcPr>
            <w:tcW w:w="2639" w:type="dxa"/>
            <w:tcBorders>
              <w:top w:val="single" w:sz="4" w:space="0" w:color="auto"/>
              <w:left w:val="single" w:sz="4" w:space="0" w:color="auto"/>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Characteristics</w:t>
            </w:r>
          </w:p>
        </w:tc>
        <w:tc>
          <w:tcPr>
            <w:tcW w:w="2309" w:type="dxa"/>
            <w:tcBorders>
              <w:top w:val="single" w:sz="4" w:space="0" w:color="auto"/>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Category</w:t>
            </w:r>
          </w:p>
        </w:tc>
        <w:tc>
          <w:tcPr>
            <w:tcW w:w="2131" w:type="dxa"/>
            <w:tcBorders>
              <w:top w:val="single" w:sz="4" w:space="0" w:color="auto"/>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Frequency</w:t>
            </w:r>
          </w:p>
        </w:tc>
        <w:tc>
          <w:tcPr>
            <w:tcW w:w="2033" w:type="dxa"/>
            <w:tcBorders>
              <w:top w:val="single" w:sz="4" w:space="0" w:color="auto"/>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Percentage (%)</w:t>
            </w:r>
          </w:p>
        </w:tc>
      </w:tr>
      <w:tr w:rsidR="00A4183F" w:rsidRPr="00F02A4C" w:rsidTr="00726D44">
        <w:trPr>
          <w:trHeight w:val="302"/>
        </w:trPr>
        <w:tc>
          <w:tcPr>
            <w:tcW w:w="2639" w:type="dxa"/>
            <w:tcBorders>
              <w:top w:val="nil"/>
              <w:left w:val="single" w:sz="4" w:space="0" w:color="auto"/>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Marriage duration</w:t>
            </w:r>
          </w:p>
        </w:tc>
        <w:tc>
          <w:tcPr>
            <w:tcW w:w="2309"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1-5 years</w:t>
            </w:r>
          </w:p>
        </w:tc>
        <w:tc>
          <w:tcPr>
            <w:tcW w:w="2131"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122</w:t>
            </w:r>
          </w:p>
        </w:tc>
        <w:tc>
          <w:tcPr>
            <w:tcW w:w="2033"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31.4</w:t>
            </w:r>
          </w:p>
        </w:tc>
      </w:tr>
      <w:tr w:rsidR="00A4183F" w:rsidRPr="00F02A4C" w:rsidTr="00726D44">
        <w:trPr>
          <w:trHeight w:val="302"/>
        </w:trPr>
        <w:tc>
          <w:tcPr>
            <w:tcW w:w="2639" w:type="dxa"/>
            <w:tcBorders>
              <w:top w:val="nil"/>
              <w:left w:val="single" w:sz="4" w:space="0" w:color="auto"/>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2309"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6-10 years</w:t>
            </w:r>
          </w:p>
        </w:tc>
        <w:tc>
          <w:tcPr>
            <w:tcW w:w="2131"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95</w:t>
            </w:r>
          </w:p>
        </w:tc>
        <w:tc>
          <w:tcPr>
            <w:tcW w:w="2033"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24.4</w:t>
            </w:r>
          </w:p>
        </w:tc>
      </w:tr>
      <w:tr w:rsidR="00A4183F" w:rsidRPr="00F02A4C" w:rsidTr="00726D44">
        <w:trPr>
          <w:trHeight w:val="302"/>
        </w:trPr>
        <w:tc>
          <w:tcPr>
            <w:tcW w:w="2639" w:type="dxa"/>
            <w:tcBorders>
              <w:top w:val="nil"/>
              <w:left w:val="single" w:sz="4" w:space="0" w:color="auto"/>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2309"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11-15 years</w:t>
            </w:r>
          </w:p>
        </w:tc>
        <w:tc>
          <w:tcPr>
            <w:tcW w:w="2131"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61</w:t>
            </w:r>
          </w:p>
        </w:tc>
        <w:tc>
          <w:tcPr>
            <w:tcW w:w="2033"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15.7</w:t>
            </w:r>
          </w:p>
        </w:tc>
      </w:tr>
      <w:tr w:rsidR="00A4183F" w:rsidRPr="00F02A4C" w:rsidTr="00726D44">
        <w:trPr>
          <w:trHeight w:val="302"/>
        </w:trPr>
        <w:tc>
          <w:tcPr>
            <w:tcW w:w="2639" w:type="dxa"/>
            <w:tcBorders>
              <w:top w:val="nil"/>
              <w:left w:val="single" w:sz="4" w:space="0" w:color="auto"/>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2309"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16 years and above</w:t>
            </w:r>
          </w:p>
        </w:tc>
        <w:tc>
          <w:tcPr>
            <w:tcW w:w="2131"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111</w:t>
            </w:r>
          </w:p>
        </w:tc>
        <w:tc>
          <w:tcPr>
            <w:tcW w:w="2033"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28.5</w:t>
            </w:r>
          </w:p>
        </w:tc>
      </w:tr>
      <w:tr w:rsidR="00A4183F" w:rsidRPr="00F02A4C" w:rsidTr="00726D44">
        <w:trPr>
          <w:trHeight w:val="302"/>
        </w:trPr>
        <w:tc>
          <w:tcPr>
            <w:tcW w:w="2639" w:type="dxa"/>
            <w:tcBorders>
              <w:top w:val="nil"/>
              <w:left w:val="single" w:sz="4" w:space="0" w:color="auto"/>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2309"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2131"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2033"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100</w:t>
            </w:r>
          </w:p>
        </w:tc>
      </w:tr>
      <w:tr w:rsidR="000C7A19" w:rsidRPr="00F02A4C" w:rsidTr="00726D44">
        <w:trPr>
          <w:trHeight w:val="302"/>
        </w:trPr>
        <w:tc>
          <w:tcPr>
            <w:tcW w:w="2639" w:type="dxa"/>
            <w:tcBorders>
              <w:top w:val="nil"/>
              <w:left w:val="single" w:sz="4" w:space="0" w:color="auto"/>
              <w:bottom w:val="single" w:sz="4" w:space="0" w:color="auto"/>
              <w:right w:val="single" w:sz="4" w:space="0" w:color="auto"/>
            </w:tcBorders>
            <w:noWrap/>
            <w:vAlign w:val="bottom"/>
          </w:tcPr>
          <w:p w:rsidR="000C7A19" w:rsidRPr="00F02A4C" w:rsidRDefault="000C7A19" w:rsidP="00726D44">
            <w:pPr>
              <w:pStyle w:val="FirstParagraph"/>
              <w:spacing w:before="0" w:after="0" w:line="360" w:lineRule="auto"/>
              <w:jc w:val="both"/>
              <w:rPr>
                <w:rFonts w:eastAsia="Times New Roman"/>
                <w:sz w:val="24"/>
                <w:szCs w:val="24"/>
              </w:rPr>
            </w:pPr>
          </w:p>
        </w:tc>
        <w:tc>
          <w:tcPr>
            <w:tcW w:w="2309" w:type="dxa"/>
            <w:tcBorders>
              <w:top w:val="nil"/>
              <w:left w:val="nil"/>
              <w:bottom w:val="single" w:sz="4" w:space="0" w:color="auto"/>
              <w:right w:val="single" w:sz="4" w:space="0" w:color="auto"/>
            </w:tcBorders>
            <w:noWrap/>
            <w:vAlign w:val="bottom"/>
          </w:tcPr>
          <w:p w:rsidR="000C7A19" w:rsidRPr="00F02A4C" w:rsidRDefault="000C7A19" w:rsidP="00726D44">
            <w:pPr>
              <w:pStyle w:val="FirstParagraph"/>
              <w:spacing w:before="0" w:after="0" w:line="360" w:lineRule="auto"/>
              <w:jc w:val="both"/>
              <w:rPr>
                <w:rFonts w:eastAsia="Times New Roman"/>
                <w:sz w:val="24"/>
                <w:szCs w:val="24"/>
              </w:rPr>
            </w:pPr>
          </w:p>
        </w:tc>
        <w:tc>
          <w:tcPr>
            <w:tcW w:w="2131" w:type="dxa"/>
            <w:tcBorders>
              <w:top w:val="nil"/>
              <w:left w:val="nil"/>
              <w:bottom w:val="single" w:sz="4" w:space="0" w:color="auto"/>
              <w:right w:val="single" w:sz="4" w:space="0" w:color="auto"/>
            </w:tcBorders>
            <w:noWrap/>
            <w:vAlign w:val="bottom"/>
          </w:tcPr>
          <w:p w:rsidR="000C7A19" w:rsidRPr="00F02A4C" w:rsidRDefault="000C7A19" w:rsidP="00726D44">
            <w:pPr>
              <w:pStyle w:val="FirstParagraph"/>
              <w:spacing w:before="0" w:after="0" w:line="360" w:lineRule="auto"/>
              <w:jc w:val="both"/>
              <w:rPr>
                <w:rFonts w:eastAsia="Times New Roman"/>
                <w:sz w:val="24"/>
                <w:szCs w:val="24"/>
              </w:rPr>
            </w:pPr>
          </w:p>
        </w:tc>
        <w:tc>
          <w:tcPr>
            <w:tcW w:w="2033" w:type="dxa"/>
            <w:tcBorders>
              <w:top w:val="nil"/>
              <w:left w:val="nil"/>
              <w:bottom w:val="single" w:sz="4" w:space="0" w:color="auto"/>
              <w:right w:val="single" w:sz="4" w:space="0" w:color="auto"/>
            </w:tcBorders>
            <w:noWrap/>
            <w:vAlign w:val="bottom"/>
          </w:tcPr>
          <w:p w:rsidR="000C7A19" w:rsidRPr="00F02A4C" w:rsidRDefault="000C7A19" w:rsidP="00726D44">
            <w:pPr>
              <w:pStyle w:val="FirstParagraph"/>
              <w:spacing w:before="0" w:after="0" w:line="360" w:lineRule="auto"/>
              <w:jc w:val="both"/>
              <w:rPr>
                <w:rFonts w:eastAsia="Times New Roman"/>
                <w:sz w:val="24"/>
                <w:szCs w:val="24"/>
              </w:rPr>
            </w:pPr>
          </w:p>
        </w:tc>
      </w:tr>
      <w:tr w:rsidR="00A4183F" w:rsidRPr="00F02A4C" w:rsidTr="00726D44">
        <w:trPr>
          <w:trHeight w:val="302"/>
        </w:trPr>
        <w:tc>
          <w:tcPr>
            <w:tcW w:w="2639" w:type="dxa"/>
            <w:tcBorders>
              <w:top w:val="nil"/>
              <w:left w:val="single" w:sz="4" w:space="0" w:color="auto"/>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Types of marriage</w:t>
            </w:r>
          </w:p>
        </w:tc>
        <w:tc>
          <w:tcPr>
            <w:tcW w:w="2309"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Monogamy</w:t>
            </w:r>
          </w:p>
        </w:tc>
        <w:tc>
          <w:tcPr>
            <w:tcW w:w="2131"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344</w:t>
            </w:r>
          </w:p>
        </w:tc>
        <w:tc>
          <w:tcPr>
            <w:tcW w:w="2033"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88.4</w:t>
            </w:r>
          </w:p>
        </w:tc>
      </w:tr>
      <w:tr w:rsidR="00A4183F" w:rsidRPr="00F02A4C" w:rsidTr="00726D44">
        <w:trPr>
          <w:trHeight w:val="302"/>
        </w:trPr>
        <w:tc>
          <w:tcPr>
            <w:tcW w:w="2639" w:type="dxa"/>
            <w:tcBorders>
              <w:top w:val="nil"/>
              <w:left w:val="single" w:sz="4" w:space="0" w:color="auto"/>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2309"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Polygamy</w:t>
            </w:r>
          </w:p>
        </w:tc>
        <w:tc>
          <w:tcPr>
            <w:tcW w:w="2131"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35</w:t>
            </w:r>
          </w:p>
        </w:tc>
        <w:tc>
          <w:tcPr>
            <w:tcW w:w="2033"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9</w:t>
            </w:r>
          </w:p>
        </w:tc>
      </w:tr>
      <w:tr w:rsidR="00A4183F" w:rsidRPr="00F02A4C" w:rsidTr="00726D44">
        <w:trPr>
          <w:trHeight w:val="302"/>
        </w:trPr>
        <w:tc>
          <w:tcPr>
            <w:tcW w:w="2639" w:type="dxa"/>
            <w:tcBorders>
              <w:top w:val="nil"/>
              <w:left w:val="single" w:sz="4" w:space="0" w:color="auto"/>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2309"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Others</w:t>
            </w:r>
          </w:p>
        </w:tc>
        <w:tc>
          <w:tcPr>
            <w:tcW w:w="2131"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10</w:t>
            </w:r>
          </w:p>
        </w:tc>
        <w:tc>
          <w:tcPr>
            <w:tcW w:w="2033"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2.6</w:t>
            </w:r>
          </w:p>
        </w:tc>
      </w:tr>
      <w:tr w:rsidR="00A4183F" w:rsidRPr="00F02A4C" w:rsidTr="00726D44">
        <w:trPr>
          <w:trHeight w:val="302"/>
        </w:trPr>
        <w:tc>
          <w:tcPr>
            <w:tcW w:w="2639" w:type="dxa"/>
            <w:tcBorders>
              <w:top w:val="nil"/>
              <w:left w:val="single" w:sz="4" w:space="0" w:color="auto"/>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2309"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2131"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2033" w:type="dxa"/>
            <w:tcBorders>
              <w:top w:val="nil"/>
              <w:left w:val="nil"/>
              <w:bottom w:val="single" w:sz="4" w:space="0" w:color="auto"/>
              <w:right w:val="single" w:sz="4" w:space="0" w:color="auto"/>
            </w:tcBorders>
            <w:noWrap/>
            <w:vAlign w:val="bottom"/>
            <w:hideMark/>
          </w:tcPr>
          <w:p w:rsidR="00A4183F" w:rsidRPr="00F02A4C" w:rsidRDefault="00A4183F" w:rsidP="00726D44">
            <w:pPr>
              <w:pStyle w:val="FirstParagraph"/>
              <w:spacing w:before="0" w:after="0" w:line="360" w:lineRule="auto"/>
              <w:jc w:val="both"/>
              <w:rPr>
                <w:rFonts w:eastAsia="Times New Roman"/>
                <w:sz w:val="24"/>
                <w:szCs w:val="24"/>
              </w:rPr>
            </w:pPr>
            <w:r w:rsidRPr="00F02A4C">
              <w:rPr>
                <w:rFonts w:eastAsia="Times New Roman"/>
                <w:sz w:val="24"/>
                <w:szCs w:val="24"/>
              </w:rPr>
              <w:t>100</w:t>
            </w:r>
          </w:p>
        </w:tc>
      </w:tr>
    </w:tbl>
    <w:p w:rsidR="00AB51F1" w:rsidRPr="000C7A19" w:rsidRDefault="00AB51F1" w:rsidP="000C7A19">
      <w:pPr>
        <w:pStyle w:val="FirstParagraph"/>
        <w:spacing w:before="0" w:line="480" w:lineRule="auto"/>
        <w:jc w:val="both"/>
        <w:rPr>
          <w:b/>
          <w:bCs/>
          <w:sz w:val="24"/>
          <w:szCs w:val="24"/>
        </w:rPr>
      </w:pPr>
      <w:r w:rsidRPr="000C7A19">
        <w:rPr>
          <w:b/>
          <w:bCs/>
          <w:sz w:val="24"/>
          <w:szCs w:val="24"/>
        </w:rPr>
        <w:t xml:space="preserve">Source: </w:t>
      </w:r>
      <w:r w:rsidRPr="000C7A19">
        <w:rPr>
          <w:b/>
          <w:sz w:val="24"/>
          <w:szCs w:val="24"/>
        </w:rPr>
        <w:t>Researcher’s Field Survey 2026</w:t>
      </w:r>
    </w:p>
    <w:p w:rsidR="00AB51F1" w:rsidRPr="00F02A4C" w:rsidRDefault="00AB51F1" w:rsidP="00F02A4C">
      <w:pPr>
        <w:pStyle w:val="FirstParagraph"/>
        <w:spacing w:line="480" w:lineRule="auto"/>
        <w:jc w:val="both"/>
        <w:rPr>
          <w:sz w:val="24"/>
          <w:szCs w:val="24"/>
        </w:rPr>
      </w:pPr>
      <w:r w:rsidRPr="00F02A4C">
        <w:rPr>
          <w:sz w:val="24"/>
          <w:szCs w:val="24"/>
        </w:rPr>
        <w:t>T</w:t>
      </w:r>
      <w:r w:rsidR="00A4183F" w:rsidRPr="00F02A4C">
        <w:rPr>
          <w:sz w:val="24"/>
          <w:szCs w:val="24"/>
        </w:rPr>
        <w:t xml:space="preserve">able 4.2 shows that </w:t>
      </w:r>
      <w:r w:rsidRPr="00F02A4C">
        <w:rPr>
          <w:sz w:val="24"/>
          <w:szCs w:val="24"/>
        </w:rPr>
        <w:t xml:space="preserve">respondents who had been married for 1–5 years constituted the highest proportion with 31.4%, while those who had been married for 11–15 years represented the lowest proportion with 15.7%. This suggests that the study largely captured the experiences of relatively young </w:t>
      </w:r>
      <w:r w:rsidR="005F4B17">
        <w:rPr>
          <w:sz w:val="24"/>
          <w:szCs w:val="24"/>
        </w:rPr>
        <w:t>married individuals</w:t>
      </w:r>
      <w:r w:rsidRPr="00F02A4C">
        <w:rPr>
          <w:sz w:val="24"/>
          <w:szCs w:val="24"/>
        </w:rPr>
        <w:t xml:space="preserve">, although respondents with long-term marital experience were also substantially represented. The variation in marriage duration provides </w:t>
      </w:r>
      <w:r w:rsidRPr="00F02A4C">
        <w:rPr>
          <w:sz w:val="24"/>
          <w:szCs w:val="24"/>
        </w:rPr>
        <w:lastRenderedPageBreak/>
        <w:t>useful insights into how social media usage may influence communication patterns and marital stability across different stages of marriage.</w:t>
      </w:r>
    </w:p>
    <w:p w:rsidR="00AB51F1" w:rsidRPr="00F02A4C" w:rsidRDefault="00AB51F1" w:rsidP="00F02A4C">
      <w:pPr>
        <w:pStyle w:val="FirstParagraph"/>
        <w:spacing w:line="480" w:lineRule="auto"/>
        <w:jc w:val="both"/>
        <w:rPr>
          <w:sz w:val="24"/>
          <w:szCs w:val="24"/>
        </w:rPr>
      </w:pPr>
      <w:r w:rsidRPr="00F02A4C">
        <w:rPr>
          <w:sz w:val="24"/>
          <w:szCs w:val="24"/>
        </w:rPr>
        <w:t xml:space="preserve">Regarding the type of marriage, monogamous unions overwhelmingly dominated the study with 88.4% of the respondents, </w:t>
      </w:r>
      <w:r w:rsidR="008C5C44" w:rsidRPr="00F02A4C">
        <w:rPr>
          <w:sz w:val="24"/>
          <w:szCs w:val="24"/>
        </w:rPr>
        <w:t xml:space="preserve">polygamous union constituted only 9%, while 2.6% others probably belong to the category of individual with children outside wedlock. </w:t>
      </w:r>
      <w:r w:rsidRPr="00F02A4C">
        <w:rPr>
          <w:sz w:val="24"/>
          <w:szCs w:val="24"/>
        </w:rPr>
        <w:t xml:space="preserve">This findings </w:t>
      </w:r>
      <w:r w:rsidR="008C5C44" w:rsidRPr="00F02A4C">
        <w:rPr>
          <w:sz w:val="24"/>
          <w:szCs w:val="24"/>
        </w:rPr>
        <w:t xml:space="preserve">indicates that </w:t>
      </w:r>
      <w:r w:rsidRPr="00F02A4C">
        <w:rPr>
          <w:sz w:val="24"/>
          <w:szCs w:val="24"/>
        </w:rPr>
        <w:t>monogam</w:t>
      </w:r>
      <w:r w:rsidR="008C5C44" w:rsidRPr="00F02A4C">
        <w:rPr>
          <w:sz w:val="24"/>
          <w:szCs w:val="24"/>
        </w:rPr>
        <w:t>y</w:t>
      </w:r>
      <w:r w:rsidRPr="00F02A4C">
        <w:rPr>
          <w:sz w:val="24"/>
          <w:szCs w:val="24"/>
        </w:rPr>
        <w:t xml:space="preserve"> remain the most common marital structure within the study area. </w:t>
      </w:r>
    </w:p>
    <w:p w:rsidR="00AB51F1" w:rsidRPr="00F02A4C" w:rsidRDefault="00AB51F1" w:rsidP="00F02A4C">
      <w:pPr>
        <w:pStyle w:val="FirstParagraph"/>
        <w:spacing w:line="480" w:lineRule="auto"/>
        <w:jc w:val="both"/>
        <w:rPr>
          <w:sz w:val="24"/>
          <w:szCs w:val="24"/>
        </w:rPr>
      </w:pPr>
      <w:r w:rsidRPr="00F02A4C">
        <w:rPr>
          <w:sz w:val="24"/>
          <w:szCs w:val="24"/>
        </w:rPr>
        <w:br w:type="page"/>
      </w:r>
    </w:p>
    <w:p w:rsidR="00AB51F1" w:rsidRPr="00C870EC" w:rsidRDefault="00AB51F1" w:rsidP="00C870EC">
      <w:pPr>
        <w:pStyle w:val="FirstParagraph"/>
        <w:spacing w:line="240" w:lineRule="auto"/>
        <w:jc w:val="both"/>
        <w:rPr>
          <w:b/>
          <w:sz w:val="24"/>
          <w:szCs w:val="24"/>
        </w:rPr>
      </w:pPr>
      <w:r w:rsidRPr="00C870EC">
        <w:rPr>
          <w:b/>
          <w:bCs/>
          <w:sz w:val="24"/>
          <w:szCs w:val="24"/>
        </w:rPr>
        <w:lastRenderedPageBreak/>
        <w:t>Table 4.2</w:t>
      </w:r>
      <w:r w:rsidR="008C5C44" w:rsidRPr="00C870EC">
        <w:rPr>
          <w:b/>
          <w:bCs/>
          <w:sz w:val="24"/>
          <w:szCs w:val="24"/>
        </w:rPr>
        <w:t>:</w:t>
      </w:r>
      <w:r w:rsidR="008C5C44" w:rsidRPr="00C870EC">
        <w:rPr>
          <w:b/>
          <w:sz w:val="24"/>
          <w:szCs w:val="24"/>
        </w:rPr>
        <w:t xml:space="preserve"> </w:t>
      </w:r>
      <w:r w:rsidR="008C5C44" w:rsidRPr="00C870EC">
        <w:rPr>
          <w:b/>
          <w:bCs/>
          <w:sz w:val="24"/>
          <w:szCs w:val="24"/>
        </w:rPr>
        <w:t>The Frequency of Social Media Usage Among Married Individuals</w:t>
      </w:r>
    </w:p>
    <w:tbl>
      <w:tblPr>
        <w:tblW w:w="9112" w:type="dxa"/>
        <w:tblLook w:val="04A0" w:firstRow="1" w:lastRow="0" w:firstColumn="1" w:lastColumn="0" w:noHBand="0" w:noVBand="1"/>
      </w:tblPr>
      <w:tblGrid>
        <w:gridCol w:w="4214"/>
        <w:gridCol w:w="1654"/>
        <w:gridCol w:w="1350"/>
        <w:gridCol w:w="1894"/>
      </w:tblGrid>
      <w:tr w:rsidR="00510CDA" w:rsidRPr="00F02A4C" w:rsidTr="00D630A5">
        <w:trPr>
          <w:trHeight w:val="469"/>
        </w:trPr>
        <w:tc>
          <w:tcPr>
            <w:tcW w:w="4214" w:type="dxa"/>
            <w:tcBorders>
              <w:top w:val="single" w:sz="4" w:space="0" w:color="auto"/>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bookmarkStart w:id="3" w:name="_Hlk229727911"/>
            <w:r w:rsidRPr="00F02A4C">
              <w:rPr>
                <w:rFonts w:eastAsia="Times New Roman"/>
                <w:sz w:val="24"/>
                <w:szCs w:val="24"/>
              </w:rPr>
              <w:t>Variable</w:t>
            </w:r>
          </w:p>
        </w:tc>
        <w:tc>
          <w:tcPr>
            <w:tcW w:w="1654" w:type="dxa"/>
            <w:tcBorders>
              <w:top w:val="single" w:sz="4" w:space="0" w:color="auto"/>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Category</w:t>
            </w:r>
          </w:p>
        </w:tc>
        <w:tc>
          <w:tcPr>
            <w:tcW w:w="1350" w:type="dxa"/>
            <w:tcBorders>
              <w:top w:val="single" w:sz="4" w:space="0" w:color="auto"/>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Frequency</w:t>
            </w:r>
          </w:p>
        </w:tc>
        <w:tc>
          <w:tcPr>
            <w:tcW w:w="1894" w:type="dxa"/>
            <w:tcBorders>
              <w:top w:val="single" w:sz="4" w:space="0" w:color="auto"/>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Percentage (%)</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Frequency of Social Media Use</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Always</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237</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60.9</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Often</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94</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24.2</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Sometimes</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50</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12.9</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Rarely</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7</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1.8</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Never</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0.3</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100</w:t>
            </w:r>
          </w:p>
        </w:tc>
      </w:tr>
      <w:tr w:rsidR="00EA7248"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c>
          <w:tcPr>
            <w:tcW w:w="1654"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c>
          <w:tcPr>
            <w:tcW w:w="1350"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c>
          <w:tcPr>
            <w:tcW w:w="1894"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Average Time Spent on Social Media Daily</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6 hours and above</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68</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17.5</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5–6 hours</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68</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17.5</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3–4 hours</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123</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31.6</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1–2 hours</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93</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23.9</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Less than 1 hour</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37</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9.5</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100</w:t>
            </w:r>
          </w:p>
        </w:tc>
      </w:tr>
      <w:tr w:rsidR="00EA7248"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c>
          <w:tcPr>
            <w:tcW w:w="1654"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c>
          <w:tcPr>
            <w:tcW w:w="1350"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c>
          <w:tcPr>
            <w:tcW w:w="1894"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Preferred Time for Social Media Usage</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Early in the morning</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71</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18.3</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Afternoon</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77</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19.8</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Evening</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102</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26.2</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Late at night</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87</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22.4</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Not sure</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52</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13.4</w:t>
            </w:r>
          </w:p>
        </w:tc>
      </w:tr>
      <w:tr w:rsidR="00510CDA" w:rsidRPr="00F02A4C" w:rsidTr="00D630A5">
        <w:trPr>
          <w:trHeight w:val="469"/>
        </w:trPr>
        <w:tc>
          <w:tcPr>
            <w:tcW w:w="4214" w:type="dxa"/>
            <w:tcBorders>
              <w:top w:val="nil"/>
              <w:left w:val="single" w:sz="4" w:space="0" w:color="auto"/>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65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350"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894" w:type="dxa"/>
            <w:tcBorders>
              <w:top w:val="nil"/>
              <w:left w:val="nil"/>
              <w:bottom w:val="single" w:sz="4" w:space="0" w:color="auto"/>
              <w:right w:val="single" w:sz="4" w:space="0" w:color="auto"/>
            </w:tcBorders>
            <w:noWrap/>
            <w:vAlign w:val="bottom"/>
            <w:hideMark/>
          </w:tcPr>
          <w:p w:rsidR="00510CDA" w:rsidRPr="00F02A4C" w:rsidRDefault="00510CDA" w:rsidP="00EA7248">
            <w:pPr>
              <w:pStyle w:val="FirstParagraph"/>
              <w:spacing w:before="0" w:after="0" w:line="360" w:lineRule="auto"/>
              <w:jc w:val="both"/>
              <w:rPr>
                <w:rFonts w:eastAsia="Times New Roman"/>
                <w:sz w:val="24"/>
                <w:szCs w:val="24"/>
              </w:rPr>
            </w:pPr>
            <w:r w:rsidRPr="00F02A4C">
              <w:rPr>
                <w:rFonts w:eastAsia="Times New Roman"/>
                <w:sz w:val="24"/>
                <w:szCs w:val="24"/>
              </w:rPr>
              <w:t>100</w:t>
            </w:r>
          </w:p>
        </w:tc>
      </w:tr>
    </w:tbl>
    <w:p w:rsidR="00AB51F1" w:rsidRPr="00EA7248" w:rsidRDefault="00AB51F1" w:rsidP="00EA7248">
      <w:pPr>
        <w:pStyle w:val="FirstParagraph"/>
        <w:spacing w:before="0" w:line="480" w:lineRule="auto"/>
        <w:jc w:val="both"/>
        <w:rPr>
          <w:b/>
          <w:sz w:val="24"/>
          <w:szCs w:val="24"/>
        </w:rPr>
      </w:pPr>
      <w:r w:rsidRPr="00EA7248">
        <w:rPr>
          <w:b/>
          <w:bCs/>
          <w:sz w:val="24"/>
          <w:szCs w:val="24"/>
        </w:rPr>
        <w:t>Source:</w:t>
      </w:r>
      <w:r w:rsidRPr="00EA7248">
        <w:rPr>
          <w:b/>
          <w:sz w:val="24"/>
          <w:szCs w:val="24"/>
        </w:rPr>
        <w:t xml:space="preserve"> Researcher’s Field Survey 2026</w:t>
      </w:r>
    </w:p>
    <w:bookmarkEnd w:id="3"/>
    <w:p w:rsidR="00AB51F1" w:rsidRPr="00F02A4C" w:rsidRDefault="00AB51F1" w:rsidP="00F02A4C">
      <w:pPr>
        <w:pStyle w:val="FirstParagraph"/>
        <w:spacing w:line="480" w:lineRule="auto"/>
        <w:jc w:val="both"/>
        <w:rPr>
          <w:sz w:val="24"/>
          <w:szCs w:val="24"/>
        </w:rPr>
      </w:pPr>
      <w:r w:rsidRPr="00F02A4C">
        <w:rPr>
          <w:sz w:val="24"/>
          <w:szCs w:val="24"/>
        </w:rPr>
        <w:t>The findings indicate that social media usage is highly prevalent among the married individuals surveyed. A majority of respondents</w:t>
      </w:r>
      <w:r w:rsidR="00510CDA" w:rsidRPr="00F02A4C">
        <w:rPr>
          <w:sz w:val="24"/>
          <w:szCs w:val="24"/>
        </w:rPr>
        <w:t xml:space="preserve"> (</w:t>
      </w:r>
      <w:r w:rsidRPr="00F02A4C">
        <w:rPr>
          <w:sz w:val="24"/>
          <w:szCs w:val="24"/>
        </w:rPr>
        <w:t xml:space="preserve">60.9%) reported that they always use social media, while 24.2% stated that they use it often. Only a small proportion indicated that they </w:t>
      </w:r>
      <w:r w:rsidRPr="00F02A4C">
        <w:rPr>
          <w:sz w:val="24"/>
          <w:szCs w:val="24"/>
        </w:rPr>
        <w:lastRenderedPageBreak/>
        <w:t>use social media sometimes 12.9%, rarely 1.8%, or never 0.3%. This suggests that social media has become an integral part of the daily lives of most married individuals.</w:t>
      </w:r>
    </w:p>
    <w:p w:rsidR="00AB51F1" w:rsidRPr="00F02A4C" w:rsidRDefault="00AB51F1" w:rsidP="00F02A4C">
      <w:pPr>
        <w:pStyle w:val="FirstParagraph"/>
        <w:spacing w:line="480" w:lineRule="auto"/>
        <w:jc w:val="both"/>
        <w:rPr>
          <w:sz w:val="24"/>
          <w:szCs w:val="24"/>
        </w:rPr>
      </w:pPr>
      <w:r w:rsidRPr="00F02A4C">
        <w:rPr>
          <w:sz w:val="24"/>
          <w:szCs w:val="24"/>
        </w:rPr>
        <w:t xml:space="preserve">Regarding the amount of time spent on social media each day, the largest proportion of respondents (31.6%) reported spending 3–4 hours daily on social media. This was followed by those who spent 1–2 hours </w:t>
      </w:r>
      <w:r w:rsidR="00510CDA" w:rsidRPr="00F02A4C">
        <w:rPr>
          <w:sz w:val="24"/>
          <w:szCs w:val="24"/>
        </w:rPr>
        <w:t>(</w:t>
      </w:r>
      <w:r w:rsidRPr="00F02A4C">
        <w:rPr>
          <w:sz w:val="24"/>
          <w:szCs w:val="24"/>
        </w:rPr>
        <w:t xml:space="preserve">23.9%). </w:t>
      </w:r>
      <w:r w:rsidR="00510CDA" w:rsidRPr="00F02A4C">
        <w:rPr>
          <w:sz w:val="24"/>
          <w:szCs w:val="24"/>
        </w:rPr>
        <w:t>Those who spend 5 – 6 Hours and above constitute 35%. W</w:t>
      </w:r>
      <w:r w:rsidRPr="00F02A4C">
        <w:rPr>
          <w:sz w:val="24"/>
          <w:szCs w:val="24"/>
        </w:rPr>
        <w:t>hile only 9.5% spent less than one hour daily. These findings indicate that many married individuals devote a considerable amount of time to social networking platforms each day.</w:t>
      </w:r>
    </w:p>
    <w:p w:rsidR="00AB51F1" w:rsidRPr="00F02A4C" w:rsidRDefault="00AB51F1" w:rsidP="00F02A4C">
      <w:pPr>
        <w:pStyle w:val="FirstParagraph"/>
        <w:spacing w:line="480" w:lineRule="auto"/>
        <w:jc w:val="both"/>
        <w:rPr>
          <w:sz w:val="24"/>
          <w:szCs w:val="24"/>
        </w:rPr>
      </w:pPr>
      <w:r w:rsidRPr="00F02A4C">
        <w:rPr>
          <w:sz w:val="24"/>
          <w:szCs w:val="24"/>
        </w:rPr>
        <w:t xml:space="preserve">In terms of the preferred time of social media use, the evening emerged as the most common period 26.2%, followed by late at night 22.4%. The afternoon accounted for 19.8%, while early morning usage was reported </w:t>
      </w:r>
      <w:r w:rsidR="008A50E2" w:rsidRPr="00F02A4C">
        <w:rPr>
          <w:sz w:val="24"/>
          <w:szCs w:val="24"/>
        </w:rPr>
        <w:t>as</w:t>
      </w:r>
      <w:r w:rsidRPr="00F02A4C">
        <w:rPr>
          <w:sz w:val="24"/>
          <w:szCs w:val="24"/>
        </w:rPr>
        <w:t xml:space="preserve">18.3%. </w:t>
      </w:r>
      <w:r w:rsidR="008A50E2" w:rsidRPr="00F02A4C">
        <w:rPr>
          <w:sz w:val="24"/>
          <w:szCs w:val="24"/>
        </w:rPr>
        <w:t>Although</w:t>
      </w:r>
      <w:r w:rsidRPr="00F02A4C">
        <w:rPr>
          <w:sz w:val="24"/>
          <w:szCs w:val="24"/>
        </w:rPr>
        <w:t>, 13.4%</w:t>
      </w:r>
      <w:r w:rsidR="008A50E2" w:rsidRPr="00F02A4C">
        <w:rPr>
          <w:sz w:val="24"/>
          <w:szCs w:val="24"/>
        </w:rPr>
        <w:t xml:space="preserve"> of respondents </w:t>
      </w:r>
      <w:r w:rsidRPr="00F02A4C">
        <w:rPr>
          <w:sz w:val="24"/>
          <w:szCs w:val="24"/>
        </w:rPr>
        <w:t xml:space="preserve">were unsure of a specific preferred time. Overall, the findings suggest that married individuals tend to engage with social media more during the evening and nighttime, likely after completing </w:t>
      </w:r>
      <w:r w:rsidR="008A50E2" w:rsidRPr="00F02A4C">
        <w:rPr>
          <w:sz w:val="24"/>
          <w:szCs w:val="24"/>
        </w:rPr>
        <w:t xml:space="preserve">the day’s </w:t>
      </w:r>
      <w:r w:rsidRPr="00F02A4C">
        <w:rPr>
          <w:sz w:val="24"/>
          <w:szCs w:val="24"/>
        </w:rPr>
        <w:t>work.</w:t>
      </w:r>
    </w:p>
    <w:p w:rsidR="00AB51F1" w:rsidRPr="00F02A4C" w:rsidRDefault="00AB51F1" w:rsidP="00F02A4C">
      <w:pPr>
        <w:pStyle w:val="FirstParagraph"/>
        <w:spacing w:line="480" w:lineRule="auto"/>
        <w:jc w:val="both"/>
        <w:rPr>
          <w:sz w:val="24"/>
          <w:szCs w:val="24"/>
        </w:rPr>
      </w:pPr>
      <w:r w:rsidRPr="00F02A4C">
        <w:rPr>
          <w:sz w:val="24"/>
          <w:szCs w:val="24"/>
        </w:rPr>
        <w:t>Collectively, these results demonstrate that social media usage among married individuals is both frequent and sustained, with most respondents accessing social media daily, spending several hours online, and primarily engaging during the evening or late-night hours. These patterns provide an important basis for examining how social media use may influence spousal communication and marital stability.</w:t>
      </w:r>
    </w:p>
    <w:p w:rsidR="00AB51F1" w:rsidRPr="00F02A4C" w:rsidRDefault="00AB51F1" w:rsidP="00F02A4C">
      <w:pPr>
        <w:pStyle w:val="FirstParagraph"/>
        <w:spacing w:line="480" w:lineRule="auto"/>
        <w:jc w:val="both"/>
        <w:rPr>
          <w:bCs/>
          <w:sz w:val="24"/>
          <w:szCs w:val="24"/>
        </w:rPr>
      </w:pPr>
    </w:p>
    <w:p w:rsidR="00AB51F1" w:rsidRPr="00F02A4C" w:rsidRDefault="00AB51F1" w:rsidP="00F02A4C">
      <w:pPr>
        <w:pStyle w:val="FirstParagraph"/>
        <w:spacing w:line="480" w:lineRule="auto"/>
        <w:jc w:val="both"/>
        <w:rPr>
          <w:bCs/>
          <w:sz w:val="24"/>
          <w:szCs w:val="24"/>
        </w:rPr>
      </w:pPr>
      <w:r w:rsidRPr="00F02A4C">
        <w:rPr>
          <w:bCs/>
          <w:sz w:val="24"/>
          <w:szCs w:val="24"/>
        </w:rPr>
        <w:br w:type="page"/>
      </w:r>
    </w:p>
    <w:p w:rsidR="00AB51F1" w:rsidRPr="00EA7248" w:rsidRDefault="00AB51F1" w:rsidP="00EA7248">
      <w:pPr>
        <w:pStyle w:val="FirstParagraph"/>
        <w:spacing w:line="240" w:lineRule="auto"/>
        <w:jc w:val="both"/>
        <w:rPr>
          <w:b/>
          <w:bCs/>
          <w:sz w:val="24"/>
          <w:szCs w:val="24"/>
        </w:rPr>
      </w:pPr>
      <w:r w:rsidRPr="00EA7248">
        <w:rPr>
          <w:b/>
          <w:bCs/>
          <w:sz w:val="24"/>
          <w:szCs w:val="24"/>
        </w:rPr>
        <w:lastRenderedPageBreak/>
        <w:t>Table 4.3</w:t>
      </w:r>
      <w:r w:rsidR="008A50E2" w:rsidRPr="00EA7248">
        <w:rPr>
          <w:b/>
          <w:sz w:val="24"/>
          <w:szCs w:val="24"/>
        </w:rPr>
        <w:t xml:space="preserve"> </w:t>
      </w:r>
      <w:r w:rsidR="008A50E2" w:rsidRPr="00EA7248">
        <w:rPr>
          <w:b/>
          <w:bCs/>
          <w:sz w:val="24"/>
          <w:szCs w:val="24"/>
        </w:rPr>
        <w:t xml:space="preserve">Examining the Influence of </w:t>
      </w:r>
      <w:r w:rsidR="00A958B0" w:rsidRPr="00EA7248">
        <w:rPr>
          <w:b/>
          <w:bCs/>
          <w:sz w:val="24"/>
          <w:szCs w:val="24"/>
        </w:rPr>
        <w:t>Social Media Usage on Marital Stability</w:t>
      </w:r>
    </w:p>
    <w:tbl>
      <w:tblPr>
        <w:tblW w:w="9333" w:type="dxa"/>
        <w:tblLook w:val="04A0" w:firstRow="1" w:lastRow="0" w:firstColumn="1" w:lastColumn="0" w:noHBand="0" w:noVBand="1"/>
      </w:tblPr>
      <w:tblGrid>
        <w:gridCol w:w="3595"/>
        <w:gridCol w:w="2633"/>
        <w:gridCol w:w="1350"/>
        <w:gridCol w:w="1755"/>
      </w:tblGrid>
      <w:tr w:rsidR="00A958B0" w:rsidRPr="00F02A4C" w:rsidTr="00EA7248">
        <w:trPr>
          <w:trHeight w:val="300"/>
        </w:trPr>
        <w:tc>
          <w:tcPr>
            <w:tcW w:w="3595" w:type="dxa"/>
            <w:tcBorders>
              <w:top w:val="single" w:sz="4" w:space="0" w:color="auto"/>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Variable</w:t>
            </w:r>
          </w:p>
        </w:tc>
        <w:tc>
          <w:tcPr>
            <w:tcW w:w="2633" w:type="dxa"/>
            <w:tcBorders>
              <w:top w:val="single" w:sz="4" w:space="0" w:color="auto"/>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Category</w:t>
            </w:r>
          </w:p>
        </w:tc>
        <w:tc>
          <w:tcPr>
            <w:tcW w:w="1350" w:type="dxa"/>
            <w:tcBorders>
              <w:top w:val="single" w:sz="4" w:space="0" w:color="auto"/>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Frequency</w:t>
            </w:r>
          </w:p>
        </w:tc>
        <w:tc>
          <w:tcPr>
            <w:tcW w:w="1755" w:type="dxa"/>
            <w:tcBorders>
              <w:top w:val="single" w:sz="4" w:space="0" w:color="auto"/>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Percentage (%)</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Self-Reported Marital Stability</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Very Stable</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151</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38.8</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Stable</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154</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39.6</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Neutral</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48</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12.3</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Unstable</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26</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6.7</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Very Unstable</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10</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2.6</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100</w:t>
            </w:r>
          </w:p>
        </w:tc>
      </w:tr>
      <w:tr w:rsidR="00EA7248"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bCs/>
                <w:sz w:val="24"/>
                <w:szCs w:val="24"/>
              </w:rPr>
            </w:pPr>
          </w:p>
        </w:tc>
        <w:tc>
          <w:tcPr>
            <w:tcW w:w="2633"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c>
          <w:tcPr>
            <w:tcW w:w="1350"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c>
          <w:tcPr>
            <w:tcW w:w="1755"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Reasons for Marital Disagreements*</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Communication Breakdown</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170</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43.7</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Finance and Money Management</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118</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30.3</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Intimacy and Sex</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73</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18.8</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Household Responsibilities and Chores</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67</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17.2</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In-laws and Family</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38</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9.8</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Others</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13</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3.3</w:t>
            </w:r>
          </w:p>
        </w:tc>
      </w:tr>
      <w:tr w:rsidR="00EA7248"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bCs/>
                <w:sz w:val="24"/>
                <w:szCs w:val="24"/>
              </w:rPr>
            </w:pPr>
          </w:p>
        </w:tc>
        <w:tc>
          <w:tcPr>
            <w:tcW w:w="2633"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c>
          <w:tcPr>
            <w:tcW w:w="1350"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c>
          <w:tcPr>
            <w:tcW w:w="1755"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Frequency of Marital Threats</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Always</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18</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4.6</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Often</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27</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6.9</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Sometimes</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92</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23.7</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Rarely</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122</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31.4</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Never</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130</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33.4</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100</w:t>
            </w:r>
          </w:p>
        </w:tc>
      </w:tr>
      <w:tr w:rsidR="00EA7248"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bCs/>
                <w:sz w:val="24"/>
                <w:szCs w:val="24"/>
              </w:rPr>
            </w:pPr>
          </w:p>
        </w:tc>
        <w:tc>
          <w:tcPr>
            <w:tcW w:w="2633"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c>
          <w:tcPr>
            <w:tcW w:w="1350"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c>
          <w:tcPr>
            <w:tcW w:w="1755" w:type="dxa"/>
            <w:tcBorders>
              <w:top w:val="nil"/>
              <w:left w:val="nil"/>
              <w:bottom w:val="single" w:sz="4" w:space="0" w:color="auto"/>
              <w:right w:val="single" w:sz="4" w:space="0" w:color="auto"/>
            </w:tcBorders>
            <w:noWrap/>
            <w:vAlign w:val="bottom"/>
          </w:tcPr>
          <w:p w:rsidR="00EA7248" w:rsidRPr="00F02A4C" w:rsidRDefault="00EA7248" w:rsidP="00EA7248">
            <w:pPr>
              <w:pStyle w:val="FirstParagraph"/>
              <w:spacing w:before="0" w:after="0" w:line="360" w:lineRule="auto"/>
              <w:jc w:val="both"/>
              <w:rPr>
                <w:rFonts w:eastAsia="Times New Roman"/>
                <w:sz w:val="24"/>
                <w:szCs w:val="24"/>
              </w:rPr>
            </w:pP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Has Social Media Ever Been an Issue in Your Marriage?</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Yes</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77</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19.8</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No</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275</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70.7</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bCs/>
                <w:sz w:val="24"/>
                <w:szCs w:val="24"/>
              </w:rPr>
            </w:pPr>
            <w:r w:rsidRPr="00F02A4C">
              <w:rPr>
                <w:rFonts w:eastAsia="Times New Roman"/>
                <w:bCs/>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I cannot remember</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37</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9.5</w:t>
            </w:r>
          </w:p>
        </w:tc>
      </w:tr>
      <w:tr w:rsidR="00A958B0" w:rsidRPr="00F02A4C" w:rsidTr="00EA7248">
        <w:trPr>
          <w:trHeight w:val="300"/>
        </w:trPr>
        <w:tc>
          <w:tcPr>
            <w:tcW w:w="3595" w:type="dxa"/>
            <w:tcBorders>
              <w:top w:val="nil"/>
              <w:left w:val="single" w:sz="4" w:space="0" w:color="auto"/>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2633"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350"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755" w:type="dxa"/>
            <w:tcBorders>
              <w:top w:val="nil"/>
              <w:left w:val="nil"/>
              <w:bottom w:val="single" w:sz="4" w:space="0" w:color="auto"/>
              <w:right w:val="single" w:sz="4" w:space="0" w:color="auto"/>
            </w:tcBorders>
            <w:noWrap/>
            <w:vAlign w:val="bottom"/>
            <w:hideMark/>
          </w:tcPr>
          <w:p w:rsidR="00A958B0" w:rsidRPr="00F02A4C" w:rsidRDefault="00A958B0" w:rsidP="00EA7248">
            <w:pPr>
              <w:pStyle w:val="FirstParagraph"/>
              <w:spacing w:before="0" w:after="0" w:line="360" w:lineRule="auto"/>
              <w:jc w:val="both"/>
              <w:rPr>
                <w:rFonts w:eastAsia="Times New Roman"/>
                <w:sz w:val="24"/>
                <w:szCs w:val="24"/>
              </w:rPr>
            </w:pPr>
            <w:r w:rsidRPr="00F02A4C">
              <w:rPr>
                <w:rFonts w:eastAsia="Times New Roman"/>
                <w:sz w:val="24"/>
                <w:szCs w:val="24"/>
              </w:rPr>
              <w:t>100</w:t>
            </w:r>
          </w:p>
        </w:tc>
      </w:tr>
    </w:tbl>
    <w:p w:rsidR="00AB51F1" w:rsidRPr="00EA7248" w:rsidRDefault="00AB51F1" w:rsidP="00EA7248">
      <w:pPr>
        <w:pStyle w:val="FirstParagraph"/>
        <w:spacing w:before="0" w:line="480" w:lineRule="auto"/>
        <w:jc w:val="both"/>
        <w:rPr>
          <w:b/>
          <w:sz w:val="24"/>
          <w:szCs w:val="24"/>
        </w:rPr>
      </w:pPr>
      <w:r w:rsidRPr="00EA7248">
        <w:rPr>
          <w:b/>
          <w:bCs/>
          <w:sz w:val="24"/>
          <w:szCs w:val="24"/>
        </w:rPr>
        <w:t xml:space="preserve">Source: </w:t>
      </w:r>
      <w:r w:rsidRPr="00EA7248">
        <w:rPr>
          <w:b/>
          <w:sz w:val="24"/>
          <w:szCs w:val="24"/>
        </w:rPr>
        <w:t xml:space="preserve">Researcher’s Field Survey 2026. </w:t>
      </w:r>
    </w:p>
    <w:p w:rsidR="00AB51F1" w:rsidRPr="00F02A4C" w:rsidRDefault="00A958B0" w:rsidP="00F02A4C">
      <w:pPr>
        <w:pStyle w:val="FirstParagraph"/>
        <w:spacing w:line="480" w:lineRule="auto"/>
        <w:jc w:val="both"/>
        <w:rPr>
          <w:sz w:val="24"/>
          <w:szCs w:val="24"/>
        </w:rPr>
      </w:pPr>
      <w:r w:rsidRPr="00F02A4C">
        <w:rPr>
          <w:rFonts w:eastAsia="Times New Roman"/>
          <w:bCs/>
          <w:sz w:val="24"/>
          <w:szCs w:val="24"/>
        </w:rPr>
        <w:lastRenderedPageBreak/>
        <w:t>*</w:t>
      </w:r>
      <w:r w:rsidR="00AB51F1" w:rsidRPr="00F02A4C">
        <w:rPr>
          <w:sz w:val="24"/>
          <w:szCs w:val="24"/>
        </w:rPr>
        <w:t>Multiple responses were allowed; therefore, percentages do not total 100%.</w:t>
      </w:r>
    </w:p>
    <w:p w:rsidR="00AB51F1" w:rsidRPr="00F02A4C" w:rsidRDefault="00A958B0" w:rsidP="00F02A4C">
      <w:pPr>
        <w:pStyle w:val="FirstParagraph"/>
        <w:spacing w:line="480" w:lineRule="auto"/>
        <w:jc w:val="both"/>
        <w:rPr>
          <w:sz w:val="24"/>
          <w:szCs w:val="24"/>
        </w:rPr>
      </w:pPr>
      <w:r w:rsidRPr="00F02A4C">
        <w:rPr>
          <w:sz w:val="24"/>
          <w:szCs w:val="24"/>
        </w:rPr>
        <w:t xml:space="preserve">Table 4.3 </w:t>
      </w:r>
      <w:r w:rsidR="00B00EA6" w:rsidRPr="00F02A4C">
        <w:rPr>
          <w:sz w:val="24"/>
          <w:szCs w:val="24"/>
        </w:rPr>
        <w:t>indicates</w:t>
      </w:r>
      <w:r w:rsidR="00AB51F1" w:rsidRPr="00F02A4C">
        <w:rPr>
          <w:sz w:val="24"/>
          <w:szCs w:val="24"/>
        </w:rPr>
        <w:t xml:space="preserve"> that </w:t>
      </w:r>
      <w:r w:rsidR="00B00EA6" w:rsidRPr="00F02A4C">
        <w:rPr>
          <w:sz w:val="24"/>
          <w:szCs w:val="24"/>
        </w:rPr>
        <w:t xml:space="preserve">overwhelming majority of </w:t>
      </w:r>
      <w:r w:rsidR="00AB51F1" w:rsidRPr="00F02A4C">
        <w:rPr>
          <w:sz w:val="24"/>
          <w:szCs w:val="24"/>
        </w:rPr>
        <w:t xml:space="preserve">respondents </w:t>
      </w:r>
      <w:r w:rsidR="00B00EA6" w:rsidRPr="00F02A4C">
        <w:rPr>
          <w:sz w:val="24"/>
          <w:szCs w:val="24"/>
        </w:rPr>
        <w:t>viewed their marital relationships positively, with 78.4%</w:t>
      </w:r>
      <w:r w:rsidRPr="00F02A4C">
        <w:rPr>
          <w:sz w:val="24"/>
          <w:szCs w:val="24"/>
        </w:rPr>
        <w:t xml:space="preserve"> report</w:t>
      </w:r>
      <w:r w:rsidR="00B00EA6" w:rsidRPr="00F02A4C">
        <w:rPr>
          <w:sz w:val="24"/>
          <w:szCs w:val="24"/>
        </w:rPr>
        <w:t>ing</w:t>
      </w:r>
      <w:r w:rsidRPr="00F02A4C">
        <w:rPr>
          <w:sz w:val="24"/>
          <w:szCs w:val="24"/>
        </w:rPr>
        <w:t xml:space="preserve"> </w:t>
      </w:r>
      <w:r w:rsidR="00AB51F1" w:rsidRPr="00F02A4C">
        <w:rPr>
          <w:sz w:val="24"/>
          <w:szCs w:val="24"/>
        </w:rPr>
        <w:t xml:space="preserve">their marriages as </w:t>
      </w:r>
      <w:r w:rsidRPr="00F02A4C">
        <w:rPr>
          <w:sz w:val="24"/>
          <w:szCs w:val="24"/>
        </w:rPr>
        <w:t>Very Stable and S</w:t>
      </w:r>
      <w:r w:rsidR="00AB51F1" w:rsidRPr="00F02A4C">
        <w:rPr>
          <w:sz w:val="24"/>
          <w:szCs w:val="24"/>
        </w:rPr>
        <w:t>table</w:t>
      </w:r>
      <w:r w:rsidR="00B00EA6" w:rsidRPr="00F02A4C">
        <w:rPr>
          <w:sz w:val="24"/>
          <w:szCs w:val="24"/>
        </w:rPr>
        <w:t xml:space="preserve"> respectively.</w:t>
      </w:r>
      <w:r w:rsidRPr="00F02A4C">
        <w:rPr>
          <w:sz w:val="24"/>
          <w:szCs w:val="24"/>
        </w:rPr>
        <w:t xml:space="preserve"> </w:t>
      </w:r>
      <w:r w:rsidR="00B00EA6" w:rsidRPr="00F02A4C">
        <w:rPr>
          <w:sz w:val="24"/>
          <w:szCs w:val="24"/>
        </w:rPr>
        <w:t xml:space="preserve">Those who reported their marriages as unstable and very unstable amounted to 9.3%. </w:t>
      </w:r>
      <w:r w:rsidR="00AB51F1" w:rsidRPr="00F02A4C">
        <w:rPr>
          <w:sz w:val="24"/>
          <w:szCs w:val="24"/>
        </w:rPr>
        <w:t>Meanwhile, 48 respondents (12.3%) remained neutral</w:t>
      </w:r>
      <w:r w:rsidR="00B00EA6" w:rsidRPr="00F02A4C">
        <w:rPr>
          <w:sz w:val="24"/>
          <w:szCs w:val="24"/>
        </w:rPr>
        <w:t>.</w:t>
      </w:r>
      <w:r w:rsidR="00AB51F1" w:rsidRPr="00F02A4C">
        <w:rPr>
          <w:sz w:val="24"/>
          <w:szCs w:val="24"/>
        </w:rPr>
        <w:t xml:space="preserve"> This suggests that marital stability is generally high among the respondents despite widespread social media use.</w:t>
      </w:r>
    </w:p>
    <w:p w:rsidR="00AB51F1" w:rsidRPr="00F02A4C" w:rsidRDefault="00AB51F1" w:rsidP="00F02A4C">
      <w:pPr>
        <w:pStyle w:val="FirstParagraph"/>
        <w:spacing w:line="480" w:lineRule="auto"/>
        <w:jc w:val="both"/>
        <w:rPr>
          <w:sz w:val="24"/>
          <w:szCs w:val="24"/>
        </w:rPr>
      </w:pPr>
      <w:r w:rsidRPr="00F02A4C">
        <w:rPr>
          <w:sz w:val="24"/>
          <w:szCs w:val="24"/>
        </w:rPr>
        <w:t>Regarding the causes of marital disagreements, communication breakdown emerged as the most frequently reported factor, with 43.7%. This was followed by finance and money management</w:t>
      </w:r>
      <w:r w:rsidR="00492E03" w:rsidRPr="00F02A4C">
        <w:rPr>
          <w:sz w:val="24"/>
          <w:szCs w:val="24"/>
        </w:rPr>
        <w:t xml:space="preserve"> (</w:t>
      </w:r>
      <w:r w:rsidRPr="00F02A4C">
        <w:rPr>
          <w:sz w:val="24"/>
          <w:szCs w:val="24"/>
        </w:rPr>
        <w:t>30.3%</w:t>
      </w:r>
      <w:r w:rsidR="00492E03" w:rsidRPr="00F02A4C">
        <w:rPr>
          <w:sz w:val="24"/>
          <w:szCs w:val="24"/>
        </w:rPr>
        <w:t>)</w:t>
      </w:r>
      <w:r w:rsidR="00B00EA6" w:rsidRPr="00F02A4C">
        <w:rPr>
          <w:sz w:val="24"/>
          <w:szCs w:val="24"/>
        </w:rPr>
        <w:t xml:space="preserve">, </w:t>
      </w:r>
      <w:r w:rsidRPr="00F02A4C">
        <w:rPr>
          <w:sz w:val="24"/>
          <w:szCs w:val="24"/>
        </w:rPr>
        <w:t>intimacy and sex (18.8%), household responsibilities and chores (17.2%), in-laws and family issues (9.8%),</w:t>
      </w:r>
      <w:r w:rsidR="00492E03" w:rsidRPr="00F02A4C">
        <w:rPr>
          <w:sz w:val="24"/>
          <w:szCs w:val="24"/>
        </w:rPr>
        <w:t xml:space="preserve"> in that order. </w:t>
      </w:r>
      <w:r w:rsidRPr="00F02A4C">
        <w:rPr>
          <w:sz w:val="24"/>
          <w:szCs w:val="24"/>
        </w:rPr>
        <w:t xml:space="preserve"> 3.3% </w:t>
      </w:r>
      <w:r w:rsidR="00492E03" w:rsidRPr="00F02A4C">
        <w:rPr>
          <w:sz w:val="24"/>
          <w:szCs w:val="24"/>
        </w:rPr>
        <w:t xml:space="preserve">of the respondents </w:t>
      </w:r>
      <w:r w:rsidRPr="00F02A4C">
        <w:rPr>
          <w:sz w:val="24"/>
          <w:szCs w:val="24"/>
        </w:rPr>
        <w:t>cited other reasons</w:t>
      </w:r>
      <w:r w:rsidR="00492E03" w:rsidRPr="00F02A4C">
        <w:rPr>
          <w:sz w:val="24"/>
          <w:szCs w:val="24"/>
        </w:rPr>
        <w:t xml:space="preserve"> not listed in the option</w:t>
      </w:r>
      <w:r w:rsidRPr="00F02A4C">
        <w:rPr>
          <w:sz w:val="24"/>
          <w:szCs w:val="24"/>
        </w:rPr>
        <w:t>. Since respondents were permitted to select more than one option, these findings indicate that marital disagreements often stem from multiple interconnected issues, with communication being the most prominent.</w:t>
      </w:r>
    </w:p>
    <w:p w:rsidR="00AB51F1" w:rsidRPr="00F02A4C" w:rsidRDefault="00492E03" w:rsidP="00F02A4C">
      <w:pPr>
        <w:pStyle w:val="FirstParagraph"/>
        <w:spacing w:line="480" w:lineRule="auto"/>
        <w:jc w:val="both"/>
        <w:rPr>
          <w:sz w:val="24"/>
          <w:szCs w:val="24"/>
        </w:rPr>
      </w:pPr>
      <w:r w:rsidRPr="00F02A4C">
        <w:rPr>
          <w:sz w:val="24"/>
          <w:szCs w:val="24"/>
        </w:rPr>
        <w:t>O</w:t>
      </w:r>
      <w:r w:rsidR="00AB51F1" w:rsidRPr="00F02A4C">
        <w:rPr>
          <w:sz w:val="24"/>
          <w:szCs w:val="24"/>
        </w:rPr>
        <w:t>n marital threats</w:t>
      </w:r>
      <w:r w:rsidRPr="00F02A4C">
        <w:rPr>
          <w:sz w:val="24"/>
          <w:szCs w:val="24"/>
        </w:rPr>
        <w:t xml:space="preserve">, 35.2% reported some level of threat to their marriages, while 64.8% reported that they had never experienced marital threats. </w:t>
      </w:r>
      <w:r w:rsidR="00AB51F1" w:rsidRPr="00F02A4C">
        <w:rPr>
          <w:sz w:val="24"/>
          <w:szCs w:val="24"/>
        </w:rPr>
        <w:t xml:space="preserve">When asked whether social media usage had ever been an issue in their marital relationship, </w:t>
      </w:r>
      <w:r w:rsidR="002A1385" w:rsidRPr="00F02A4C">
        <w:rPr>
          <w:sz w:val="24"/>
          <w:szCs w:val="24"/>
        </w:rPr>
        <w:t xml:space="preserve">majority (70.7%) responded in the negative. </w:t>
      </w:r>
      <w:r w:rsidR="00AB51F1" w:rsidRPr="00F02A4C">
        <w:rPr>
          <w:sz w:val="24"/>
          <w:szCs w:val="24"/>
        </w:rPr>
        <w:t>However, 19.8% acknowledged that social media had been a source of marital issues, while 9.5% could not remember. Although the majority did not perceive social media as problematic, the fact that approximately one in five respondents reported experiencing social media-related marital issues suggests that social media can contribute to marital tension</w:t>
      </w:r>
      <w:r w:rsidR="002A1385" w:rsidRPr="00F02A4C">
        <w:rPr>
          <w:sz w:val="24"/>
          <w:szCs w:val="24"/>
        </w:rPr>
        <w:t>.</w:t>
      </w:r>
      <w:r w:rsidR="00AB51F1" w:rsidRPr="00F02A4C">
        <w:rPr>
          <w:sz w:val="24"/>
          <w:szCs w:val="24"/>
        </w:rPr>
        <w:t xml:space="preserve"> </w:t>
      </w:r>
    </w:p>
    <w:p w:rsidR="00AB51F1" w:rsidRPr="00F02A4C" w:rsidRDefault="00AB51F1" w:rsidP="00F02A4C">
      <w:pPr>
        <w:pStyle w:val="FirstParagraph"/>
        <w:spacing w:line="480" w:lineRule="auto"/>
        <w:jc w:val="both"/>
        <w:rPr>
          <w:sz w:val="24"/>
          <w:szCs w:val="24"/>
        </w:rPr>
      </w:pPr>
      <w:r w:rsidRPr="00F02A4C">
        <w:rPr>
          <w:sz w:val="24"/>
          <w:szCs w:val="24"/>
        </w:rPr>
        <w:t xml:space="preserve">Overall, the findings indicate that while social media is widely used among married individuals, it is not perceived by most respondents as a major threat to marital stability. Marital stability remains generally high, and communication-related challenges appear to </w:t>
      </w:r>
      <w:r w:rsidRPr="00F02A4C">
        <w:rPr>
          <w:sz w:val="24"/>
          <w:szCs w:val="24"/>
        </w:rPr>
        <w:lastRenderedPageBreak/>
        <w:t xml:space="preserve">play a more significant role in marital conflict than social media itself. Nevertheless, the proportion of respondents who reported social media as a source of marital issues highlights the need for </w:t>
      </w:r>
      <w:r w:rsidR="005F4B17">
        <w:rPr>
          <w:sz w:val="24"/>
          <w:szCs w:val="24"/>
        </w:rPr>
        <w:t>married individuals</w:t>
      </w:r>
      <w:r w:rsidRPr="00F02A4C">
        <w:rPr>
          <w:sz w:val="24"/>
          <w:szCs w:val="24"/>
        </w:rPr>
        <w:t xml:space="preserve"> to establish healthy digital communication habits and appropriate boundaries regarding online activities.</w:t>
      </w:r>
    </w:p>
    <w:p w:rsidR="00FC1B79" w:rsidRPr="00F02A4C" w:rsidRDefault="00FC1B79" w:rsidP="00F02A4C">
      <w:pPr>
        <w:pStyle w:val="FirstParagraph"/>
        <w:spacing w:line="480" w:lineRule="auto"/>
        <w:jc w:val="both"/>
        <w:rPr>
          <w:rFonts w:eastAsia="Calibri"/>
          <w:sz w:val="24"/>
          <w:szCs w:val="24"/>
          <w:lang w:eastAsia="zh-CN" w:bidi="hi-IN"/>
        </w:rPr>
      </w:pPr>
      <w:r w:rsidRPr="00F02A4C">
        <w:rPr>
          <w:rFonts w:eastAsia="Calibri"/>
          <w:bCs/>
          <w:sz w:val="24"/>
          <w:szCs w:val="24"/>
          <w:lang w:eastAsia="zh-CN" w:bidi="hi-IN"/>
        </w:rPr>
        <w:t>H</w:t>
      </w:r>
      <w:r w:rsidRPr="00F02A4C">
        <w:rPr>
          <w:rFonts w:eastAsia="Calibri"/>
          <w:bCs/>
          <w:sz w:val="24"/>
          <w:szCs w:val="24"/>
          <w:vertAlign w:val="subscript"/>
          <w:lang w:eastAsia="zh-CN" w:bidi="hi-IN"/>
        </w:rPr>
        <w:t>0</w:t>
      </w:r>
      <w:r w:rsidRPr="00F02A4C">
        <w:rPr>
          <w:rFonts w:eastAsia="Calibri"/>
          <w:bCs/>
          <w:sz w:val="24"/>
          <w:szCs w:val="24"/>
          <w:lang w:eastAsia="zh-CN" w:bidi="hi-IN"/>
        </w:rPr>
        <w:t xml:space="preserve">1: </w:t>
      </w:r>
      <w:r w:rsidRPr="00F02A4C">
        <w:rPr>
          <w:rFonts w:eastAsia="Times New Roman"/>
          <w:sz w:val="24"/>
          <w:szCs w:val="24"/>
          <w:lang w:eastAsia="zh-CN" w:bidi="hi-IN"/>
        </w:rPr>
        <w:t>Social Media Usage has no significant influence on Marital Stability among Married Individuals.</w:t>
      </w:r>
    </w:p>
    <w:p w:rsidR="00FC1B79" w:rsidRPr="00EA7248" w:rsidRDefault="00FC1B79" w:rsidP="00EA7248">
      <w:pPr>
        <w:pStyle w:val="FirstParagraph"/>
        <w:spacing w:before="0" w:line="240" w:lineRule="auto"/>
        <w:jc w:val="both"/>
        <w:rPr>
          <w:rFonts w:eastAsia="SimHei"/>
          <w:b/>
          <w:bCs/>
          <w:sz w:val="24"/>
          <w:szCs w:val="24"/>
          <w:lang w:eastAsia="zh-CN" w:bidi="hi-IN"/>
        </w:rPr>
      </w:pPr>
      <w:r w:rsidRPr="00EA7248">
        <w:rPr>
          <w:rFonts w:eastAsia="SimHei"/>
          <w:b/>
          <w:bCs/>
          <w:sz w:val="24"/>
          <w:szCs w:val="24"/>
          <w:lang w:eastAsia="zh-CN" w:bidi="hi-IN"/>
        </w:rPr>
        <w:t>Table 4.</w:t>
      </w:r>
      <w:r w:rsidRPr="00EA7248">
        <w:rPr>
          <w:rFonts w:eastAsia="SimHei"/>
          <w:b/>
          <w:bCs/>
          <w:strike/>
          <w:sz w:val="24"/>
          <w:szCs w:val="24"/>
          <w:lang w:eastAsia="zh-CN" w:bidi="hi-IN"/>
        </w:rPr>
        <w:t>4:</w:t>
      </w:r>
      <w:r w:rsidRPr="00EA7248">
        <w:rPr>
          <w:rFonts w:eastAsia="SimHei"/>
          <w:b/>
          <w:bCs/>
          <w:sz w:val="24"/>
          <w:szCs w:val="24"/>
          <w:lang w:eastAsia="zh-CN" w:bidi="hi-IN"/>
        </w:rPr>
        <w:t xml:space="preserve"> Influence of Social Media Usage </w:t>
      </w:r>
      <w:r w:rsidRPr="00EA7248">
        <w:rPr>
          <w:rFonts w:eastAsia="Times New Roman"/>
          <w:b/>
          <w:bCs/>
          <w:sz w:val="24"/>
          <w:szCs w:val="24"/>
          <w:lang w:eastAsia="zh-CN" w:bidi="hi-IN"/>
        </w:rPr>
        <w:t xml:space="preserve">on Marital Stability among Married Individuals </w:t>
      </w:r>
    </w:p>
    <w:tbl>
      <w:tblPr>
        <w:tblW w:w="8800" w:type="dxa"/>
        <w:tblInd w:w="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779"/>
        <w:gridCol w:w="659"/>
        <w:gridCol w:w="933"/>
        <w:gridCol w:w="650"/>
        <w:gridCol w:w="822"/>
        <w:gridCol w:w="814"/>
        <w:gridCol w:w="704"/>
        <w:gridCol w:w="767"/>
        <w:gridCol w:w="708"/>
        <w:gridCol w:w="964"/>
      </w:tblGrid>
      <w:tr w:rsidR="00FC1B79" w:rsidRPr="00F02A4C" w:rsidTr="00FC1B79">
        <w:trPr>
          <w:cantSplit/>
          <w:trHeight w:val="277"/>
        </w:trPr>
        <w:tc>
          <w:tcPr>
            <w:tcW w:w="1779" w:type="dxa"/>
            <w:tcBorders>
              <w:top w:val="single" w:sz="8" w:space="0" w:color="000000"/>
              <w:left w:val="dotted" w:sz="16" w:space="0" w:color="auto"/>
              <w:bottom w:val="single" w:sz="8" w:space="0" w:color="000000"/>
              <w:right w:val="dotted" w:sz="0" w:space="0" w:color="auto"/>
              <w:tl2br w:val="nil"/>
              <w:tr2bl w:val="nil"/>
            </w:tcBorders>
            <w:vAlign w:val="bottom"/>
          </w:tcPr>
          <w:p w:rsidR="00FC1B79" w:rsidRPr="00F02A4C" w:rsidRDefault="00FC1B79" w:rsidP="00EA7248">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Variables</w:t>
            </w:r>
          </w:p>
        </w:tc>
        <w:tc>
          <w:tcPr>
            <w:tcW w:w="659" w:type="dxa"/>
            <w:tcBorders>
              <w:top w:val="single" w:sz="8" w:space="0" w:color="000000"/>
              <w:left w:val="dotted" w:sz="16" w:space="0" w:color="auto"/>
              <w:bottom w:val="single" w:sz="8" w:space="0" w:color="000000"/>
              <w:right w:val="dotted" w:sz="8" w:space="0" w:color="auto"/>
              <w:tl2br w:val="nil"/>
              <w:tr2bl w:val="nil"/>
            </w:tcBorders>
            <w:vAlign w:val="bottom"/>
          </w:tcPr>
          <w:p w:rsidR="00FC1B79" w:rsidRPr="00F02A4C" w:rsidRDefault="00FC1B79" w:rsidP="00EA7248">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B</w:t>
            </w:r>
          </w:p>
        </w:tc>
        <w:tc>
          <w:tcPr>
            <w:tcW w:w="933" w:type="dxa"/>
            <w:tcBorders>
              <w:top w:val="single" w:sz="8" w:space="0" w:color="000000"/>
              <w:left w:val="dotted" w:sz="8" w:space="0" w:color="auto"/>
              <w:bottom w:val="single" w:sz="8" w:space="0" w:color="000000"/>
              <w:right w:val="dotted" w:sz="8" w:space="0" w:color="auto"/>
              <w:tl2br w:val="nil"/>
              <w:tr2bl w:val="nil"/>
            </w:tcBorders>
            <w:vAlign w:val="bottom"/>
          </w:tcPr>
          <w:p w:rsidR="00FC1B79" w:rsidRPr="00F02A4C" w:rsidRDefault="00FC1B79" w:rsidP="00EA7248">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Std. Error</w:t>
            </w:r>
          </w:p>
        </w:tc>
        <w:tc>
          <w:tcPr>
            <w:tcW w:w="650" w:type="dxa"/>
            <w:tcBorders>
              <w:top w:val="single" w:sz="8" w:space="0" w:color="000000"/>
              <w:left w:val="dotted" w:sz="8" w:space="0" w:color="auto"/>
              <w:bottom w:val="single" w:sz="8" w:space="0" w:color="000000"/>
              <w:right w:val="dotted" w:sz="8" w:space="0" w:color="auto"/>
              <w:tl2br w:val="nil"/>
              <w:tr2bl w:val="nil"/>
            </w:tcBorders>
            <w:vAlign w:val="bottom"/>
          </w:tcPr>
          <w:p w:rsidR="00FC1B79" w:rsidRPr="00F02A4C" w:rsidRDefault="00FC1B79" w:rsidP="00EA7248">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Beta</w:t>
            </w:r>
          </w:p>
          <w:p w:rsidR="00FC1B79" w:rsidRPr="00F02A4C" w:rsidRDefault="00FC1B79" w:rsidP="00EA7248">
            <w:pPr>
              <w:pStyle w:val="FirstParagraph"/>
              <w:spacing w:before="0" w:after="0" w:line="360" w:lineRule="auto"/>
              <w:jc w:val="both"/>
              <w:rPr>
                <w:rFonts w:eastAsia="Calibri"/>
                <w:bCs/>
                <w:sz w:val="24"/>
                <w:szCs w:val="24"/>
                <w:lang w:eastAsia="zh-CN" w:bidi="hi-IN"/>
              </w:rPr>
            </w:pPr>
            <w:r w:rsidRPr="00F02A4C">
              <w:rPr>
                <w:rFonts w:eastAsia="Calibri"/>
                <w:sz w:val="24"/>
                <w:szCs w:val="24"/>
                <w:lang w:eastAsia="zh-CN" w:bidi="hi-IN"/>
              </w:rPr>
              <w:t>(</w:t>
            </w:r>
            <w:r w:rsidRPr="00F02A4C">
              <w:rPr>
                <w:rFonts w:eastAsia="Times New Roman"/>
                <w:i/>
                <w:iCs/>
                <w:sz w:val="24"/>
                <w:szCs w:val="24"/>
                <w:lang w:eastAsia="zh-CN" w:bidi="hi-IN"/>
              </w:rPr>
              <w:t>β</w:t>
            </w:r>
            <w:r w:rsidRPr="00F02A4C">
              <w:rPr>
                <w:rFonts w:eastAsia="Times New Roman"/>
                <w:sz w:val="24"/>
                <w:szCs w:val="24"/>
                <w:lang w:eastAsia="zh-CN" w:bidi="hi-IN"/>
              </w:rPr>
              <w:t>)</w:t>
            </w:r>
          </w:p>
        </w:tc>
        <w:tc>
          <w:tcPr>
            <w:tcW w:w="822" w:type="dxa"/>
            <w:tcBorders>
              <w:top w:val="single" w:sz="8" w:space="0" w:color="000000"/>
              <w:left w:val="dotted" w:sz="8" w:space="0" w:color="auto"/>
              <w:bottom w:val="single" w:sz="8" w:space="0" w:color="000000"/>
              <w:right w:val="dotted" w:sz="8" w:space="0" w:color="auto"/>
              <w:tl2br w:val="nil"/>
              <w:tr2bl w:val="nil"/>
            </w:tcBorders>
            <w:vAlign w:val="bottom"/>
          </w:tcPr>
          <w:p w:rsidR="00FC1B79" w:rsidRPr="00F02A4C" w:rsidRDefault="00FC1B79" w:rsidP="00EA7248">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T</w:t>
            </w:r>
          </w:p>
        </w:tc>
        <w:tc>
          <w:tcPr>
            <w:tcW w:w="814" w:type="dxa"/>
            <w:tcBorders>
              <w:top w:val="single" w:sz="8" w:space="0" w:color="000000"/>
              <w:left w:val="dotted" w:sz="8" w:space="0" w:color="auto"/>
              <w:bottom w:val="single" w:sz="8" w:space="0" w:color="000000"/>
              <w:right w:val="dotted" w:sz="8" w:space="0" w:color="auto"/>
              <w:tl2br w:val="nil"/>
              <w:tr2bl w:val="nil"/>
            </w:tcBorders>
            <w:vAlign w:val="bottom"/>
          </w:tcPr>
          <w:p w:rsidR="00FC1B79" w:rsidRPr="00F02A4C" w:rsidRDefault="00FC1B79" w:rsidP="00EA7248">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Sig.</w:t>
            </w:r>
          </w:p>
        </w:tc>
        <w:tc>
          <w:tcPr>
            <w:tcW w:w="704" w:type="dxa"/>
            <w:tcBorders>
              <w:top w:val="single" w:sz="8" w:space="0" w:color="000000"/>
              <w:left w:val="dotted" w:sz="8" w:space="0" w:color="auto"/>
              <w:bottom w:val="single" w:sz="8" w:space="0" w:color="000000"/>
              <w:right w:val="dotted" w:sz="8" w:space="0" w:color="auto"/>
              <w:tl2br w:val="nil"/>
              <w:tr2bl w:val="nil"/>
            </w:tcBorders>
            <w:vAlign w:val="bottom"/>
          </w:tcPr>
          <w:p w:rsidR="00FC1B79" w:rsidRPr="00F02A4C" w:rsidRDefault="00FC1B79" w:rsidP="00EA7248">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R</w:t>
            </w:r>
          </w:p>
        </w:tc>
        <w:tc>
          <w:tcPr>
            <w:tcW w:w="767" w:type="dxa"/>
            <w:tcBorders>
              <w:top w:val="single" w:sz="8" w:space="0" w:color="000000"/>
              <w:left w:val="dotted" w:sz="8" w:space="0" w:color="auto"/>
              <w:bottom w:val="single" w:sz="8" w:space="0" w:color="000000"/>
              <w:right w:val="dotted" w:sz="8" w:space="0" w:color="auto"/>
              <w:tl2br w:val="nil"/>
              <w:tr2bl w:val="nil"/>
            </w:tcBorders>
            <w:vAlign w:val="bottom"/>
          </w:tcPr>
          <w:p w:rsidR="00FC1B79" w:rsidRPr="00F02A4C" w:rsidRDefault="00FC1B79" w:rsidP="00EA7248">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Adj. R</w:t>
            </w:r>
            <w:r w:rsidRPr="00F02A4C">
              <w:rPr>
                <w:rFonts w:eastAsia="Calibri"/>
                <w:bCs/>
                <w:sz w:val="24"/>
                <w:szCs w:val="24"/>
                <w:vertAlign w:val="superscript"/>
                <w:lang w:eastAsia="zh-CN" w:bidi="hi-IN"/>
              </w:rPr>
              <w:t>2</w:t>
            </w:r>
          </w:p>
        </w:tc>
        <w:tc>
          <w:tcPr>
            <w:tcW w:w="708" w:type="dxa"/>
            <w:tcBorders>
              <w:top w:val="single" w:sz="8" w:space="0" w:color="000000"/>
              <w:left w:val="dotted" w:sz="8" w:space="0" w:color="auto"/>
              <w:bottom w:val="single" w:sz="8" w:space="0" w:color="000000"/>
              <w:right w:val="dotted" w:sz="8" w:space="0" w:color="auto"/>
              <w:tl2br w:val="nil"/>
              <w:tr2bl w:val="nil"/>
            </w:tcBorders>
            <w:vAlign w:val="bottom"/>
          </w:tcPr>
          <w:p w:rsidR="00FC1B79" w:rsidRPr="00F02A4C" w:rsidRDefault="00FC1B79" w:rsidP="00EA7248">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F</w:t>
            </w:r>
          </w:p>
        </w:tc>
        <w:tc>
          <w:tcPr>
            <w:tcW w:w="959" w:type="dxa"/>
            <w:tcBorders>
              <w:top w:val="single" w:sz="8" w:space="0" w:color="000000"/>
              <w:left w:val="dotted" w:sz="8" w:space="0" w:color="auto"/>
              <w:bottom w:val="single" w:sz="8" w:space="0" w:color="000000"/>
              <w:right w:val="dotted" w:sz="8" w:space="0" w:color="auto"/>
              <w:tl2br w:val="nil"/>
              <w:tr2bl w:val="nil"/>
            </w:tcBorders>
            <w:vAlign w:val="bottom"/>
          </w:tcPr>
          <w:p w:rsidR="00FC1B79" w:rsidRPr="00F02A4C" w:rsidRDefault="00FC1B79" w:rsidP="00EA7248">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 xml:space="preserve">ANOVA </w:t>
            </w:r>
            <w:r w:rsidRPr="00F02A4C">
              <w:rPr>
                <w:rFonts w:eastAsia="Calibri"/>
                <w:bCs/>
                <w:i/>
                <w:iCs/>
                <w:sz w:val="24"/>
                <w:szCs w:val="24"/>
                <w:lang w:eastAsia="zh-CN" w:bidi="hi-IN"/>
              </w:rPr>
              <w:t>Sig.</w:t>
            </w:r>
          </w:p>
        </w:tc>
      </w:tr>
      <w:tr w:rsidR="00FC1B79" w:rsidRPr="00F02A4C" w:rsidTr="00FC1B79">
        <w:trPr>
          <w:cantSplit/>
          <w:trHeight w:val="277"/>
        </w:trPr>
        <w:tc>
          <w:tcPr>
            <w:tcW w:w="1779" w:type="dxa"/>
            <w:tcBorders>
              <w:top w:val="single" w:sz="8" w:space="0" w:color="000000"/>
              <w:left w:val="dotted" w:sz="0" w:space="0" w:color="auto"/>
              <w:bottom w:val="dotted" w:sz="0" w:space="0" w:color="auto"/>
              <w:right w:val="dotted" w:sz="16" w:space="0" w:color="auto"/>
              <w:tl2br w:val="nil"/>
              <w:tr2bl w:val="nil"/>
            </w:tcBorders>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(Constant)</w:t>
            </w:r>
          </w:p>
        </w:tc>
        <w:tc>
          <w:tcPr>
            <w:tcW w:w="659" w:type="dxa"/>
            <w:tcBorders>
              <w:top w:val="single" w:sz="8" w:space="0" w:color="000000"/>
              <w:left w:val="dotted" w:sz="16"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2.514</w:t>
            </w:r>
          </w:p>
        </w:tc>
        <w:tc>
          <w:tcPr>
            <w:tcW w:w="933" w:type="dxa"/>
            <w:tcBorders>
              <w:top w:val="single" w:sz="8" w:space="0" w:color="000000"/>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.126</w:t>
            </w:r>
          </w:p>
        </w:tc>
        <w:tc>
          <w:tcPr>
            <w:tcW w:w="650" w:type="dxa"/>
            <w:tcBorders>
              <w:top w:val="single" w:sz="8" w:space="0" w:color="000000"/>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p>
        </w:tc>
        <w:tc>
          <w:tcPr>
            <w:tcW w:w="822" w:type="dxa"/>
            <w:tcBorders>
              <w:top w:val="single" w:sz="8" w:space="0" w:color="000000"/>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19.896</w:t>
            </w:r>
          </w:p>
        </w:tc>
        <w:tc>
          <w:tcPr>
            <w:tcW w:w="814" w:type="dxa"/>
            <w:tcBorders>
              <w:top w:val="single" w:sz="8" w:space="0" w:color="000000"/>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.000</w:t>
            </w:r>
          </w:p>
        </w:tc>
        <w:tc>
          <w:tcPr>
            <w:tcW w:w="704" w:type="dxa"/>
            <w:tcBorders>
              <w:top w:val="single" w:sz="8" w:space="0" w:color="000000"/>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.135</w:t>
            </w:r>
            <w:r w:rsidRPr="00F02A4C">
              <w:rPr>
                <w:rFonts w:eastAsia="Calibri"/>
                <w:sz w:val="24"/>
                <w:szCs w:val="24"/>
                <w:vertAlign w:val="superscript"/>
                <w:lang w:eastAsia="zh-CN" w:bidi="hi-IN"/>
              </w:rPr>
              <w:t>a</w:t>
            </w:r>
          </w:p>
        </w:tc>
        <w:tc>
          <w:tcPr>
            <w:tcW w:w="767" w:type="dxa"/>
            <w:tcBorders>
              <w:top w:val="single" w:sz="8" w:space="0" w:color="000000"/>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.016</w:t>
            </w:r>
          </w:p>
        </w:tc>
        <w:tc>
          <w:tcPr>
            <w:tcW w:w="708" w:type="dxa"/>
            <w:tcBorders>
              <w:top w:val="single" w:sz="8" w:space="0" w:color="000000"/>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7.105(1, 387)</w:t>
            </w:r>
          </w:p>
        </w:tc>
        <w:tc>
          <w:tcPr>
            <w:tcW w:w="959" w:type="dxa"/>
            <w:tcBorders>
              <w:top w:val="single" w:sz="8" w:space="0" w:color="000000"/>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.008</w:t>
            </w:r>
            <w:r w:rsidRPr="00F02A4C">
              <w:rPr>
                <w:rFonts w:eastAsia="Calibri"/>
                <w:sz w:val="24"/>
                <w:szCs w:val="24"/>
                <w:vertAlign w:val="superscript"/>
                <w:lang w:eastAsia="zh-CN" w:bidi="hi-IN"/>
              </w:rPr>
              <w:t>b</w:t>
            </w:r>
          </w:p>
        </w:tc>
      </w:tr>
      <w:tr w:rsidR="00FC1B79" w:rsidRPr="00F02A4C" w:rsidTr="00FC1B79">
        <w:trPr>
          <w:cantSplit/>
          <w:trHeight w:val="277"/>
        </w:trPr>
        <w:tc>
          <w:tcPr>
            <w:tcW w:w="1779" w:type="dxa"/>
            <w:tcBorders>
              <w:top w:val="dotted" w:sz="0" w:space="0" w:color="auto"/>
              <w:left w:val="dotted" w:sz="0" w:space="0" w:color="auto"/>
              <w:bottom w:val="dotted" w:sz="0" w:space="0" w:color="auto"/>
              <w:right w:val="dotted" w:sz="16" w:space="0" w:color="auto"/>
              <w:tl2br w:val="nil"/>
              <w:tr2bl w:val="nil"/>
            </w:tcBorders>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Social Media Usage</w:t>
            </w:r>
          </w:p>
        </w:tc>
        <w:tc>
          <w:tcPr>
            <w:tcW w:w="659" w:type="dxa"/>
            <w:tcBorders>
              <w:top w:val="dotted" w:sz="0" w:space="0" w:color="auto"/>
              <w:left w:val="dotted" w:sz="16"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.088</w:t>
            </w:r>
          </w:p>
        </w:tc>
        <w:tc>
          <w:tcPr>
            <w:tcW w:w="933" w:type="dxa"/>
            <w:tcBorders>
              <w:top w:val="dotted" w:sz="0" w:space="0" w:color="auto"/>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.033</w:t>
            </w:r>
          </w:p>
        </w:tc>
        <w:tc>
          <w:tcPr>
            <w:tcW w:w="650" w:type="dxa"/>
            <w:tcBorders>
              <w:top w:val="dotted" w:sz="0" w:space="0" w:color="auto"/>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.135</w:t>
            </w:r>
          </w:p>
        </w:tc>
        <w:tc>
          <w:tcPr>
            <w:tcW w:w="822" w:type="dxa"/>
            <w:tcBorders>
              <w:top w:val="dotted" w:sz="0" w:space="0" w:color="auto"/>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2.666</w:t>
            </w:r>
          </w:p>
        </w:tc>
        <w:tc>
          <w:tcPr>
            <w:tcW w:w="814" w:type="dxa"/>
            <w:tcBorders>
              <w:top w:val="dotted" w:sz="0" w:space="0" w:color="auto"/>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.008</w:t>
            </w:r>
          </w:p>
        </w:tc>
        <w:tc>
          <w:tcPr>
            <w:tcW w:w="704" w:type="dxa"/>
            <w:tcBorders>
              <w:top w:val="dotted" w:sz="0" w:space="0" w:color="auto"/>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p>
        </w:tc>
        <w:tc>
          <w:tcPr>
            <w:tcW w:w="767" w:type="dxa"/>
            <w:tcBorders>
              <w:top w:val="dotted" w:sz="0" w:space="0" w:color="auto"/>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p>
        </w:tc>
        <w:tc>
          <w:tcPr>
            <w:tcW w:w="708" w:type="dxa"/>
            <w:tcBorders>
              <w:top w:val="dotted" w:sz="0" w:space="0" w:color="auto"/>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p>
        </w:tc>
        <w:tc>
          <w:tcPr>
            <w:tcW w:w="959" w:type="dxa"/>
            <w:tcBorders>
              <w:top w:val="dotted" w:sz="0" w:space="0" w:color="auto"/>
              <w:left w:val="dotted" w:sz="8" w:space="0" w:color="auto"/>
              <w:bottom w:val="dotted" w:sz="0" w:space="0" w:color="auto"/>
              <w:right w:val="dotted" w:sz="8" w:space="0" w:color="auto"/>
              <w:tl2br w:val="nil"/>
              <w:tr2bl w:val="nil"/>
            </w:tcBorders>
            <w:vAlign w:val="center"/>
          </w:tcPr>
          <w:p w:rsidR="00FC1B79" w:rsidRPr="00F02A4C" w:rsidRDefault="00FC1B79" w:rsidP="00EA7248">
            <w:pPr>
              <w:pStyle w:val="FirstParagraph"/>
              <w:spacing w:before="0" w:after="0" w:line="360" w:lineRule="auto"/>
              <w:jc w:val="both"/>
              <w:rPr>
                <w:rFonts w:eastAsia="Calibri"/>
                <w:sz w:val="24"/>
                <w:szCs w:val="24"/>
                <w:lang w:eastAsia="zh-CN" w:bidi="hi-IN"/>
              </w:rPr>
            </w:pPr>
          </w:p>
        </w:tc>
      </w:tr>
      <w:tr w:rsidR="00FC1B79" w:rsidRPr="00F02A4C" w:rsidTr="00FC1B79">
        <w:trPr>
          <w:cantSplit/>
          <w:trHeight w:val="277"/>
        </w:trPr>
        <w:tc>
          <w:tcPr>
            <w:tcW w:w="8800" w:type="dxa"/>
            <w:gridSpan w:val="10"/>
            <w:tcBorders>
              <w:top w:val="dotted" w:sz="0" w:space="0" w:color="auto"/>
              <w:left w:val="dotted" w:sz="0" w:space="0" w:color="auto"/>
              <w:bottom w:val="single" w:sz="8" w:space="0" w:color="000000"/>
              <w:right w:val="dotted" w:sz="0" w:space="0" w:color="auto"/>
              <w:tl2br w:val="nil"/>
              <w:tr2bl w:val="nil"/>
            </w:tcBorders>
          </w:tcPr>
          <w:p w:rsidR="00FC1B79" w:rsidRPr="00F02A4C" w:rsidRDefault="00FC1B79" w:rsidP="00EA7248">
            <w:pPr>
              <w:pStyle w:val="FirstParagraph"/>
              <w:spacing w:before="0" w:after="0" w:line="360" w:lineRule="auto"/>
              <w:jc w:val="both"/>
              <w:rPr>
                <w:rFonts w:eastAsia="Calibri"/>
                <w:sz w:val="24"/>
                <w:szCs w:val="24"/>
                <w:lang w:eastAsia="zh-CN" w:bidi="hi-IN"/>
              </w:rPr>
            </w:pPr>
            <w:r w:rsidRPr="00F02A4C">
              <w:rPr>
                <w:rFonts w:eastAsia="Calibri"/>
                <w:bCs/>
                <w:sz w:val="24"/>
                <w:szCs w:val="24"/>
                <w:lang w:eastAsia="zh-CN" w:bidi="hi-IN"/>
              </w:rPr>
              <w:t>Dependent Variable: Marital Stability</w:t>
            </w:r>
          </w:p>
        </w:tc>
      </w:tr>
    </w:tbl>
    <w:p w:rsidR="00FC1B79" w:rsidRPr="00F02A4C" w:rsidRDefault="00FC1B79" w:rsidP="00F02A4C">
      <w:pPr>
        <w:pStyle w:val="FirstParagraph"/>
        <w:spacing w:line="480" w:lineRule="auto"/>
        <w:jc w:val="both"/>
        <w:rPr>
          <w:rFonts w:eastAsia="Calibri"/>
          <w:bCs/>
          <w:sz w:val="24"/>
          <w:szCs w:val="24"/>
          <w:lang w:eastAsia="zh-CN" w:bidi="hi-IN"/>
        </w:rPr>
      </w:pPr>
      <w:r w:rsidRPr="00F02A4C">
        <w:rPr>
          <w:rFonts w:eastAsia="Calibri"/>
          <w:bCs/>
          <w:sz w:val="24"/>
          <w:szCs w:val="24"/>
          <w:lang w:eastAsia="zh-CN" w:bidi="hi-IN"/>
        </w:rPr>
        <w:t xml:space="preserve">Note: </w:t>
      </w:r>
      <w:r w:rsidRPr="00F02A4C">
        <w:rPr>
          <w:rFonts w:eastAsia="Times New Roman"/>
          <w:bCs/>
          <w:i/>
          <w:iCs/>
          <w:sz w:val="24"/>
          <w:szCs w:val="24"/>
          <w:lang w:eastAsia="zh-CN" w:bidi="hi-IN"/>
        </w:rPr>
        <w:t>β</w:t>
      </w:r>
      <w:r w:rsidRPr="00F02A4C">
        <w:rPr>
          <w:rFonts w:eastAsia="Calibri"/>
          <w:bCs/>
          <w:i/>
          <w:iCs/>
          <w:sz w:val="24"/>
          <w:szCs w:val="24"/>
          <w:lang w:eastAsia="zh-CN" w:bidi="hi-IN"/>
        </w:rPr>
        <w:t>= Unstandardised Coefficient, Significant at 0.05</w:t>
      </w:r>
    </w:p>
    <w:p w:rsidR="00FC1B79" w:rsidRPr="00EA7248" w:rsidRDefault="00FC1B79" w:rsidP="00F02A4C">
      <w:pPr>
        <w:pStyle w:val="FirstParagraph"/>
        <w:spacing w:line="480" w:lineRule="auto"/>
        <w:jc w:val="both"/>
        <w:rPr>
          <w:rFonts w:eastAsia="Calibri"/>
          <w:b/>
          <w:sz w:val="24"/>
          <w:szCs w:val="24"/>
          <w:lang w:eastAsia="zh-CN" w:bidi="hi-IN"/>
        </w:rPr>
      </w:pPr>
      <w:r w:rsidRPr="00EA7248">
        <w:rPr>
          <w:rFonts w:eastAsia="Calibri"/>
          <w:b/>
          <w:bCs/>
          <w:sz w:val="24"/>
          <w:szCs w:val="24"/>
          <w:lang w:eastAsia="zh-CN" w:bidi="hi-IN"/>
        </w:rPr>
        <w:t>Source:</w:t>
      </w:r>
      <w:r w:rsidRPr="00EA7248">
        <w:rPr>
          <w:rFonts w:eastAsia="Calibri"/>
          <w:b/>
          <w:sz w:val="24"/>
          <w:szCs w:val="24"/>
          <w:lang w:eastAsia="zh-CN" w:bidi="hi-IN"/>
        </w:rPr>
        <w:t xml:space="preserve"> Researcher’s Field Survey 2026</w:t>
      </w:r>
    </w:p>
    <w:p w:rsidR="00FC1B79" w:rsidRPr="00F02A4C" w:rsidRDefault="00FC1B79" w:rsidP="00F02A4C">
      <w:pPr>
        <w:pStyle w:val="FirstParagraph"/>
        <w:spacing w:line="480" w:lineRule="auto"/>
        <w:jc w:val="both"/>
        <w:rPr>
          <w:rFonts w:eastAsia="Calibri"/>
          <w:sz w:val="24"/>
          <w:szCs w:val="24"/>
        </w:rPr>
      </w:pPr>
      <w:r w:rsidRPr="00F02A4C">
        <w:rPr>
          <w:rFonts w:eastAsia="Calibri"/>
          <w:sz w:val="24"/>
          <w:szCs w:val="24"/>
        </w:rPr>
        <w:t>Table 4.4 presents the multiple regression analysis of the influence of social media usage on marital stability among married individuals in Ijebu North Local Government Area (INLG). The regression analysis revealed that the model examining the influence of social media usage on marital stability among married individuals in INLG was statistically significant (</w:t>
      </w:r>
      <w:r w:rsidRPr="00F02A4C">
        <w:rPr>
          <w:rFonts w:eastAsia="Calibri"/>
          <w:i/>
          <w:iCs/>
          <w:sz w:val="24"/>
          <w:szCs w:val="24"/>
        </w:rPr>
        <w:t>Adj. R²</w:t>
      </w:r>
      <w:r w:rsidRPr="00F02A4C">
        <w:rPr>
          <w:rFonts w:eastAsia="Calibri"/>
          <w:sz w:val="24"/>
          <w:szCs w:val="24"/>
        </w:rPr>
        <w:t xml:space="preserve"> = 0.016, </w:t>
      </w:r>
      <w:r w:rsidRPr="00F02A4C">
        <w:rPr>
          <w:rFonts w:eastAsia="Calibri"/>
          <w:i/>
          <w:iCs/>
          <w:sz w:val="24"/>
          <w:szCs w:val="24"/>
        </w:rPr>
        <w:t>F</w:t>
      </w:r>
      <w:r w:rsidRPr="00F02A4C">
        <w:rPr>
          <w:rFonts w:eastAsia="Calibri"/>
          <w:sz w:val="24"/>
          <w:szCs w:val="24"/>
        </w:rPr>
        <w:t xml:space="preserve">(1, 387) = 7.105, </w:t>
      </w:r>
      <w:r w:rsidRPr="00F02A4C">
        <w:rPr>
          <w:rFonts w:eastAsia="Calibri"/>
          <w:i/>
          <w:iCs/>
          <w:sz w:val="24"/>
          <w:szCs w:val="24"/>
        </w:rPr>
        <w:t>p</w:t>
      </w:r>
      <w:r w:rsidRPr="00F02A4C">
        <w:rPr>
          <w:rFonts w:eastAsia="Calibri"/>
          <w:sz w:val="24"/>
          <w:szCs w:val="24"/>
        </w:rPr>
        <w:t xml:space="preserve"> &lt; 0.05). This indicates that social media usage accounted for approximately 1.6% of the variance in marital stability among married individuals in INLG, while the remaining 98.4% of the variation was explained by other factors not included in the model. The significant F-statistic indicates that the regression model was appropriate for predicting marital stability. The result further showed that social </w:t>
      </w:r>
      <w:r w:rsidRPr="00F02A4C">
        <w:rPr>
          <w:rFonts w:eastAsia="Calibri"/>
          <w:sz w:val="24"/>
          <w:szCs w:val="24"/>
        </w:rPr>
        <w:lastRenderedPageBreak/>
        <w:t>media usage had a positive and statistically significant influence on marital stability among married individuals in INLG (</w:t>
      </w:r>
      <w:r w:rsidRPr="00F02A4C">
        <w:rPr>
          <w:rFonts w:eastAsia="Calibri"/>
          <w:i/>
          <w:iCs/>
          <w:sz w:val="24"/>
          <w:szCs w:val="24"/>
        </w:rPr>
        <w:t>β</w:t>
      </w:r>
      <w:r w:rsidRPr="00F02A4C">
        <w:rPr>
          <w:rFonts w:eastAsia="Calibri"/>
          <w:sz w:val="24"/>
          <w:szCs w:val="24"/>
        </w:rPr>
        <w:t xml:space="preserve"> = 0.135, </w:t>
      </w:r>
      <w:r w:rsidRPr="00F02A4C">
        <w:rPr>
          <w:rFonts w:eastAsia="Calibri"/>
          <w:i/>
          <w:iCs/>
          <w:sz w:val="24"/>
          <w:szCs w:val="24"/>
        </w:rPr>
        <w:t>t</w:t>
      </w:r>
      <w:r w:rsidRPr="00F02A4C">
        <w:rPr>
          <w:rFonts w:eastAsia="Calibri"/>
          <w:sz w:val="24"/>
          <w:szCs w:val="24"/>
        </w:rPr>
        <w:t xml:space="preserve">(387) = 2.666, </w:t>
      </w:r>
      <w:r w:rsidRPr="00F02A4C">
        <w:rPr>
          <w:rFonts w:eastAsia="Calibri"/>
          <w:i/>
          <w:iCs/>
          <w:sz w:val="24"/>
          <w:szCs w:val="24"/>
        </w:rPr>
        <w:t xml:space="preserve">p </w:t>
      </w:r>
      <w:r w:rsidRPr="00F02A4C">
        <w:rPr>
          <w:rFonts w:eastAsia="Calibri"/>
          <w:sz w:val="24"/>
          <w:szCs w:val="24"/>
        </w:rPr>
        <w:t>&lt; 0.05). This implies that changes in social media usage were associated with corresponding positive changes in marital stability. Although the influence was statistically significant, the magnitude of the relationship was relatively weak, as indicated by the standardized beta coefficient (</w:t>
      </w:r>
      <w:r w:rsidRPr="00F02A4C">
        <w:rPr>
          <w:rFonts w:eastAsia="Calibri"/>
          <w:i/>
          <w:iCs/>
          <w:sz w:val="24"/>
          <w:szCs w:val="24"/>
        </w:rPr>
        <w:t>β</w:t>
      </w:r>
      <w:r w:rsidRPr="00F02A4C">
        <w:rPr>
          <w:rFonts w:eastAsia="Calibri"/>
          <w:sz w:val="24"/>
          <w:szCs w:val="24"/>
        </w:rPr>
        <w:t xml:space="preserve"> = 0.135) and the low adjusted coefficient of determination (</w:t>
      </w:r>
      <w:r w:rsidRPr="00F02A4C">
        <w:rPr>
          <w:rFonts w:eastAsia="Calibri"/>
          <w:i/>
          <w:iCs/>
          <w:sz w:val="24"/>
          <w:szCs w:val="24"/>
        </w:rPr>
        <w:t>Adj. R</w:t>
      </w:r>
      <w:r w:rsidRPr="00F02A4C">
        <w:rPr>
          <w:rFonts w:eastAsia="Calibri"/>
          <w:sz w:val="24"/>
          <w:szCs w:val="24"/>
        </w:rPr>
        <w:t>² = 0.016). Since the p-value (0.008) is less than the 0.05 level of significance, the null hypothesis stating that social media usage has no significant influence on marital stability among married individuals in INLG was rejected. Therefore, it was restated that social media usage has a statistically significant positive influence on marital stability among married individuals in INLG.</w:t>
      </w:r>
    </w:p>
    <w:p w:rsidR="00AB51F1" w:rsidRPr="00F02A4C" w:rsidRDefault="00AB51F1" w:rsidP="00F02A4C">
      <w:pPr>
        <w:pStyle w:val="FirstParagraph"/>
        <w:spacing w:line="480" w:lineRule="auto"/>
        <w:jc w:val="both"/>
        <w:rPr>
          <w:sz w:val="24"/>
          <w:szCs w:val="24"/>
        </w:rPr>
      </w:pPr>
    </w:p>
    <w:p w:rsidR="00AB51F1" w:rsidRPr="00F02A4C" w:rsidRDefault="00AB51F1" w:rsidP="00F02A4C">
      <w:pPr>
        <w:pStyle w:val="FirstParagraph"/>
        <w:spacing w:line="480" w:lineRule="auto"/>
        <w:jc w:val="both"/>
        <w:rPr>
          <w:bCs/>
          <w:sz w:val="24"/>
          <w:szCs w:val="24"/>
        </w:rPr>
      </w:pPr>
      <w:r w:rsidRPr="00F02A4C">
        <w:rPr>
          <w:bCs/>
          <w:sz w:val="24"/>
          <w:szCs w:val="24"/>
        </w:rPr>
        <w:br w:type="page"/>
      </w:r>
    </w:p>
    <w:p w:rsidR="00AB51F1" w:rsidRPr="009931DF" w:rsidRDefault="00AB51F1" w:rsidP="009931DF">
      <w:pPr>
        <w:pStyle w:val="FirstParagraph"/>
        <w:spacing w:before="0" w:line="240" w:lineRule="auto"/>
        <w:jc w:val="both"/>
        <w:rPr>
          <w:b/>
          <w:bCs/>
          <w:sz w:val="24"/>
          <w:szCs w:val="24"/>
        </w:rPr>
      </w:pPr>
      <w:r w:rsidRPr="009931DF">
        <w:rPr>
          <w:b/>
          <w:bCs/>
          <w:sz w:val="24"/>
          <w:szCs w:val="24"/>
        </w:rPr>
        <w:lastRenderedPageBreak/>
        <w:t>Table 4.</w:t>
      </w:r>
      <w:r w:rsidR="00127A5A" w:rsidRPr="009931DF">
        <w:rPr>
          <w:b/>
          <w:bCs/>
          <w:sz w:val="24"/>
          <w:szCs w:val="24"/>
        </w:rPr>
        <w:t>5</w:t>
      </w:r>
      <w:r w:rsidR="002A1385" w:rsidRPr="009931DF">
        <w:rPr>
          <w:b/>
          <w:bCs/>
          <w:sz w:val="24"/>
          <w:szCs w:val="24"/>
        </w:rPr>
        <w:t>: The</w:t>
      </w:r>
      <w:r w:rsidR="002A1385" w:rsidRPr="009931DF">
        <w:rPr>
          <w:b/>
          <w:sz w:val="24"/>
          <w:szCs w:val="24"/>
        </w:rPr>
        <w:t xml:space="preserve"> </w:t>
      </w:r>
      <w:r w:rsidR="002A1385" w:rsidRPr="009931DF">
        <w:rPr>
          <w:b/>
          <w:bCs/>
          <w:sz w:val="24"/>
          <w:szCs w:val="24"/>
        </w:rPr>
        <w:t xml:space="preserve">Relationship Between Spousal Communication and Marital Stability </w:t>
      </w:r>
    </w:p>
    <w:tbl>
      <w:tblPr>
        <w:tblW w:w="9143" w:type="dxa"/>
        <w:tblLook w:val="04A0" w:firstRow="1" w:lastRow="0" w:firstColumn="1" w:lastColumn="0" w:noHBand="0" w:noVBand="1"/>
      </w:tblPr>
      <w:tblGrid>
        <w:gridCol w:w="4891"/>
        <w:gridCol w:w="1781"/>
        <w:gridCol w:w="1229"/>
        <w:gridCol w:w="1269"/>
      </w:tblGrid>
      <w:tr w:rsidR="002A1385" w:rsidRPr="00F02A4C" w:rsidTr="00DF0948">
        <w:trPr>
          <w:trHeight w:val="303"/>
        </w:trPr>
        <w:tc>
          <w:tcPr>
            <w:tcW w:w="4891" w:type="dxa"/>
            <w:tcBorders>
              <w:top w:val="single" w:sz="4" w:space="0" w:color="auto"/>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Variable</w:t>
            </w:r>
          </w:p>
        </w:tc>
        <w:tc>
          <w:tcPr>
            <w:tcW w:w="1781" w:type="dxa"/>
            <w:tcBorders>
              <w:top w:val="single" w:sz="4" w:space="0" w:color="auto"/>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Category</w:t>
            </w:r>
          </w:p>
        </w:tc>
        <w:tc>
          <w:tcPr>
            <w:tcW w:w="1216" w:type="dxa"/>
            <w:tcBorders>
              <w:top w:val="single" w:sz="4" w:space="0" w:color="auto"/>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Frequency</w:t>
            </w:r>
          </w:p>
        </w:tc>
        <w:tc>
          <w:tcPr>
            <w:tcW w:w="1255" w:type="dxa"/>
            <w:tcBorders>
              <w:top w:val="single" w:sz="4" w:space="0" w:color="auto"/>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Percentage (%)</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Frequency of Communication Between Spouses</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Very High</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110</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28.3</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High</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105</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27</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Moderate</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127</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32.6</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Low</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35</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9</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Very Low</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12</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3.1</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100</w:t>
            </w:r>
          </w:p>
        </w:tc>
      </w:tr>
      <w:tr w:rsidR="009931DF"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tcPr>
          <w:p w:rsidR="009931DF" w:rsidRPr="00F02A4C" w:rsidRDefault="009931DF" w:rsidP="009931DF">
            <w:pPr>
              <w:pStyle w:val="FirstParagraph"/>
              <w:spacing w:before="0" w:after="0" w:line="360" w:lineRule="auto"/>
              <w:jc w:val="both"/>
              <w:rPr>
                <w:rFonts w:eastAsia="Times New Roman"/>
                <w:sz w:val="24"/>
                <w:szCs w:val="24"/>
              </w:rPr>
            </w:pPr>
          </w:p>
        </w:tc>
        <w:tc>
          <w:tcPr>
            <w:tcW w:w="1781" w:type="dxa"/>
            <w:tcBorders>
              <w:top w:val="nil"/>
              <w:left w:val="nil"/>
              <w:bottom w:val="single" w:sz="4" w:space="0" w:color="auto"/>
              <w:right w:val="single" w:sz="4" w:space="0" w:color="auto"/>
            </w:tcBorders>
            <w:noWrap/>
            <w:vAlign w:val="bottom"/>
          </w:tcPr>
          <w:p w:rsidR="009931DF" w:rsidRPr="00F02A4C" w:rsidRDefault="009931DF" w:rsidP="009931DF">
            <w:pPr>
              <w:pStyle w:val="FirstParagraph"/>
              <w:spacing w:before="0" w:after="0" w:line="360" w:lineRule="auto"/>
              <w:jc w:val="both"/>
              <w:rPr>
                <w:rFonts w:eastAsia="Times New Roman"/>
                <w:sz w:val="24"/>
                <w:szCs w:val="24"/>
              </w:rPr>
            </w:pPr>
          </w:p>
        </w:tc>
        <w:tc>
          <w:tcPr>
            <w:tcW w:w="1216" w:type="dxa"/>
            <w:tcBorders>
              <w:top w:val="nil"/>
              <w:left w:val="nil"/>
              <w:bottom w:val="single" w:sz="4" w:space="0" w:color="auto"/>
              <w:right w:val="single" w:sz="4" w:space="0" w:color="auto"/>
            </w:tcBorders>
            <w:noWrap/>
            <w:vAlign w:val="bottom"/>
          </w:tcPr>
          <w:p w:rsidR="009931DF" w:rsidRPr="00F02A4C" w:rsidRDefault="009931DF" w:rsidP="009931DF">
            <w:pPr>
              <w:pStyle w:val="FirstParagraph"/>
              <w:spacing w:before="0" w:after="0" w:line="360" w:lineRule="auto"/>
              <w:jc w:val="both"/>
              <w:rPr>
                <w:rFonts w:eastAsia="Times New Roman"/>
                <w:sz w:val="24"/>
                <w:szCs w:val="24"/>
              </w:rPr>
            </w:pPr>
          </w:p>
        </w:tc>
        <w:tc>
          <w:tcPr>
            <w:tcW w:w="1255" w:type="dxa"/>
            <w:tcBorders>
              <w:top w:val="nil"/>
              <w:left w:val="nil"/>
              <w:bottom w:val="single" w:sz="4" w:space="0" w:color="auto"/>
              <w:right w:val="single" w:sz="4" w:space="0" w:color="auto"/>
            </w:tcBorders>
            <w:noWrap/>
            <w:vAlign w:val="bottom"/>
          </w:tcPr>
          <w:p w:rsidR="009931DF" w:rsidRPr="00F02A4C" w:rsidRDefault="009931DF" w:rsidP="009931DF">
            <w:pPr>
              <w:pStyle w:val="FirstParagraph"/>
              <w:spacing w:before="0" w:after="0" w:line="360" w:lineRule="auto"/>
              <w:jc w:val="both"/>
              <w:rPr>
                <w:rFonts w:eastAsia="Times New Roman"/>
                <w:sz w:val="24"/>
                <w:szCs w:val="24"/>
              </w:rPr>
            </w:pP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Overall Effect of Communication on the Relationship</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Improves Greatly</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233</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59.9</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Improves Slightly</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93</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23.9</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No Effect</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39</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10</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Worsens Slightly</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16</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4.1</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Worsens Greatly</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8</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2.1</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100</w:t>
            </w:r>
          </w:p>
        </w:tc>
      </w:tr>
      <w:tr w:rsidR="009931DF"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tcPr>
          <w:p w:rsidR="009931DF" w:rsidRPr="00F02A4C" w:rsidRDefault="009931DF" w:rsidP="009931DF">
            <w:pPr>
              <w:pStyle w:val="FirstParagraph"/>
              <w:spacing w:before="0" w:after="0" w:line="360" w:lineRule="auto"/>
              <w:jc w:val="both"/>
              <w:rPr>
                <w:rFonts w:eastAsia="Times New Roman"/>
                <w:sz w:val="24"/>
                <w:szCs w:val="24"/>
              </w:rPr>
            </w:pPr>
          </w:p>
        </w:tc>
        <w:tc>
          <w:tcPr>
            <w:tcW w:w="1781" w:type="dxa"/>
            <w:tcBorders>
              <w:top w:val="nil"/>
              <w:left w:val="nil"/>
              <w:bottom w:val="single" w:sz="4" w:space="0" w:color="auto"/>
              <w:right w:val="single" w:sz="4" w:space="0" w:color="auto"/>
            </w:tcBorders>
            <w:noWrap/>
            <w:vAlign w:val="bottom"/>
          </w:tcPr>
          <w:p w:rsidR="009931DF" w:rsidRPr="00F02A4C" w:rsidRDefault="009931DF" w:rsidP="009931DF">
            <w:pPr>
              <w:pStyle w:val="FirstParagraph"/>
              <w:spacing w:before="0" w:after="0" w:line="360" w:lineRule="auto"/>
              <w:jc w:val="both"/>
              <w:rPr>
                <w:rFonts w:eastAsia="Times New Roman"/>
                <w:sz w:val="24"/>
                <w:szCs w:val="24"/>
              </w:rPr>
            </w:pPr>
          </w:p>
        </w:tc>
        <w:tc>
          <w:tcPr>
            <w:tcW w:w="1216" w:type="dxa"/>
            <w:tcBorders>
              <w:top w:val="nil"/>
              <w:left w:val="nil"/>
              <w:bottom w:val="single" w:sz="4" w:space="0" w:color="auto"/>
              <w:right w:val="single" w:sz="4" w:space="0" w:color="auto"/>
            </w:tcBorders>
            <w:noWrap/>
            <w:vAlign w:val="bottom"/>
          </w:tcPr>
          <w:p w:rsidR="009931DF" w:rsidRPr="00F02A4C" w:rsidRDefault="009931DF" w:rsidP="009931DF">
            <w:pPr>
              <w:pStyle w:val="FirstParagraph"/>
              <w:spacing w:before="0" w:after="0" w:line="360" w:lineRule="auto"/>
              <w:jc w:val="both"/>
              <w:rPr>
                <w:rFonts w:eastAsia="Times New Roman"/>
                <w:sz w:val="24"/>
                <w:szCs w:val="24"/>
              </w:rPr>
            </w:pPr>
          </w:p>
        </w:tc>
        <w:tc>
          <w:tcPr>
            <w:tcW w:w="1255" w:type="dxa"/>
            <w:tcBorders>
              <w:top w:val="nil"/>
              <w:left w:val="nil"/>
              <w:bottom w:val="single" w:sz="4" w:space="0" w:color="auto"/>
              <w:right w:val="single" w:sz="4" w:space="0" w:color="auto"/>
            </w:tcBorders>
            <w:noWrap/>
            <w:vAlign w:val="bottom"/>
          </w:tcPr>
          <w:p w:rsidR="009931DF" w:rsidRPr="00F02A4C" w:rsidRDefault="009931DF" w:rsidP="009931DF">
            <w:pPr>
              <w:pStyle w:val="FirstParagraph"/>
              <w:spacing w:before="0" w:after="0" w:line="360" w:lineRule="auto"/>
              <w:jc w:val="both"/>
              <w:rPr>
                <w:rFonts w:eastAsia="Times New Roman"/>
                <w:sz w:val="24"/>
                <w:szCs w:val="24"/>
              </w:rPr>
            </w:pP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Has Your Spouse Complained About Your Social Media Usage?</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Yes</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110</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28.3</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No</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236</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60.7</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I cannot remember</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43</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11.1</w:t>
            </w:r>
          </w:p>
        </w:tc>
      </w:tr>
      <w:tr w:rsidR="002A1385" w:rsidRPr="00F02A4C" w:rsidTr="00DF0948">
        <w:trPr>
          <w:trHeight w:val="303"/>
        </w:trPr>
        <w:tc>
          <w:tcPr>
            <w:tcW w:w="4891" w:type="dxa"/>
            <w:tcBorders>
              <w:top w:val="nil"/>
              <w:left w:val="single" w:sz="4" w:space="0" w:color="auto"/>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 </w:t>
            </w:r>
          </w:p>
        </w:tc>
        <w:tc>
          <w:tcPr>
            <w:tcW w:w="1781"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1216"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389</w:t>
            </w:r>
          </w:p>
        </w:tc>
        <w:tc>
          <w:tcPr>
            <w:tcW w:w="1255" w:type="dxa"/>
            <w:tcBorders>
              <w:top w:val="nil"/>
              <w:left w:val="nil"/>
              <w:bottom w:val="single" w:sz="4" w:space="0" w:color="auto"/>
              <w:right w:val="single" w:sz="4" w:space="0" w:color="auto"/>
            </w:tcBorders>
            <w:noWrap/>
            <w:vAlign w:val="bottom"/>
            <w:hideMark/>
          </w:tcPr>
          <w:p w:rsidR="002A1385" w:rsidRPr="00F02A4C" w:rsidRDefault="002A1385" w:rsidP="009931DF">
            <w:pPr>
              <w:pStyle w:val="FirstParagraph"/>
              <w:spacing w:before="0" w:after="0" w:line="360" w:lineRule="auto"/>
              <w:jc w:val="both"/>
              <w:rPr>
                <w:rFonts w:eastAsia="Times New Roman"/>
                <w:sz w:val="24"/>
                <w:szCs w:val="24"/>
              </w:rPr>
            </w:pPr>
            <w:r w:rsidRPr="00F02A4C">
              <w:rPr>
                <w:rFonts w:eastAsia="Times New Roman"/>
                <w:sz w:val="24"/>
                <w:szCs w:val="24"/>
              </w:rPr>
              <w:t>100</w:t>
            </w:r>
          </w:p>
        </w:tc>
      </w:tr>
    </w:tbl>
    <w:p w:rsidR="00AB51F1" w:rsidRPr="009931DF" w:rsidRDefault="00AB51F1" w:rsidP="009931DF">
      <w:pPr>
        <w:pStyle w:val="FirstParagraph"/>
        <w:spacing w:before="0" w:line="480" w:lineRule="auto"/>
        <w:jc w:val="both"/>
        <w:rPr>
          <w:b/>
          <w:sz w:val="24"/>
          <w:szCs w:val="24"/>
        </w:rPr>
      </w:pPr>
      <w:r w:rsidRPr="009931DF">
        <w:rPr>
          <w:b/>
          <w:bCs/>
          <w:sz w:val="24"/>
          <w:szCs w:val="24"/>
        </w:rPr>
        <w:t xml:space="preserve">Source: </w:t>
      </w:r>
      <w:r w:rsidRPr="009931DF">
        <w:rPr>
          <w:b/>
          <w:sz w:val="24"/>
          <w:szCs w:val="24"/>
        </w:rPr>
        <w:t>Researcher’s Field Survey 2026.</w:t>
      </w:r>
    </w:p>
    <w:p w:rsidR="00AB51F1" w:rsidRPr="00F02A4C" w:rsidRDefault="00AB51F1" w:rsidP="00F02A4C">
      <w:pPr>
        <w:pStyle w:val="FirstParagraph"/>
        <w:spacing w:line="480" w:lineRule="auto"/>
        <w:jc w:val="both"/>
        <w:rPr>
          <w:sz w:val="24"/>
          <w:szCs w:val="24"/>
        </w:rPr>
      </w:pPr>
      <w:r w:rsidRPr="00F02A4C">
        <w:rPr>
          <w:sz w:val="24"/>
          <w:szCs w:val="24"/>
        </w:rPr>
        <w:t>T</w:t>
      </w:r>
      <w:r w:rsidR="002A1385" w:rsidRPr="00F02A4C">
        <w:rPr>
          <w:sz w:val="24"/>
          <w:szCs w:val="24"/>
        </w:rPr>
        <w:t xml:space="preserve">able 4.4 shows that </w:t>
      </w:r>
      <w:r w:rsidRPr="00F02A4C">
        <w:rPr>
          <w:sz w:val="24"/>
          <w:szCs w:val="24"/>
        </w:rPr>
        <w:t>communication between spouses is generally frequent</w:t>
      </w:r>
      <w:r w:rsidR="002A1385" w:rsidRPr="00F02A4C">
        <w:rPr>
          <w:sz w:val="24"/>
          <w:szCs w:val="24"/>
        </w:rPr>
        <w:t>; ranging from</w:t>
      </w:r>
      <w:r w:rsidR="00D250C1" w:rsidRPr="00F02A4C">
        <w:rPr>
          <w:sz w:val="24"/>
          <w:szCs w:val="24"/>
        </w:rPr>
        <w:t xml:space="preserve"> very high (28.3%), high (27%), and moderate (32.6%) respectively. While only 12.1% reported low and very low spousal communication.</w:t>
      </w:r>
      <w:r w:rsidR="002A1385" w:rsidRPr="00F02A4C">
        <w:rPr>
          <w:sz w:val="24"/>
          <w:szCs w:val="24"/>
        </w:rPr>
        <w:t xml:space="preserve"> </w:t>
      </w:r>
      <w:r w:rsidR="00D250C1" w:rsidRPr="00F02A4C">
        <w:rPr>
          <w:sz w:val="24"/>
          <w:szCs w:val="24"/>
        </w:rPr>
        <w:t xml:space="preserve">An overwhelming majority of the </w:t>
      </w:r>
      <w:r w:rsidR="00D250C1" w:rsidRPr="00F02A4C">
        <w:rPr>
          <w:sz w:val="24"/>
          <w:szCs w:val="24"/>
        </w:rPr>
        <w:lastRenderedPageBreak/>
        <w:t xml:space="preserve">respondents (83.8%) affirmed that spousal communication has a positive impact on their relationships. With only 16.2% reporting no, or negative impact. </w:t>
      </w:r>
      <w:r w:rsidRPr="00F02A4C">
        <w:rPr>
          <w:sz w:val="24"/>
          <w:szCs w:val="24"/>
        </w:rPr>
        <w:t>Th</w:t>
      </w:r>
      <w:r w:rsidR="001963FF" w:rsidRPr="00F02A4C">
        <w:rPr>
          <w:sz w:val="24"/>
          <w:szCs w:val="24"/>
        </w:rPr>
        <w:t xml:space="preserve">is is a strong indication </w:t>
      </w:r>
      <w:r w:rsidRPr="00F02A4C">
        <w:rPr>
          <w:sz w:val="24"/>
          <w:szCs w:val="24"/>
        </w:rPr>
        <w:t>that effective communication is widely recogni</w:t>
      </w:r>
      <w:r w:rsidR="001963FF" w:rsidRPr="00F02A4C">
        <w:rPr>
          <w:sz w:val="24"/>
          <w:szCs w:val="24"/>
        </w:rPr>
        <w:t>s</w:t>
      </w:r>
      <w:r w:rsidRPr="00F02A4C">
        <w:rPr>
          <w:sz w:val="24"/>
          <w:szCs w:val="24"/>
        </w:rPr>
        <w:t>ed as a key contributor to healthy and stable marriages.</w:t>
      </w:r>
    </w:p>
    <w:p w:rsidR="00AB51F1" w:rsidRPr="00F02A4C" w:rsidRDefault="00AB51F1" w:rsidP="00F02A4C">
      <w:pPr>
        <w:pStyle w:val="FirstParagraph"/>
        <w:spacing w:line="480" w:lineRule="auto"/>
        <w:jc w:val="both"/>
        <w:rPr>
          <w:sz w:val="24"/>
          <w:szCs w:val="24"/>
        </w:rPr>
      </w:pPr>
      <w:r w:rsidRPr="00F02A4C">
        <w:rPr>
          <w:sz w:val="24"/>
          <w:szCs w:val="24"/>
        </w:rPr>
        <w:t>Regarding social media-related complaints, 236 respondents (60.7%) reported that their spouse had never complained about their social media usage. However, 28.3% acknowledged that their spouse had complained, while 11.1% could not remember. Although most respondents did not experience complaints related to social media, the fact that more than one-quarter reported such complaints indicates that social media can become a source of interpersonal tension within marriages.</w:t>
      </w:r>
    </w:p>
    <w:p w:rsidR="00AB51F1" w:rsidRPr="00F02A4C" w:rsidRDefault="00AB51F1" w:rsidP="00F02A4C">
      <w:pPr>
        <w:pStyle w:val="FirstParagraph"/>
        <w:spacing w:line="480" w:lineRule="auto"/>
        <w:jc w:val="both"/>
        <w:rPr>
          <w:sz w:val="24"/>
          <w:szCs w:val="24"/>
        </w:rPr>
      </w:pPr>
      <w:r w:rsidRPr="00F02A4C">
        <w:rPr>
          <w:sz w:val="24"/>
          <w:szCs w:val="24"/>
        </w:rPr>
        <w:t xml:space="preserve">Overall, the descriptive findings suggest a positive relationship between spousal communication and marital stability. Most respondents reported moderate to high levels of communication and believed that communication strengthens their relationships. At the same time, the relatively low prevalence of social media-related complaints among spouses implies that while social media may occasionally create friction, effective communication appears to play a more important role in promoting marital harmony and stability. These findings support the view that </w:t>
      </w:r>
      <w:r w:rsidR="005F4B17">
        <w:rPr>
          <w:sz w:val="24"/>
          <w:szCs w:val="24"/>
        </w:rPr>
        <w:t>married individuals</w:t>
      </w:r>
      <w:r w:rsidRPr="00F02A4C">
        <w:rPr>
          <w:sz w:val="24"/>
          <w:szCs w:val="24"/>
        </w:rPr>
        <w:t xml:space="preserve"> who communicate frequently and effectively are more likely to maintain stable and satisfying marital relationships, </w:t>
      </w:r>
      <w:r w:rsidR="001963FF" w:rsidRPr="00F02A4C">
        <w:rPr>
          <w:sz w:val="24"/>
          <w:szCs w:val="24"/>
        </w:rPr>
        <w:t xml:space="preserve">not minding their </w:t>
      </w:r>
      <w:r w:rsidRPr="00F02A4C">
        <w:rPr>
          <w:sz w:val="24"/>
          <w:szCs w:val="24"/>
        </w:rPr>
        <w:t>social media us</w:t>
      </w:r>
      <w:r w:rsidR="001963FF" w:rsidRPr="00F02A4C">
        <w:rPr>
          <w:sz w:val="24"/>
          <w:szCs w:val="24"/>
        </w:rPr>
        <w:t>ag</w:t>
      </w:r>
      <w:r w:rsidRPr="00F02A4C">
        <w:rPr>
          <w:sz w:val="24"/>
          <w:szCs w:val="24"/>
        </w:rPr>
        <w:t>e.</w:t>
      </w:r>
    </w:p>
    <w:p w:rsidR="00C870EC" w:rsidRDefault="00C870EC">
      <w:pPr>
        <w:rPr>
          <w:rFonts w:ascii="Times New Roman" w:eastAsia="Calibri" w:hAnsi="Times New Roman" w:cs="Times New Roman"/>
          <w:kern w:val="0"/>
          <w:lang w:eastAsia="zh-CN" w:bidi="hi-IN"/>
          <w14:ligatures w14:val="none"/>
        </w:rPr>
      </w:pPr>
      <w:r>
        <w:rPr>
          <w:rFonts w:eastAsia="Calibri"/>
          <w:lang w:eastAsia="zh-CN" w:bidi="hi-IN"/>
        </w:rPr>
        <w:br w:type="page"/>
      </w:r>
    </w:p>
    <w:p w:rsidR="009931DF" w:rsidRDefault="00127A5A" w:rsidP="00C870EC">
      <w:pPr>
        <w:pStyle w:val="FirstParagraph"/>
        <w:spacing w:line="480" w:lineRule="auto"/>
        <w:jc w:val="both"/>
        <w:rPr>
          <w:rFonts w:eastAsia="SimHei"/>
          <w:b/>
          <w:bCs/>
          <w:lang w:eastAsia="zh-CN" w:bidi="hi-IN"/>
        </w:rPr>
      </w:pPr>
      <w:r w:rsidRPr="00F02A4C">
        <w:rPr>
          <w:rFonts w:eastAsia="Calibri"/>
          <w:sz w:val="24"/>
          <w:szCs w:val="24"/>
          <w:lang w:eastAsia="zh-CN" w:bidi="hi-IN"/>
        </w:rPr>
        <w:lastRenderedPageBreak/>
        <w:t>H</w:t>
      </w:r>
      <w:r w:rsidRPr="00F02A4C">
        <w:rPr>
          <w:rFonts w:eastAsia="Calibri"/>
          <w:sz w:val="24"/>
          <w:szCs w:val="24"/>
          <w:vertAlign w:val="subscript"/>
          <w:lang w:eastAsia="zh-CN" w:bidi="hi-IN"/>
        </w:rPr>
        <w:t>0</w:t>
      </w:r>
      <w:r w:rsidRPr="00F02A4C">
        <w:rPr>
          <w:rFonts w:eastAsia="Calibri"/>
          <w:sz w:val="24"/>
          <w:szCs w:val="24"/>
          <w:lang w:eastAsia="zh-CN" w:bidi="hi-IN"/>
        </w:rPr>
        <w:t xml:space="preserve">2: </w:t>
      </w:r>
      <w:r w:rsidRPr="00F02A4C">
        <w:rPr>
          <w:rFonts w:eastAsia="Times New Roman"/>
          <w:sz w:val="24"/>
          <w:szCs w:val="24"/>
          <w:lang w:eastAsia="zh-CN" w:bidi="hi-IN"/>
        </w:rPr>
        <w:t>Spousal Communication has no significant influence on Marital Stability among Married Individuals in South-West, Nigeria.</w:t>
      </w:r>
      <w:bookmarkStart w:id="4" w:name="_Toc15719"/>
      <w:bookmarkStart w:id="5" w:name="_Toc5830"/>
      <w:bookmarkStart w:id="6" w:name="_Toc31873"/>
      <w:bookmarkStart w:id="7" w:name="_Toc15075"/>
    </w:p>
    <w:p w:rsidR="00127A5A" w:rsidRPr="009931DF" w:rsidRDefault="00127A5A" w:rsidP="009931DF">
      <w:pPr>
        <w:pStyle w:val="FirstParagraph"/>
        <w:spacing w:before="0" w:after="0" w:line="240" w:lineRule="auto"/>
        <w:jc w:val="both"/>
        <w:rPr>
          <w:rFonts w:eastAsia="SimHei"/>
          <w:b/>
          <w:bCs/>
          <w:sz w:val="24"/>
          <w:szCs w:val="24"/>
          <w:lang w:eastAsia="zh-CN" w:bidi="hi-IN"/>
        </w:rPr>
      </w:pPr>
      <w:r w:rsidRPr="009931DF">
        <w:rPr>
          <w:rFonts w:eastAsia="SimHei"/>
          <w:b/>
          <w:bCs/>
          <w:sz w:val="24"/>
          <w:szCs w:val="24"/>
          <w:lang w:eastAsia="zh-CN" w:bidi="hi-IN"/>
        </w:rPr>
        <w:t>Table 4.</w:t>
      </w:r>
      <w:r w:rsidRPr="009931DF">
        <w:rPr>
          <w:rFonts w:eastAsia="SimHei"/>
          <w:b/>
          <w:bCs/>
          <w:strike/>
          <w:sz w:val="24"/>
          <w:szCs w:val="24"/>
          <w:lang w:eastAsia="zh-CN" w:bidi="hi-IN"/>
        </w:rPr>
        <w:t>6</w:t>
      </w:r>
      <w:r w:rsidRPr="009931DF">
        <w:rPr>
          <w:rFonts w:eastAsia="SimHei"/>
          <w:b/>
          <w:bCs/>
          <w:sz w:val="24"/>
          <w:szCs w:val="24"/>
          <w:lang w:eastAsia="zh-CN" w:bidi="hi-IN"/>
        </w:rPr>
        <w:t xml:space="preserve"> Influence of Spousal Communication </w:t>
      </w:r>
      <w:r w:rsidRPr="009931DF">
        <w:rPr>
          <w:rFonts w:eastAsia="Times New Roman"/>
          <w:b/>
          <w:bCs/>
          <w:sz w:val="24"/>
          <w:szCs w:val="24"/>
          <w:lang w:eastAsia="zh-CN" w:bidi="hi-IN"/>
        </w:rPr>
        <w:t xml:space="preserve">on </w:t>
      </w:r>
      <w:bookmarkEnd w:id="4"/>
      <w:bookmarkEnd w:id="5"/>
      <w:bookmarkEnd w:id="6"/>
      <w:bookmarkEnd w:id="7"/>
      <w:r w:rsidRPr="009931DF">
        <w:rPr>
          <w:rFonts w:eastAsia="Times New Roman"/>
          <w:b/>
          <w:bCs/>
          <w:sz w:val="24"/>
          <w:szCs w:val="24"/>
          <w:lang w:eastAsia="zh-CN" w:bidi="hi-IN"/>
        </w:rPr>
        <w:t xml:space="preserve">Marital Stability among Married Individuals </w:t>
      </w:r>
    </w:p>
    <w:tbl>
      <w:tblPr>
        <w:tblW w:w="8928" w:type="dxa"/>
        <w:tblInd w:w="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805"/>
        <w:gridCol w:w="668"/>
        <w:gridCol w:w="946"/>
        <w:gridCol w:w="659"/>
        <w:gridCol w:w="834"/>
        <w:gridCol w:w="826"/>
        <w:gridCol w:w="714"/>
        <w:gridCol w:w="778"/>
        <w:gridCol w:w="719"/>
        <w:gridCol w:w="973"/>
        <w:gridCol w:w="6"/>
      </w:tblGrid>
      <w:tr w:rsidR="00127A5A" w:rsidRPr="00F02A4C" w:rsidTr="00127A5A">
        <w:trPr>
          <w:gridAfter w:val="1"/>
          <w:wAfter w:w="6" w:type="dxa"/>
          <w:cantSplit/>
          <w:trHeight w:val="256"/>
        </w:trPr>
        <w:tc>
          <w:tcPr>
            <w:tcW w:w="1805" w:type="dxa"/>
            <w:tcBorders>
              <w:top w:val="single" w:sz="8" w:space="0" w:color="000000"/>
              <w:left w:val="dotted" w:sz="16" w:space="0" w:color="auto"/>
              <w:bottom w:val="single" w:sz="8" w:space="0" w:color="000000"/>
              <w:right w:val="dotted" w:sz="0" w:space="0" w:color="auto"/>
              <w:tl2br w:val="nil"/>
              <w:tr2bl w:val="nil"/>
            </w:tcBorders>
            <w:vAlign w:val="bottom"/>
          </w:tcPr>
          <w:p w:rsidR="00127A5A" w:rsidRPr="00F02A4C" w:rsidRDefault="00127A5A" w:rsidP="009931DF">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Variables</w:t>
            </w:r>
          </w:p>
        </w:tc>
        <w:tc>
          <w:tcPr>
            <w:tcW w:w="668" w:type="dxa"/>
            <w:tcBorders>
              <w:top w:val="single" w:sz="8" w:space="0" w:color="000000"/>
              <w:left w:val="dotted" w:sz="16" w:space="0" w:color="auto"/>
              <w:bottom w:val="single" w:sz="8" w:space="0" w:color="000000"/>
              <w:right w:val="dotted" w:sz="8" w:space="0" w:color="auto"/>
              <w:tl2br w:val="nil"/>
              <w:tr2bl w:val="nil"/>
            </w:tcBorders>
            <w:vAlign w:val="bottom"/>
          </w:tcPr>
          <w:p w:rsidR="00127A5A" w:rsidRPr="00F02A4C" w:rsidRDefault="00127A5A" w:rsidP="009931DF">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B</w:t>
            </w:r>
          </w:p>
        </w:tc>
        <w:tc>
          <w:tcPr>
            <w:tcW w:w="946" w:type="dxa"/>
            <w:tcBorders>
              <w:top w:val="single" w:sz="8" w:space="0" w:color="000000"/>
              <w:left w:val="dotted" w:sz="8" w:space="0" w:color="auto"/>
              <w:bottom w:val="single" w:sz="8" w:space="0" w:color="000000"/>
              <w:right w:val="dotted" w:sz="8" w:space="0" w:color="auto"/>
              <w:tl2br w:val="nil"/>
              <w:tr2bl w:val="nil"/>
            </w:tcBorders>
            <w:vAlign w:val="bottom"/>
          </w:tcPr>
          <w:p w:rsidR="00127A5A" w:rsidRPr="00F02A4C" w:rsidRDefault="00127A5A" w:rsidP="009931DF">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Std. Error</w:t>
            </w:r>
          </w:p>
        </w:tc>
        <w:tc>
          <w:tcPr>
            <w:tcW w:w="659" w:type="dxa"/>
            <w:tcBorders>
              <w:top w:val="single" w:sz="8" w:space="0" w:color="000000"/>
              <w:left w:val="dotted" w:sz="8" w:space="0" w:color="auto"/>
              <w:bottom w:val="single" w:sz="8" w:space="0" w:color="000000"/>
              <w:right w:val="dotted" w:sz="8" w:space="0" w:color="auto"/>
              <w:tl2br w:val="nil"/>
              <w:tr2bl w:val="nil"/>
            </w:tcBorders>
            <w:vAlign w:val="bottom"/>
          </w:tcPr>
          <w:p w:rsidR="00127A5A" w:rsidRPr="00F02A4C" w:rsidRDefault="00127A5A" w:rsidP="009931DF">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Beta</w:t>
            </w:r>
          </w:p>
          <w:p w:rsidR="00127A5A" w:rsidRPr="00F02A4C" w:rsidRDefault="00127A5A" w:rsidP="009931DF">
            <w:pPr>
              <w:pStyle w:val="FirstParagraph"/>
              <w:spacing w:before="0" w:after="0" w:line="360" w:lineRule="auto"/>
              <w:jc w:val="both"/>
              <w:rPr>
                <w:rFonts w:eastAsia="Calibri"/>
                <w:bCs/>
                <w:sz w:val="24"/>
                <w:szCs w:val="24"/>
                <w:lang w:eastAsia="zh-CN" w:bidi="hi-IN"/>
              </w:rPr>
            </w:pPr>
            <w:r w:rsidRPr="00F02A4C">
              <w:rPr>
                <w:rFonts w:eastAsia="Calibri"/>
                <w:sz w:val="24"/>
                <w:szCs w:val="24"/>
                <w:lang w:eastAsia="zh-CN" w:bidi="hi-IN"/>
              </w:rPr>
              <w:t>(</w:t>
            </w:r>
            <w:r w:rsidRPr="00F02A4C">
              <w:rPr>
                <w:rFonts w:eastAsia="Times New Roman"/>
                <w:i/>
                <w:iCs/>
                <w:sz w:val="24"/>
                <w:szCs w:val="24"/>
                <w:lang w:eastAsia="zh-CN" w:bidi="hi-IN"/>
              </w:rPr>
              <w:t>β</w:t>
            </w:r>
            <w:r w:rsidRPr="00F02A4C">
              <w:rPr>
                <w:rFonts w:eastAsia="Times New Roman"/>
                <w:sz w:val="24"/>
                <w:szCs w:val="24"/>
                <w:lang w:eastAsia="zh-CN" w:bidi="hi-IN"/>
              </w:rPr>
              <w:t>)</w:t>
            </w:r>
          </w:p>
        </w:tc>
        <w:tc>
          <w:tcPr>
            <w:tcW w:w="834" w:type="dxa"/>
            <w:tcBorders>
              <w:top w:val="single" w:sz="8" w:space="0" w:color="000000"/>
              <w:left w:val="dotted" w:sz="8" w:space="0" w:color="auto"/>
              <w:bottom w:val="single" w:sz="8" w:space="0" w:color="000000"/>
              <w:right w:val="dotted" w:sz="8" w:space="0" w:color="auto"/>
              <w:tl2br w:val="nil"/>
              <w:tr2bl w:val="nil"/>
            </w:tcBorders>
            <w:vAlign w:val="bottom"/>
          </w:tcPr>
          <w:p w:rsidR="00127A5A" w:rsidRPr="00F02A4C" w:rsidRDefault="00127A5A" w:rsidP="009931DF">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T</w:t>
            </w:r>
          </w:p>
        </w:tc>
        <w:tc>
          <w:tcPr>
            <w:tcW w:w="826" w:type="dxa"/>
            <w:tcBorders>
              <w:top w:val="single" w:sz="8" w:space="0" w:color="000000"/>
              <w:left w:val="dotted" w:sz="8" w:space="0" w:color="auto"/>
              <w:bottom w:val="single" w:sz="8" w:space="0" w:color="000000"/>
              <w:right w:val="dotted" w:sz="8" w:space="0" w:color="auto"/>
              <w:tl2br w:val="nil"/>
              <w:tr2bl w:val="nil"/>
            </w:tcBorders>
            <w:vAlign w:val="bottom"/>
          </w:tcPr>
          <w:p w:rsidR="00127A5A" w:rsidRPr="00F02A4C" w:rsidRDefault="00127A5A" w:rsidP="009931DF">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Sig.</w:t>
            </w:r>
          </w:p>
        </w:tc>
        <w:tc>
          <w:tcPr>
            <w:tcW w:w="714" w:type="dxa"/>
            <w:tcBorders>
              <w:top w:val="single" w:sz="8" w:space="0" w:color="000000"/>
              <w:left w:val="dotted" w:sz="8" w:space="0" w:color="auto"/>
              <w:bottom w:val="single" w:sz="8" w:space="0" w:color="000000"/>
              <w:right w:val="dotted" w:sz="8" w:space="0" w:color="auto"/>
              <w:tl2br w:val="nil"/>
              <w:tr2bl w:val="nil"/>
            </w:tcBorders>
            <w:vAlign w:val="bottom"/>
          </w:tcPr>
          <w:p w:rsidR="00127A5A" w:rsidRPr="00F02A4C" w:rsidRDefault="00127A5A" w:rsidP="009931DF">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R</w:t>
            </w:r>
          </w:p>
        </w:tc>
        <w:tc>
          <w:tcPr>
            <w:tcW w:w="778" w:type="dxa"/>
            <w:tcBorders>
              <w:top w:val="single" w:sz="8" w:space="0" w:color="000000"/>
              <w:left w:val="dotted" w:sz="8" w:space="0" w:color="auto"/>
              <w:bottom w:val="single" w:sz="8" w:space="0" w:color="000000"/>
              <w:right w:val="dotted" w:sz="8" w:space="0" w:color="auto"/>
              <w:tl2br w:val="nil"/>
              <w:tr2bl w:val="nil"/>
            </w:tcBorders>
            <w:vAlign w:val="bottom"/>
          </w:tcPr>
          <w:p w:rsidR="00127A5A" w:rsidRPr="00F02A4C" w:rsidRDefault="00127A5A" w:rsidP="009931DF">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Adj. R</w:t>
            </w:r>
            <w:r w:rsidRPr="00F02A4C">
              <w:rPr>
                <w:rFonts w:eastAsia="Calibri"/>
                <w:bCs/>
                <w:sz w:val="24"/>
                <w:szCs w:val="24"/>
                <w:vertAlign w:val="superscript"/>
                <w:lang w:eastAsia="zh-CN" w:bidi="hi-IN"/>
              </w:rPr>
              <w:t>2</w:t>
            </w:r>
          </w:p>
        </w:tc>
        <w:tc>
          <w:tcPr>
            <w:tcW w:w="719" w:type="dxa"/>
            <w:tcBorders>
              <w:top w:val="single" w:sz="8" w:space="0" w:color="000000"/>
              <w:left w:val="dotted" w:sz="8" w:space="0" w:color="auto"/>
              <w:bottom w:val="single" w:sz="8" w:space="0" w:color="000000"/>
              <w:right w:val="dotted" w:sz="8" w:space="0" w:color="auto"/>
              <w:tl2br w:val="nil"/>
              <w:tr2bl w:val="nil"/>
            </w:tcBorders>
            <w:vAlign w:val="bottom"/>
          </w:tcPr>
          <w:p w:rsidR="00127A5A" w:rsidRPr="00F02A4C" w:rsidRDefault="00127A5A" w:rsidP="009931DF">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F</w:t>
            </w:r>
          </w:p>
        </w:tc>
        <w:tc>
          <w:tcPr>
            <w:tcW w:w="973" w:type="dxa"/>
            <w:tcBorders>
              <w:top w:val="single" w:sz="8" w:space="0" w:color="000000"/>
              <w:left w:val="dotted" w:sz="8" w:space="0" w:color="auto"/>
              <w:bottom w:val="single" w:sz="8" w:space="0" w:color="000000"/>
              <w:right w:val="dotted" w:sz="8" w:space="0" w:color="auto"/>
              <w:tl2br w:val="nil"/>
              <w:tr2bl w:val="nil"/>
            </w:tcBorders>
            <w:vAlign w:val="bottom"/>
          </w:tcPr>
          <w:p w:rsidR="00127A5A" w:rsidRPr="00F02A4C" w:rsidRDefault="00127A5A" w:rsidP="009931DF">
            <w:pPr>
              <w:pStyle w:val="FirstParagraph"/>
              <w:spacing w:before="0" w:after="0" w:line="360" w:lineRule="auto"/>
              <w:jc w:val="both"/>
              <w:rPr>
                <w:rFonts w:eastAsia="Calibri"/>
                <w:bCs/>
                <w:sz w:val="24"/>
                <w:szCs w:val="24"/>
                <w:lang w:eastAsia="zh-CN" w:bidi="hi-IN"/>
              </w:rPr>
            </w:pPr>
            <w:r w:rsidRPr="00F02A4C">
              <w:rPr>
                <w:rFonts w:eastAsia="Calibri"/>
                <w:bCs/>
                <w:sz w:val="24"/>
                <w:szCs w:val="24"/>
                <w:lang w:eastAsia="zh-CN" w:bidi="hi-IN"/>
              </w:rPr>
              <w:t xml:space="preserve">ANOVA </w:t>
            </w:r>
            <w:r w:rsidRPr="00F02A4C">
              <w:rPr>
                <w:rFonts w:eastAsia="Calibri"/>
                <w:bCs/>
                <w:i/>
                <w:iCs/>
                <w:sz w:val="24"/>
                <w:szCs w:val="24"/>
                <w:lang w:eastAsia="zh-CN" w:bidi="hi-IN"/>
              </w:rPr>
              <w:t>Sig.</w:t>
            </w:r>
          </w:p>
        </w:tc>
      </w:tr>
      <w:tr w:rsidR="00127A5A" w:rsidRPr="00F02A4C" w:rsidTr="00127A5A">
        <w:trPr>
          <w:gridAfter w:val="1"/>
          <w:wAfter w:w="6" w:type="dxa"/>
          <w:cantSplit/>
          <w:trHeight w:val="256"/>
        </w:trPr>
        <w:tc>
          <w:tcPr>
            <w:tcW w:w="1805" w:type="dxa"/>
            <w:tcBorders>
              <w:top w:val="single" w:sz="8" w:space="0" w:color="000000"/>
              <w:left w:val="dotted" w:sz="0" w:space="0" w:color="auto"/>
              <w:bottom w:val="dotted" w:sz="0" w:space="0" w:color="auto"/>
              <w:right w:val="dotted" w:sz="16" w:space="0" w:color="auto"/>
              <w:tl2br w:val="nil"/>
              <w:tr2bl w:val="nil"/>
            </w:tcBorders>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(Constant)</w:t>
            </w:r>
          </w:p>
        </w:tc>
        <w:tc>
          <w:tcPr>
            <w:tcW w:w="668" w:type="dxa"/>
            <w:tcBorders>
              <w:top w:val="single" w:sz="8" w:space="0" w:color="000000"/>
              <w:left w:val="dotted" w:sz="16"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3.527</w:t>
            </w:r>
          </w:p>
        </w:tc>
        <w:tc>
          <w:tcPr>
            <w:tcW w:w="946" w:type="dxa"/>
            <w:tcBorders>
              <w:top w:val="single" w:sz="8" w:space="0" w:color="000000"/>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.135</w:t>
            </w:r>
          </w:p>
        </w:tc>
        <w:tc>
          <w:tcPr>
            <w:tcW w:w="659" w:type="dxa"/>
            <w:tcBorders>
              <w:top w:val="single" w:sz="8" w:space="0" w:color="000000"/>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p>
        </w:tc>
        <w:tc>
          <w:tcPr>
            <w:tcW w:w="834" w:type="dxa"/>
            <w:tcBorders>
              <w:top w:val="single" w:sz="8" w:space="0" w:color="000000"/>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26.167</w:t>
            </w:r>
          </w:p>
        </w:tc>
        <w:tc>
          <w:tcPr>
            <w:tcW w:w="826" w:type="dxa"/>
            <w:tcBorders>
              <w:top w:val="single" w:sz="8" w:space="0" w:color="000000"/>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.000</w:t>
            </w:r>
          </w:p>
        </w:tc>
        <w:tc>
          <w:tcPr>
            <w:tcW w:w="714" w:type="dxa"/>
            <w:tcBorders>
              <w:top w:val="single" w:sz="8" w:space="0" w:color="000000"/>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.254</w:t>
            </w:r>
            <w:r w:rsidRPr="00F02A4C">
              <w:rPr>
                <w:rFonts w:eastAsia="Calibri"/>
                <w:sz w:val="24"/>
                <w:szCs w:val="24"/>
                <w:vertAlign w:val="superscript"/>
                <w:lang w:eastAsia="zh-CN" w:bidi="hi-IN"/>
              </w:rPr>
              <w:t>a</w:t>
            </w:r>
          </w:p>
        </w:tc>
        <w:tc>
          <w:tcPr>
            <w:tcW w:w="778" w:type="dxa"/>
            <w:tcBorders>
              <w:top w:val="single" w:sz="8" w:space="0" w:color="000000"/>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.062</w:t>
            </w:r>
          </w:p>
        </w:tc>
        <w:tc>
          <w:tcPr>
            <w:tcW w:w="719" w:type="dxa"/>
            <w:tcBorders>
              <w:top w:val="single" w:sz="8" w:space="0" w:color="000000"/>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26.697(1, 387)</w:t>
            </w:r>
          </w:p>
        </w:tc>
        <w:tc>
          <w:tcPr>
            <w:tcW w:w="973" w:type="dxa"/>
            <w:tcBorders>
              <w:top w:val="single" w:sz="8" w:space="0" w:color="000000"/>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.000</w:t>
            </w:r>
            <w:r w:rsidRPr="00F02A4C">
              <w:rPr>
                <w:rFonts w:eastAsia="Calibri"/>
                <w:sz w:val="24"/>
                <w:szCs w:val="24"/>
                <w:vertAlign w:val="superscript"/>
                <w:lang w:eastAsia="zh-CN" w:bidi="hi-IN"/>
              </w:rPr>
              <w:t>b</w:t>
            </w:r>
          </w:p>
        </w:tc>
      </w:tr>
      <w:tr w:rsidR="00127A5A" w:rsidRPr="00F02A4C" w:rsidTr="00127A5A">
        <w:trPr>
          <w:gridAfter w:val="1"/>
          <w:wAfter w:w="6" w:type="dxa"/>
          <w:cantSplit/>
          <w:trHeight w:val="256"/>
        </w:trPr>
        <w:tc>
          <w:tcPr>
            <w:tcW w:w="1805" w:type="dxa"/>
            <w:tcBorders>
              <w:top w:val="dotted" w:sz="0" w:space="0" w:color="auto"/>
              <w:left w:val="dotted" w:sz="0" w:space="0" w:color="auto"/>
              <w:bottom w:val="dotted" w:sz="0" w:space="0" w:color="auto"/>
              <w:right w:val="dotted" w:sz="16" w:space="0" w:color="auto"/>
              <w:tl2br w:val="nil"/>
              <w:tr2bl w:val="nil"/>
            </w:tcBorders>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Spousal Communication</w:t>
            </w:r>
          </w:p>
        </w:tc>
        <w:tc>
          <w:tcPr>
            <w:tcW w:w="668" w:type="dxa"/>
            <w:tcBorders>
              <w:top w:val="dotted" w:sz="0" w:space="0" w:color="auto"/>
              <w:left w:val="dotted" w:sz="16"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-.170</w:t>
            </w:r>
          </w:p>
        </w:tc>
        <w:tc>
          <w:tcPr>
            <w:tcW w:w="946" w:type="dxa"/>
            <w:tcBorders>
              <w:top w:val="dotted" w:sz="0" w:space="0" w:color="auto"/>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.033</w:t>
            </w:r>
          </w:p>
        </w:tc>
        <w:tc>
          <w:tcPr>
            <w:tcW w:w="659" w:type="dxa"/>
            <w:tcBorders>
              <w:top w:val="dotted" w:sz="0" w:space="0" w:color="auto"/>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.254</w:t>
            </w:r>
          </w:p>
        </w:tc>
        <w:tc>
          <w:tcPr>
            <w:tcW w:w="834" w:type="dxa"/>
            <w:tcBorders>
              <w:top w:val="dotted" w:sz="0" w:space="0" w:color="auto"/>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5.167</w:t>
            </w:r>
          </w:p>
        </w:tc>
        <w:tc>
          <w:tcPr>
            <w:tcW w:w="826" w:type="dxa"/>
            <w:tcBorders>
              <w:top w:val="dotted" w:sz="0" w:space="0" w:color="auto"/>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sz w:val="24"/>
                <w:szCs w:val="24"/>
                <w:lang w:eastAsia="zh-CN" w:bidi="hi-IN"/>
              </w:rPr>
              <w:t>.000</w:t>
            </w:r>
          </w:p>
        </w:tc>
        <w:tc>
          <w:tcPr>
            <w:tcW w:w="714" w:type="dxa"/>
            <w:tcBorders>
              <w:top w:val="dotted" w:sz="0" w:space="0" w:color="auto"/>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p>
        </w:tc>
        <w:tc>
          <w:tcPr>
            <w:tcW w:w="778" w:type="dxa"/>
            <w:tcBorders>
              <w:top w:val="dotted" w:sz="0" w:space="0" w:color="auto"/>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p>
        </w:tc>
        <w:tc>
          <w:tcPr>
            <w:tcW w:w="719" w:type="dxa"/>
            <w:tcBorders>
              <w:top w:val="dotted" w:sz="0" w:space="0" w:color="auto"/>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p>
        </w:tc>
        <w:tc>
          <w:tcPr>
            <w:tcW w:w="973" w:type="dxa"/>
            <w:tcBorders>
              <w:top w:val="dotted" w:sz="0" w:space="0" w:color="auto"/>
              <w:left w:val="dotted" w:sz="8" w:space="0" w:color="auto"/>
              <w:bottom w:val="dotted" w:sz="0" w:space="0" w:color="auto"/>
              <w:right w:val="dotted" w:sz="8" w:space="0" w:color="auto"/>
              <w:tl2br w:val="nil"/>
              <w:tr2bl w:val="nil"/>
            </w:tcBorders>
            <w:vAlign w:val="center"/>
          </w:tcPr>
          <w:p w:rsidR="00127A5A" w:rsidRPr="00F02A4C" w:rsidRDefault="00127A5A" w:rsidP="009931DF">
            <w:pPr>
              <w:pStyle w:val="FirstParagraph"/>
              <w:spacing w:before="0" w:after="0" w:line="360" w:lineRule="auto"/>
              <w:jc w:val="both"/>
              <w:rPr>
                <w:rFonts w:eastAsia="Calibri"/>
                <w:sz w:val="24"/>
                <w:szCs w:val="24"/>
                <w:lang w:eastAsia="zh-CN" w:bidi="hi-IN"/>
              </w:rPr>
            </w:pPr>
          </w:p>
        </w:tc>
      </w:tr>
      <w:tr w:rsidR="00127A5A" w:rsidRPr="00F02A4C" w:rsidTr="00127A5A">
        <w:trPr>
          <w:cantSplit/>
          <w:trHeight w:val="256"/>
        </w:trPr>
        <w:tc>
          <w:tcPr>
            <w:tcW w:w="8928" w:type="dxa"/>
            <w:gridSpan w:val="11"/>
            <w:tcBorders>
              <w:top w:val="dotted" w:sz="0" w:space="0" w:color="auto"/>
              <w:left w:val="dotted" w:sz="0" w:space="0" w:color="auto"/>
              <w:bottom w:val="single" w:sz="8" w:space="0" w:color="000000"/>
              <w:right w:val="dotted" w:sz="0" w:space="0" w:color="auto"/>
              <w:tl2br w:val="nil"/>
              <w:tr2bl w:val="nil"/>
            </w:tcBorders>
          </w:tcPr>
          <w:p w:rsidR="00127A5A" w:rsidRPr="00F02A4C" w:rsidRDefault="00127A5A" w:rsidP="009931DF">
            <w:pPr>
              <w:pStyle w:val="FirstParagraph"/>
              <w:spacing w:before="0" w:after="0" w:line="360" w:lineRule="auto"/>
              <w:jc w:val="both"/>
              <w:rPr>
                <w:rFonts w:eastAsia="Calibri"/>
                <w:sz w:val="24"/>
                <w:szCs w:val="24"/>
                <w:lang w:eastAsia="zh-CN" w:bidi="hi-IN"/>
              </w:rPr>
            </w:pPr>
            <w:r w:rsidRPr="00F02A4C">
              <w:rPr>
                <w:rFonts w:eastAsia="Calibri"/>
                <w:bCs/>
                <w:sz w:val="24"/>
                <w:szCs w:val="24"/>
                <w:lang w:eastAsia="zh-CN" w:bidi="hi-IN"/>
              </w:rPr>
              <w:t>Dependent Variable: Marital Stability</w:t>
            </w:r>
          </w:p>
        </w:tc>
      </w:tr>
    </w:tbl>
    <w:p w:rsidR="00127A5A" w:rsidRPr="00F02A4C" w:rsidRDefault="00127A5A" w:rsidP="00F02A4C">
      <w:pPr>
        <w:pStyle w:val="FirstParagraph"/>
        <w:spacing w:line="480" w:lineRule="auto"/>
        <w:jc w:val="both"/>
        <w:rPr>
          <w:rFonts w:eastAsia="Calibri"/>
          <w:bCs/>
          <w:sz w:val="24"/>
          <w:szCs w:val="24"/>
          <w:lang w:eastAsia="zh-CN" w:bidi="hi-IN"/>
        </w:rPr>
      </w:pPr>
      <w:r w:rsidRPr="00F02A4C">
        <w:rPr>
          <w:rFonts w:eastAsia="Calibri"/>
          <w:bCs/>
          <w:sz w:val="24"/>
          <w:szCs w:val="24"/>
          <w:lang w:eastAsia="zh-CN" w:bidi="hi-IN"/>
        </w:rPr>
        <w:t xml:space="preserve">Note: </w:t>
      </w:r>
      <w:r w:rsidRPr="00F02A4C">
        <w:rPr>
          <w:rFonts w:eastAsia="Times New Roman"/>
          <w:bCs/>
          <w:i/>
          <w:iCs/>
          <w:sz w:val="24"/>
          <w:szCs w:val="24"/>
          <w:lang w:eastAsia="zh-CN" w:bidi="hi-IN"/>
        </w:rPr>
        <w:t>β</w:t>
      </w:r>
      <w:r w:rsidRPr="00F02A4C">
        <w:rPr>
          <w:rFonts w:eastAsia="Calibri"/>
          <w:bCs/>
          <w:i/>
          <w:iCs/>
          <w:sz w:val="24"/>
          <w:szCs w:val="24"/>
          <w:lang w:eastAsia="zh-CN" w:bidi="hi-IN"/>
        </w:rPr>
        <w:t>= Unstandardised Coefficient, Significant at 0.05</w:t>
      </w:r>
    </w:p>
    <w:p w:rsidR="00127A5A" w:rsidRPr="00F02A4C" w:rsidRDefault="00127A5A" w:rsidP="00F02A4C">
      <w:pPr>
        <w:pStyle w:val="FirstParagraph"/>
        <w:spacing w:line="480" w:lineRule="auto"/>
        <w:jc w:val="both"/>
        <w:rPr>
          <w:rFonts w:eastAsia="Calibri"/>
          <w:sz w:val="24"/>
          <w:szCs w:val="24"/>
          <w:lang w:eastAsia="zh-CN" w:bidi="hi-IN"/>
        </w:rPr>
      </w:pPr>
      <w:r w:rsidRPr="00F02A4C">
        <w:rPr>
          <w:rFonts w:eastAsia="Calibri"/>
          <w:bCs/>
          <w:sz w:val="24"/>
          <w:szCs w:val="24"/>
          <w:lang w:eastAsia="zh-CN" w:bidi="hi-IN"/>
        </w:rPr>
        <w:t>Source:</w:t>
      </w:r>
      <w:r w:rsidRPr="00F02A4C">
        <w:rPr>
          <w:rFonts w:eastAsia="Calibri"/>
          <w:sz w:val="24"/>
          <w:szCs w:val="24"/>
          <w:lang w:eastAsia="zh-CN" w:bidi="hi-IN"/>
        </w:rPr>
        <w:t xml:space="preserve"> Researcher’s Field Survey 2026</w:t>
      </w:r>
    </w:p>
    <w:p w:rsidR="00FD50EE" w:rsidRDefault="005F4B17" w:rsidP="00C870EC">
      <w:pPr>
        <w:pStyle w:val="FirstParagraph"/>
        <w:spacing w:line="480" w:lineRule="auto"/>
        <w:jc w:val="both"/>
        <w:rPr>
          <w:b/>
          <w:bCs/>
        </w:rPr>
      </w:pPr>
      <w:r>
        <w:rPr>
          <w:rFonts w:eastAsia="Calibri"/>
          <w:sz w:val="24"/>
          <w:szCs w:val="24"/>
        </w:rPr>
        <w:t>Table 4.6 presents the sim</w:t>
      </w:r>
      <w:r w:rsidR="00127A5A" w:rsidRPr="00F02A4C">
        <w:rPr>
          <w:rFonts w:eastAsia="Calibri"/>
          <w:sz w:val="24"/>
          <w:szCs w:val="24"/>
        </w:rPr>
        <w:t>ple regression analysis of the influence of spousal communication om marital stability among married individuals in INLG. The regression analysis revealed that the model examining the influence of spousal communication on marital stability among married individuals in INLG was statistically significant (</w:t>
      </w:r>
      <w:r w:rsidR="00127A5A" w:rsidRPr="00F02A4C">
        <w:rPr>
          <w:rFonts w:eastAsia="Calibri"/>
          <w:i/>
          <w:iCs/>
          <w:sz w:val="24"/>
          <w:szCs w:val="24"/>
        </w:rPr>
        <w:t>Adj. R</w:t>
      </w:r>
      <w:r w:rsidR="00127A5A" w:rsidRPr="00F02A4C">
        <w:rPr>
          <w:rFonts w:eastAsia="Calibri"/>
          <w:sz w:val="24"/>
          <w:szCs w:val="24"/>
        </w:rPr>
        <w:t xml:space="preserve">² = 0.062, </w:t>
      </w:r>
      <w:r w:rsidR="00127A5A" w:rsidRPr="00F02A4C">
        <w:rPr>
          <w:rFonts w:eastAsia="Calibri"/>
          <w:i/>
          <w:iCs/>
          <w:sz w:val="24"/>
          <w:szCs w:val="24"/>
        </w:rPr>
        <w:t>F</w:t>
      </w:r>
      <w:r w:rsidR="00127A5A" w:rsidRPr="00F02A4C">
        <w:rPr>
          <w:rFonts w:eastAsia="Calibri"/>
          <w:sz w:val="24"/>
          <w:szCs w:val="24"/>
        </w:rPr>
        <w:t xml:space="preserve">(1, 387) = 26.697, </w:t>
      </w:r>
      <w:r w:rsidR="00127A5A" w:rsidRPr="00F02A4C">
        <w:rPr>
          <w:rFonts w:eastAsia="Calibri"/>
          <w:i/>
          <w:iCs/>
          <w:sz w:val="24"/>
          <w:szCs w:val="24"/>
        </w:rPr>
        <w:t>p</w:t>
      </w:r>
      <w:r w:rsidR="00127A5A" w:rsidRPr="00F02A4C">
        <w:rPr>
          <w:rFonts w:eastAsia="Calibri"/>
          <w:sz w:val="24"/>
          <w:szCs w:val="24"/>
        </w:rPr>
        <w:t xml:space="preserve"> &lt; 0.05). This indicates that spousal communication explained approximately 6.2% of the variance in marital stability among married individuals in INLG, while the remaining 93.8% of the variation was attributable to other factors not included in the model. The significant F-statistic further indicates that the regression model was appropriate for predicting marital stability. The result further showed that spousal communication had a positive and statistically significant influence on marital stability among married individuals in INLG (</w:t>
      </w:r>
      <w:r w:rsidR="00127A5A" w:rsidRPr="00F02A4C">
        <w:rPr>
          <w:rFonts w:eastAsia="Calibri"/>
          <w:i/>
          <w:iCs/>
          <w:sz w:val="24"/>
          <w:szCs w:val="24"/>
        </w:rPr>
        <w:t>β</w:t>
      </w:r>
      <w:r w:rsidR="00127A5A" w:rsidRPr="00F02A4C">
        <w:rPr>
          <w:rFonts w:eastAsia="Calibri"/>
          <w:sz w:val="24"/>
          <w:szCs w:val="24"/>
        </w:rPr>
        <w:t xml:space="preserve"> = 0.254, </w:t>
      </w:r>
      <w:r w:rsidR="00127A5A" w:rsidRPr="00F02A4C">
        <w:rPr>
          <w:rFonts w:eastAsia="Calibri"/>
          <w:i/>
          <w:iCs/>
          <w:sz w:val="24"/>
          <w:szCs w:val="24"/>
        </w:rPr>
        <w:t>t</w:t>
      </w:r>
      <w:r w:rsidR="00127A5A" w:rsidRPr="00F02A4C">
        <w:rPr>
          <w:rFonts w:eastAsia="Calibri"/>
          <w:sz w:val="24"/>
          <w:szCs w:val="24"/>
        </w:rPr>
        <w:t xml:space="preserve">(387) = 5.167, </w:t>
      </w:r>
      <w:r w:rsidR="00127A5A" w:rsidRPr="00F02A4C">
        <w:rPr>
          <w:rFonts w:eastAsia="Calibri"/>
          <w:i/>
          <w:iCs/>
          <w:sz w:val="24"/>
          <w:szCs w:val="24"/>
        </w:rPr>
        <w:t>p</w:t>
      </w:r>
      <w:r w:rsidR="00127A5A" w:rsidRPr="00F02A4C">
        <w:rPr>
          <w:rFonts w:eastAsia="Calibri"/>
          <w:sz w:val="24"/>
          <w:szCs w:val="24"/>
        </w:rPr>
        <w:t xml:space="preserve"> &lt; 0.05). This implies that an increase in the spousal communication score was associated with an increase in marital stability. The standardized beta coefficient (</w:t>
      </w:r>
      <w:r w:rsidR="00127A5A" w:rsidRPr="00F02A4C">
        <w:rPr>
          <w:rFonts w:eastAsia="Calibri"/>
          <w:i/>
          <w:iCs/>
          <w:sz w:val="24"/>
          <w:szCs w:val="24"/>
        </w:rPr>
        <w:t>β</w:t>
      </w:r>
      <w:r w:rsidR="00127A5A" w:rsidRPr="00F02A4C">
        <w:rPr>
          <w:rFonts w:eastAsia="Calibri"/>
          <w:sz w:val="24"/>
          <w:szCs w:val="24"/>
        </w:rPr>
        <w:t xml:space="preserve"> = 0.254) indicates a moderate inverse relationship between spousal communication and </w:t>
      </w:r>
      <w:r w:rsidR="00127A5A" w:rsidRPr="00F02A4C">
        <w:rPr>
          <w:rFonts w:eastAsia="Calibri"/>
          <w:sz w:val="24"/>
          <w:szCs w:val="24"/>
        </w:rPr>
        <w:lastRenderedPageBreak/>
        <w:t>marital stability. Since the p-value (0.000) is less than the 0.05 level of significance, the null hypothesis stating that spousal communication has no significant influence on marital stability among married individuals in INLG was rejected. Therefore, it was concluded that spousal communication has a statistically significant influence on marital stability among married individuals in INLG.</w:t>
      </w:r>
      <w:r w:rsidR="00FD50EE">
        <w:rPr>
          <w:b/>
          <w:bCs/>
          <w:sz w:val="24"/>
          <w:szCs w:val="24"/>
        </w:rPr>
        <w:br w:type="page"/>
      </w:r>
    </w:p>
    <w:p w:rsidR="00AB51F1" w:rsidRPr="00FD50EE" w:rsidRDefault="00AB51F1" w:rsidP="00FD50EE">
      <w:pPr>
        <w:pStyle w:val="FirstParagraph"/>
        <w:spacing w:before="0" w:after="0" w:line="360" w:lineRule="auto"/>
        <w:jc w:val="both"/>
        <w:rPr>
          <w:b/>
          <w:bCs/>
          <w:sz w:val="24"/>
          <w:szCs w:val="24"/>
        </w:rPr>
      </w:pPr>
      <w:r w:rsidRPr="00FD50EE">
        <w:rPr>
          <w:b/>
          <w:bCs/>
          <w:sz w:val="24"/>
          <w:szCs w:val="24"/>
        </w:rPr>
        <w:lastRenderedPageBreak/>
        <w:t>Table 4.</w:t>
      </w:r>
      <w:r w:rsidR="00127A5A" w:rsidRPr="00FD50EE">
        <w:rPr>
          <w:b/>
          <w:bCs/>
          <w:sz w:val="24"/>
          <w:szCs w:val="24"/>
        </w:rPr>
        <w:t>7</w:t>
      </w:r>
      <w:r w:rsidR="00127A5A" w:rsidRPr="00FD50EE">
        <w:rPr>
          <w:b/>
          <w:sz w:val="24"/>
          <w:szCs w:val="24"/>
        </w:rPr>
        <w:t xml:space="preserve"> </w:t>
      </w:r>
      <w:r w:rsidR="00127A5A" w:rsidRPr="00FD50EE">
        <w:rPr>
          <w:b/>
          <w:bCs/>
          <w:sz w:val="24"/>
          <w:szCs w:val="24"/>
        </w:rPr>
        <w:t>Perceived Positive and Negative Influences of Social Media Usage Among Married</w:t>
      </w:r>
    </w:p>
    <w:tbl>
      <w:tblPr>
        <w:tblW w:w="9165" w:type="dxa"/>
        <w:tblLook w:val="04A0" w:firstRow="1" w:lastRow="0" w:firstColumn="1" w:lastColumn="0" w:noHBand="0" w:noVBand="1"/>
      </w:tblPr>
      <w:tblGrid>
        <w:gridCol w:w="3248"/>
        <w:gridCol w:w="2627"/>
        <w:gridCol w:w="1394"/>
        <w:gridCol w:w="1896"/>
      </w:tblGrid>
      <w:tr w:rsidR="00127A5A" w:rsidRPr="00F02A4C" w:rsidTr="00DF0948">
        <w:trPr>
          <w:trHeight w:val="302"/>
        </w:trPr>
        <w:tc>
          <w:tcPr>
            <w:tcW w:w="3248" w:type="dxa"/>
            <w:tcBorders>
              <w:top w:val="single" w:sz="4" w:space="0" w:color="auto"/>
              <w:left w:val="single" w:sz="4" w:space="0" w:color="auto"/>
              <w:bottom w:val="single" w:sz="4" w:space="0" w:color="auto"/>
              <w:right w:val="single" w:sz="4" w:space="0" w:color="auto"/>
            </w:tcBorders>
            <w:noWrap/>
            <w:vAlign w:val="bottom"/>
            <w:hideMark/>
          </w:tcPr>
          <w:p w:rsidR="00127A5A" w:rsidRPr="00FD50EE" w:rsidRDefault="00127A5A" w:rsidP="00FD50EE">
            <w:pPr>
              <w:pStyle w:val="FirstParagraph"/>
              <w:spacing w:before="0" w:after="0"/>
              <w:jc w:val="both"/>
              <w:rPr>
                <w:rFonts w:eastAsia="Times New Roman"/>
                <w:b/>
                <w:bCs/>
                <w:sz w:val="24"/>
                <w:szCs w:val="24"/>
              </w:rPr>
            </w:pPr>
            <w:r w:rsidRPr="00FD50EE">
              <w:rPr>
                <w:rFonts w:eastAsia="Times New Roman"/>
                <w:b/>
                <w:bCs/>
                <w:sz w:val="24"/>
                <w:szCs w:val="24"/>
              </w:rPr>
              <w:t>Variable</w:t>
            </w:r>
          </w:p>
        </w:tc>
        <w:tc>
          <w:tcPr>
            <w:tcW w:w="2627" w:type="dxa"/>
            <w:tcBorders>
              <w:top w:val="single" w:sz="4" w:space="0" w:color="auto"/>
              <w:left w:val="nil"/>
              <w:bottom w:val="single" w:sz="4" w:space="0" w:color="auto"/>
              <w:right w:val="single" w:sz="4" w:space="0" w:color="auto"/>
            </w:tcBorders>
            <w:noWrap/>
            <w:vAlign w:val="bottom"/>
            <w:hideMark/>
          </w:tcPr>
          <w:p w:rsidR="00127A5A" w:rsidRPr="00FD50EE" w:rsidRDefault="00127A5A" w:rsidP="00FD50EE">
            <w:pPr>
              <w:pStyle w:val="FirstParagraph"/>
              <w:spacing w:before="0" w:after="0"/>
              <w:jc w:val="both"/>
              <w:rPr>
                <w:rFonts w:eastAsia="Times New Roman"/>
                <w:b/>
                <w:bCs/>
                <w:sz w:val="24"/>
                <w:szCs w:val="24"/>
              </w:rPr>
            </w:pPr>
            <w:r w:rsidRPr="00FD50EE">
              <w:rPr>
                <w:rFonts w:eastAsia="Times New Roman"/>
                <w:b/>
                <w:bCs/>
                <w:sz w:val="24"/>
                <w:szCs w:val="24"/>
              </w:rPr>
              <w:t>Category</w:t>
            </w:r>
          </w:p>
        </w:tc>
        <w:tc>
          <w:tcPr>
            <w:tcW w:w="1394" w:type="dxa"/>
            <w:tcBorders>
              <w:top w:val="single" w:sz="4" w:space="0" w:color="auto"/>
              <w:left w:val="nil"/>
              <w:bottom w:val="single" w:sz="4" w:space="0" w:color="auto"/>
              <w:right w:val="single" w:sz="4" w:space="0" w:color="auto"/>
            </w:tcBorders>
            <w:noWrap/>
            <w:vAlign w:val="bottom"/>
            <w:hideMark/>
          </w:tcPr>
          <w:p w:rsidR="00127A5A" w:rsidRPr="00FD50EE" w:rsidRDefault="00127A5A" w:rsidP="00FD50EE">
            <w:pPr>
              <w:pStyle w:val="FirstParagraph"/>
              <w:spacing w:before="0" w:after="0"/>
              <w:jc w:val="both"/>
              <w:rPr>
                <w:rFonts w:eastAsia="Times New Roman"/>
                <w:b/>
                <w:bCs/>
                <w:sz w:val="24"/>
                <w:szCs w:val="24"/>
              </w:rPr>
            </w:pPr>
            <w:r w:rsidRPr="00FD50EE">
              <w:rPr>
                <w:rFonts w:eastAsia="Times New Roman"/>
                <w:b/>
                <w:bCs/>
                <w:sz w:val="24"/>
                <w:szCs w:val="24"/>
              </w:rPr>
              <w:t>Frequency</w:t>
            </w:r>
          </w:p>
        </w:tc>
        <w:tc>
          <w:tcPr>
            <w:tcW w:w="1896" w:type="dxa"/>
            <w:tcBorders>
              <w:top w:val="single" w:sz="4" w:space="0" w:color="auto"/>
              <w:left w:val="nil"/>
              <w:bottom w:val="single" w:sz="4" w:space="0" w:color="auto"/>
              <w:right w:val="single" w:sz="4" w:space="0" w:color="auto"/>
            </w:tcBorders>
            <w:noWrap/>
            <w:vAlign w:val="bottom"/>
            <w:hideMark/>
          </w:tcPr>
          <w:p w:rsidR="00127A5A" w:rsidRPr="00FD50EE" w:rsidRDefault="00127A5A" w:rsidP="00FD50EE">
            <w:pPr>
              <w:pStyle w:val="FirstParagraph"/>
              <w:spacing w:before="0" w:after="0"/>
              <w:jc w:val="both"/>
              <w:rPr>
                <w:rFonts w:eastAsia="Times New Roman"/>
                <w:b/>
                <w:bCs/>
                <w:sz w:val="24"/>
                <w:szCs w:val="24"/>
              </w:rPr>
            </w:pPr>
            <w:r w:rsidRPr="00FD50EE">
              <w:rPr>
                <w:rFonts w:eastAsia="Times New Roman"/>
                <w:b/>
                <w:bCs/>
                <w:sz w:val="24"/>
                <w:szCs w:val="24"/>
              </w:rPr>
              <w:t>Percentage (%)</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Overall Impact of Social Media on Marital Relationship</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Mostly Positive</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55</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14.1</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More Positive</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89</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22.9</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Balanced (Both Positive and Negative)</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206</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53</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More Negative</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23</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5.9</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Mostly Negative</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16</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4.1</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Total</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389</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100</w:t>
            </w:r>
          </w:p>
        </w:tc>
      </w:tr>
      <w:tr w:rsidR="00FD50EE"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tcPr>
          <w:p w:rsidR="00FD50EE" w:rsidRPr="00F02A4C" w:rsidRDefault="00FD50EE" w:rsidP="00FD50EE">
            <w:pPr>
              <w:pStyle w:val="FirstParagraph"/>
              <w:spacing w:before="0" w:after="0"/>
              <w:jc w:val="both"/>
              <w:rPr>
                <w:rFonts w:eastAsia="Times New Roman"/>
                <w:sz w:val="24"/>
                <w:szCs w:val="24"/>
              </w:rPr>
            </w:pPr>
          </w:p>
        </w:tc>
        <w:tc>
          <w:tcPr>
            <w:tcW w:w="2627" w:type="dxa"/>
            <w:tcBorders>
              <w:top w:val="nil"/>
              <w:left w:val="nil"/>
              <w:bottom w:val="single" w:sz="4" w:space="0" w:color="auto"/>
              <w:right w:val="single" w:sz="4" w:space="0" w:color="auto"/>
            </w:tcBorders>
            <w:noWrap/>
            <w:vAlign w:val="bottom"/>
          </w:tcPr>
          <w:p w:rsidR="00FD50EE" w:rsidRPr="00F02A4C" w:rsidRDefault="00FD50EE" w:rsidP="00FD50EE">
            <w:pPr>
              <w:pStyle w:val="FirstParagraph"/>
              <w:spacing w:before="0" w:after="0"/>
              <w:jc w:val="both"/>
              <w:rPr>
                <w:rFonts w:eastAsia="Times New Roman"/>
                <w:sz w:val="24"/>
                <w:szCs w:val="24"/>
              </w:rPr>
            </w:pPr>
          </w:p>
        </w:tc>
        <w:tc>
          <w:tcPr>
            <w:tcW w:w="1394" w:type="dxa"/>
            <w:tcBorders>
              <w:top w:val="nil"/>
              <w:left w:val="nil"/>
              <w:bottom w:val="single" w:sz="4" w:space="0" w:color="auto"/>
              <w:right w:val="single" w:sz="4" w:space="0" w:color="auto"/>
            </w:tcBorders>
            <w:noWrap/>
            <w:vAlign w:val="bottom"/>
          </w:tcPr>
          <w:p w:rsidR="00FD50EE" w:rsidRPr="00F02A4C" w:rsidRDefault="00FD50EE" w:rsidP="00FD50EE">
            <w:pPr>
              <w:pStyle w:val="FirstParagraph"/>
              <w:spacing w:before="0" w:after="0"/>
              <w:jc w:val="both"/>
              <w:rPr>
                <w:rFonts w:eastAsia="Times New Roman"/>
                <w:sz w:val="24"/>
                <w:szCs w:val="24"/>
              </w:rPr>
            </w:pPr>
          </w:p>
        </w:tc>
        <w:tc>
          <w:tcPr>
            <w:tcW w:w="1896" w:type="dxa"/>
            <w:tcBorders>
              <w:top w:val="nil"/>
              <w:left w:val="nil"/>
              <w:bottom w:val="single" w:sz="4" w:space="0" w:color="auto"/>
              <w:right w:val="single" w:sz="4" w:space="0" w:color="auto"/>
            </w:tcBorders>
            <w:noWrap/>
            <w:vAlign w:val="bottom"/>
          </w:tcPr>
          <w:p w:rsidR="00FD50EE" w:rsidRPr="00F02A4C" w:rsidRDefault="00FD50EE" w:rsidP="00FD50EE">
            <w:pPr>
              <w:pStyle w:val="FirstParagraph"/>
              <w:spacing w:before="0" w:after="0"/>
              <w:jc w:val="both"/>
              <w:rPr>
                <w:rFonts w:eastAsia="Times New Roman"/>
                <w:sz w:val="24"/>
                <w:szCs w:val="24"/>
              </w:rPr>
            </w:pP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Does Social Media Take Away Time That Could Be Spent with Your Spouse?</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Yes</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121</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31.1</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No</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268</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68.9</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Total</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389</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100</w:t>
            </w:r>
          </w:p>
        </w:tc>
      </w:tr>
      <w:tr w:rsidR="00FD50EE"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tcPr>
          <w:p w:rsidR="00FD50EE" w:rsidRPr="00F02A4C" w:rsidRDefault="00FD50EE" w:rsidP="00FD50EE">
            <w:pPr>
              <w:pStyle w:val="FirstParagraph"/>
              <w:spacing w:before="0" w:after="0"/>
              <w:jc w:val="both"/>
              <w:rPr>
                <w:rFonts w:eastAsia="Times New Roman"/>
                <w:sz w:val="24"/>
                <w:szCs w:val="24"/>
              </w:rPr>
            </w:pPr>
          </w:p>
        </w:tc>
        <w:tc>
          <w:tcPr>
            <w:tcW w:w="2627" w:type="dxa"/>
            <w:tcBorders>
              <w:top w:val="nil"/>
              <w:left w:val="nil"/>
              <w:bottom w:val="single" w:sz="4" w:space="0" w:color="auto"/>
              <w:right w:val="single" w:sz="4" w:space="0" w:color="auto"/>
            </w:tcBorders>
            <w:noWrap/>
            <w:vAlign w:val="bottom"/>
          </w:tcPr>
          <w:p w:rsidR="00FD50EE" w:rsidRPr="00F02A4C" w:rsidRDefault="00FD50EE" w:rsidP="00FD50EE">
            <w:pPr>
              <w:pStyle w:val="FirstParagraph"/>
              <w:spacing w:before="0" w:after="0"/>
              <w:jc w:val="both"/>
              <w:rPr>
                <w:rFonts w:eastAsia="Times New Roman"/>
                <w:sz w:val="24"/>
                <w:szCs w:val="24"/>
              </w:rPr>
            </w:pPr>
          </w:p>
        </w:tc>
        <w:tc>
          <w:tcPr>
            <w:tcW w:w="1394" w:type="dxa"/>
            <w:tcBorders>
              <w:top w:val="nil"/>
              <w:left w:val="nil"/>
              <w:bottom w:val="single" w:sz="4" w:space="0" w:color="auto"/>
              <w:right w:val="single" w:sz="4" w:space="0" w:color="auto"/>
            </w:tcBorders>
            <w:noWrap/>
            <w:vAlign w:val="bottom"/>
          </w:tcPr>
          <w:p w:rsidR="00FD50EE" w:rsidRPr="00F02A4C" w:rsidRDefault="00FD50EE" w:rsidP="00FD50EE">
            <w:pPr>
              <w:pStyle w:val="FirstParagraph"/>
              <w:spacing w:before="0" w:after="0"/>
              <w:jc w:val="both"/>
              <w:rPr>
                <w:rFonts w:eastAsia="Times New Roman"/>
                <w:sz w:val="24"/>
                <w:szCs w:val="24"/>
              </w:rPr>
            </w:pPr>
          </w:p>
        </w:tc>
        <w:tc>
          <w:tcPr>
            <w:tcW w:w="1896" w:type="dxa"/>
            <w:tcBorders>
              <w:top w:val="nil"/>
              <w:left w:val="nil"/>
              <w:bottom w:val="single" w:sz="4" w:space="0" w:color="auto"/>
              <w:right w:val="single" w:sz="4" w:space="0" w:color="auto"/>
            </w:tcBorders>
            <w:noWrap/>
            <w:vAlign w:val="bottom"/>
          </w:tcPr>
          <w:p w:rsidR="00FD50EE" w:rsidRPr="00F02A4C" w:rsidRDefault="00FD50EE" w:rsidP="00FD50EE">
            <w:pPr>
              <w:pStyle w:val="FirstParagraph"/>
              <w:spacing w:before="0" w:after="0"/>
              <w:jc w:val="both"/>
              <w:rPr>
                <w:rFonts w:eastAsia="Times New Roman"/>
                <w:sz w:val="24"/>
                <w:szCs w:val="24"/>
              </w:rPr>
            </w:pP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Strategies for Addressing Concerns About Spousal Time Allocation to Social Media</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Open Dialogue (The "I" Statement Approach)</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126</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32.4</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Mutual Accountability (The "Share Goals" Approach)</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86</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22.1</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Others</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60</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15.4</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Not Applicable</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53</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13.6</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Digital Boundaries (The "Phone-Free Zone" Approach)</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33</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8.5</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Professional Guidance (The "Mediation" Approach)</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31</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8</w:t>
            </w:r>
          </w:p>
        </w:tc>
      </w:tr>
      <w:tr w:rsidR="00127A5A" w:rsidRPr="00F02A4C" w:rsidTr="00DF0948">
        <w:trPr>
          <w:trHeight w:val="302"/>
        </w:trPr>
        <w:tc>
          <w:tcPr>
            <w:tcW w:w="3248" w:type="dxa"/>
            <w:tcBorders>
              <w:top w:val="nil"/>
              <w:left w:val="single" w:sz="4" w:space="0" w:color="auto"/>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 </w:t>
            </w:r>
          </w:p>
        </w:tc>
        <w:tc>
          <w:tcPr>
            <w:tcW w:w="2627"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Total</w:t>
            </w:r>
          </w:p>
        </w:tc>
        <w:tc>
          <w:tcPr>
            <w:tcW w:w="1394"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389</w:t>
            </w:r>
          </w:p>
        </w:tc>
        <w:tc>
          <w:tcPr>
            <w:tcW w:w="1896" w:type="dxa"/>
            <w:tcBorders>
              <w:top w:val="nil"/>
              <w:left w:val="nil"/>
              <w:bottom w:val="single" w:sz="4" w:space="0" w:color="auto"/>
              <w:right w:val="single" w:sz="4" w:space="0" w:color="auto"/>
            </w:tcBorders>
            <w:noWrap/>
            <w:vAlign w:val="bottom"/>
            <w:hideMark/>
          </w:tcPr>
          <w:p w:rsidR="00127A5A" w:rsidRPr="00F02A4C" w:rsidRDefault="00127A5A" w:rsidP="00FD50EE">
            <w:pPr>
              <w:pStyle w:val="FirstParagraph"/>
              <w:spacing w:before="0" w:after="0"/>
              <w:jc w:val="both"/>
              <w:rPr>
                <w:rFonts w:eastAsia="Times New Roman"/>
                <w:sz w:val="24"/>
                <w:szCs w:val="24"/>
              </w:rPr>
            </w:pPr>
            <w:r w:rsidRPr="00F02A4C">
              <w:rPr>
                <w:rFonts w:eastAsia="Times New Roman"/>
                <w:sz w:val="24"/>
                <w:szCs w:val="24"/>
              </w:rPr>
              <w:t>100</w:t>
            </w:r>
          </w:p>
        </w:tc>
      </w:tr>
    </w:tbl>
    <w:p w:rsidR="00AB51F1" w:rsidRPr="00FD50EE" w:rsidRDefault="00AB51F1" w:rsidP="00FD50EE">
      <w:pPr>
        <w:pStyle w:val="FirstParagraph"/>
        <w:spacing w:before="0" w:line="480" w:lineRule="auto"/>
        <w:jc w:val="both"/>
        <w:rPr>
          <w:b/>
          <w:sz w:val="24"/>
          <w:szCs w:val="24"/>
        </w:rPr>
      </w:pPr>
      <w:r w:rsidRPr="00FD50EE">
        <w:rPr>
          <w:b/>
          <w:bCs/>
          <w:sz w:val="24"/>
          <w:szCs w:val="24"/>
        </w:rPr>
        <w:t xml:space="preserve">Source: </w:t>
      </w:r>
      <w:r w:rsidRPr="00FD50EE">
        <w:rPr>
          <w:b/>
          <w:sz w:val="24"/>
          <w:szCs w:val="24"/>
        </w:rPr>
        <w:t>Researcher’s Field Survey 2026.</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 xml:space="preserve">The findings indicate that respondents generally hold a balanced view of the influence of social media on marriage. More than half of the respondents (53.0%) believed that social media has both positive and negative effects on marital relationships. Meanwhile, </w:t>
      </w:r>
      <w:r w:rsidR="000D211B" w:rsidRPr="00F02A4C">
        <w:rPr>
          <w:rFonts w:eastAsia="Times New Roman"/>
          <w:sz w:val="24"/>
          <w:szCs w:val="24"/>
        </w:rPr>
        <w:t>22.9% of the respondents</w:t>
      </w:r>
      <w:r w:rsidRPr="00F02A4C">
        <w:rPr>
          <w:rFonts w:eastAsia="Times New Roman"/>
          <w:sz w:val="24"/>
          <w:szCs w:val="24"/>
        </w:rPr>
        <w:t xml:space="preserve"> viewed </w:t>
      </w:r>
      <w:r w:rsidR="000D211B" w:rsidRPr="00F02A4C">
        <w:rPr>
          <w:rFonts w:eastAsia="Times New Roman"/>
          <w:sz w:val="24"/>
          <w:szCs w:val="24"/>
        </w:rPr>
        <w:t>social media</w:t>
      </w:r>
      <w:r w:rsidRPr="00F02A4C">
        <w:rPr>
          <w:rFonts w:eastAsia="Times New Roman"/>
          <w:sz w:val="24"/>
          <w:szCs w:val="24"/>
        </w:rPr>
        <w:t xml:space="preserve"> influence as more positive than negative, </w:t>
      </w:r>
      <w:r w:rsidR="000D211B" w:rsidRPr="00F02A4C">
        <w:rPr>
          <w:rFonts w:eastAsia="Times New Roman"/>
          <w:sz w:val="24"/>
          <w:szCs w:val="24"/>
        </w:rPr>
        <w:t xml:space="preserve">while, only </w:t>
      </w:r>
      <w:r w:rsidR="000D211B" w:rsidRPr="00F02A4C">
        <w:rPr>
          <w:rFonts w:eastAsia="Times New Roman"/>
          <w:sz w:val="24"/>
          <w:szCs w:val="24"/>
        </w:rPr>
        <w:lastRenderedPageBreak/>
        <w:t xml:space="preserve">5.9% </w:t>
      </w:r>
      <w:r w:rsidRPr="00F02A4C">
        <w:rPr>
          <w:rFonts w:eastAsia="Times New Roman"/>
          <w:sz w:val="24"/>
          <w:szCs w:val="24"/>
        </w:rPr>
        <w:t>perceived social media as more negative than positive</w:t>
      </w:r>
      <w:r w:rsidR="000D211B" w:rsidRPr="00F02A4C">
        <w:rPr>
          <w:rFonts w:eastAsia="Times New Roman"/>
          <w:sz w:val="24"/>
          <w:szCs w:val="24"/>
        </w:rPr>
        <w:t>.</w:t>
      </w:r>
      <w:r w:rsidRPr="00F02A4C">
        <w:rPr>
          <w:rFonts w:eastAsia="Times New Roman"/>
          <w:sz w:val="24"/>
          <w:szCs w:val="24"/>
        </w:rPr>
        <w:t xml:space="preserve"> Overall, these results suggest that married individuals tend to perceive social media as a tool whose effects depend largely on how it is used rather than as something that is inherently beneficial or harmful.</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 xml:space="preserve">With respect to time allocation, the majority of respondents (68.9%) indicated that social media does not take away time that could otherwise be spent with their spouse. </w:t>
      </w:r>
      <w:r w:rsidR="000D211B" w:rsidRPr="00F02A4C">
        <w:rPr>
          <w:rFonts w:eastAsia="Times New Roman"/>
          <w:sz w:val="24"/>
          <w:szCs w:val="24"/>
        </w:rPr>
        <w:t>Nevertheless</w:t>
      </w:r>
      <w:r w:rsidRPr="00F02A4C">
        <w:rPr>
          <w:rFonts w:eastAsia="Times New Roman"/>
          <w:sz w:val="24"/>
          <w:szCs w:val="24"/>
        </w:rPr>
        <w:t xml:space="preserve">, </w:t>
      </w:r>
      <w:r w:rsidR="000D211B" w:rsidRPr="00F02A4C">
        <w:rPr>
          <w:rFonts w:eastAsia="Times New Roman"/>
          <w:sz w:val="24"/>
          <w:szCs w:val="24"/>
        </w:rPr>
        <w:t xml:space="preserve">31.1% of the </w:t>
      </w:r>
      <w:r w:rsidRPr="00F02A4C">
        <w:rPr>
          <w:rFonts w:eastAsia="Times New Roman"/>
          <w:sz w:val="24"/>
          <w:szCs w:val="24"/>
        </w:rPr>
        <w:t>respondents acknowledged that social media does reduce the time available for spousal interaction. This finding highlights a notable negative influence of social media for nearly one-third of the respondents, suggesting that excessive or poorly managed social media use may reduce opportunities for face-to-face communication and emotional connection between spouses.</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 xml:space="preserve">When asked about strategies for addressing concerns related to social media and spousal time, the most frequently recommended approach was open dialogue using the "I" statement approach, selected by 126 respondents (32.4%). This was followed by mutual accountability through shared goals 22.1%, indicating that many respondents believe collaborative communication and mutual understanding are effective ways to manage social media use within marriage. Other respondents preferred alternative approaches </w:t>
      </w:r>
      <w:r w:rsidR="000D211B" w:rsidRPr="00F02A4C">
        <w:rPr>
          <w:rFonts w:eastAsia="Times New Roman"/>
          <w:sz w:val="24"/>
          <w:szCs w:val="24"/>
        </w:rPr>
        <w:t xml:space="preserve">such as </w:t>
      </w:r>
      <w:r w:rsidRPr="00F02A4C">
        <w:rPr>
          <w:rFonts w:eastAsia="Times New Roman"/>
          <w:sz w:val="24"/>
          <w:szCs w:val="24"/>
        </w:rPr>
        <w:t>digital boundaries, creating phone-free zones</w:t>
      </w:r>
      <w:r w:rsidR="000D211B" w:rsidRPr="00F02A4C">
        <w:rPr>
          <w:rFonts w:eastAsia="Times New Roman"/>
          <w:sz w:val="24"/>
          <w:szCs w:val="24"/>
        </w:rPr>
        <w:t>,</w:t>
      </w:r>
      <w:r w:rsidRPr="00F02A4C">
        <w:rPr>
          <w:rFonts w:eastAsia="Times New Roman"/>
          <w:sz w:val="24"/>
          <w:szCs w:val="24"/>
        </w:rPr>
        <w:t xml:space="preserve"> or professional guidance and mediation</w:t>
      </w:r>
      <w:r w:rsidR="00E80407" w:rsidRPr="00F02A4C">
        <w:rPr>
          <w:rFonts w:eastAsia="Times New Roman"/>
          <w:sz w:val="24"/>
          <w:szCs w:val="24"/>
        </w:rPr>
        <w:t>.</w:t>
      </w:r>
      <w:r w:rsidRPr="00F02A4C">
        <w:rPr>
          <w:rFonts w:eastAsia="Times New Roman"/>
          <w:sz w:val="24"/>
          <w:szCs w:val="24"/>
        </w:rPr>
        <w:t xml:space="preserve"> </w:t>
      </w:r>
      <w:r w:rsidR="00E80407" w:rsidRPr="00F02A4C">
        <w:rPr>
          <w:rFonts w:eastAsia="Times New Roman"/>
          <w:sz w:val="24"/>
          <w:szCs w:val="24"/>
        </w:rPr>
        <w:t xml:space="preserve">This suggest </w:t>
      </w:r>
      <w:r w:rsidRPr="00F02A4C">
        <w:rPr>
          <w:rFonts w:eastAsia="Times New Roman"/>
          <w:sz w:val="24"/>
          <w:szCs w:val="24"/>
        </w:rPr>
        <w:t xml:space="preserve">that most respondents prefer resolving social media-related issues through direct communication </w:t>
      </w:r>
      <w:r w:rsidR="00E80407" w:rsidRPr="00F02A4C">
        <w:rPr>
          <w:rFonts w:eastAsia="Times New Roman"/>
          <w:sz w:val="24"/>
          <w:szCs w:val="24"/>
        </w:rPr>
        <w:t xml:space="preserve">rather than </w:t>
      </w:r>
      <w:r w:rsidRPr="00F02A4C">
        <w:rPr>
          <w:rFonts w:eastAsia="Times New Roman"/>
          <w:sz w:val="24"/>
          <w:szCs w:val="24"/>
        </w:rPr>
        <w:t>seeking external intervention.</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 xml:space="preserve">Overall, the findings demonstrate that social media exerts both positive and negative influences on married individuals. On the positive side, it facilitates communication, information sharing, social interaction, and relationship maintenance when used responsibly. On the negative side, it may reduce quality time between spouses and become a source of misunderstanding or conflict when usage is excessive. The predominance of </w:t>
      </w:r>
      <w:proofErr w:type="gramStart"/>
      <w:r w:rsidRPr="00F02A4C">
        <w:rPr>
          <w:rFonts w:eastAsia="Times New Roman"/>
          <w:sz w:val="24"/>
          <w:szCs w:val="24"/>
        </w:rPr>
        <w:t>respondents</w:t>
      </w:r>
      <w:proofErr w:type="gramEnd"/>
      <w:r w:rsidRPr="00F02A4C">
        <w:rPr>
          <w:rFonts w:eastAsia="Times New Roman"/>
          <w:sz w:val="24"/>
          <w:szCs w:val="24"/>
        </w:rPr>
        <w:t xml:space="preserve"> who </w:t>
      </w:r>
      <w:r w:rsidRPr="00F02A4C">
        <w:rPr>
          <w:rFonts w:eastAsia="Times New Roman"/>
          <w:sz w:val="24"/>
          <w:szCs w:val="24"/>
        </w:rPr>
        <w:lastRenderedPageBreak/>
        <w:t xml:space="preserve">viewed social media's influence as balanced, together with the strong preference for open dialogue and mutual accountability, suggests that the impact of social media on marriage depends less on the technology itself and more on </w:t>
      </w:r>
      <w:r w:rsidR="005F4B17">
        <w:rPr>
          <w:rFonts w:eastAsia="Times New Roman"/>
          <w:sz w:val="24"/>
          <w:szCs w:val="24"/>
        </w:rPr>
        <w:t>married individuals</w:t>
      </w:r>
      <w:r w:rsidRPr="00F02A4C">
        <w:rPr>
          <w:rFonts w:eastAsia="Times New Roman"/>
          <w:sz w:val="24"/>
          <w:szCs w:val="24"/>
        </w:rPr>
        <w:t>' communication patterns, time management, and ability to establish healthy digital boundaries.</w:t>
      </w:r>
    </w:p>
    <w:p w:rsidR="00AB51F1" w:rsidRPr="00FD50EE" w:rsidRDefault="00E80407" w:rsidP="00F02A4C">
      <w:pPr>
        <w:pStyle w:val="FirstParagraph"/>
        <w:spacing w:line="480" w:lineRule="auto"/>
        <w:jc w:val="both"/>
        <w:rPr>
          <w:rFonts w:eastAsia="Times New Roman"/>
          <w:b/>
          <w:bCs/>
          <w:sz w:val="24"/>
          <w:szCs w:val="24"/>
        </w:rPr>
      </w:pPr>
      <w:r w:rsidRPr="00FD50EE">
        <w:rPr>
          <w:rFonts w:eastAsia="Times New Roman"/>
          <w:b/>
          <w:bCs/>
          <w:sz w:val="24"/>
          <w:szCs w:val="24"/>
        </w:rPr>
        <w:t>4.2 Qualitative Data Analysis (</w:t>
      </w:r>
      <w:r w:rsidR="00AB51F1" w:rsidRPr="00FD50EE">
        <w:rPr>
          <w:rFonts w:eastAsia="Times New Roman"/>
          <w:b/>
          <w:bCs/>
          <w:sz w:val="24"/>
          <w:szCs w:val="24"/>
        </w:rPr>
        <w:t>Interview</w:t>
      </w:r>
      <w:r w:rsidRPr="00FD50EE">
        <w:rPr>
          <w:rFonts w:eastAsia="Times New Roman"/>
          <w:b/>
          <w:bCs/>
          <w:sz w:val="24"/>
          <w:szCs w:val="24"/>
        </w:rPr>
        <w:t>)</w:t>
      </w:r>
    </w:p>
    <w:p w:rsidR="00AB51F1" w:rsidRPr="00FD50EE" w:rsidRDefault="00AB51F1" w:rsidP="00FD50EE">
      <w:pPr>
        <w:pStyle w:val="FirstParagraph"/>
        <w:spacing w:line="240" w:lineRule="auto"/>
        <w:jc w:val="both"/>
        <w:rPr>
          <w:rFonts w:eastAsia="Times New Roman"/>
          <w:b/>
          <w:sz w:val="24"/>
          <w:szCs w:val="24"/>
        </w:rPr>
      </w:pPr>
      <w:r w:rsidRPr="00FD50EE">
        <w:rPr>
          <w:rFonts w:eastAsia="Times New Roman"/>
          <w:b/>
          <w:bCs/>
          <w:sz w:val="24"/>
          <w:szCs w:val="24"/>
        </w:rPr>
        <w:t>Table 4.</w:t>
      </w:r>
      <w:r w:rsidR="00E80407" w:rsidRPr="00FD50EE">
        <w:rPr>
          <w:rFonts w:eastAsia="Times New Roman"/>
          <w:b/>
          <w:bCs/>
          <w:sz w:val="24"/>
          <w:szCs w:val="24"/>
        </w:rPr>
        <w:t>8</w:t>
      </w:r>
      <w:r w:rsidRPr="00FD50EE">
        <w:rPr>
          <w:rFonts w:eastAsia="Times New Roman"/>
          <w:b/>
          <w:bCs/>
          <w:sz w:val="24"/>
          <w:szCs w:val="24"/>
        </w:rPr>
        <w:t>:</w:t>
      </w:r>
      <w:r w:rsidRPr="00FD50EE">
        <w:rPr>
          <w:rFonts w:eastAsia="Times New Roman"/>
          <w:b/>
          <w:sz w:val="24"/>
          <w:szCs w:val="24"/>
        </w:rPr>
        <w:t xml:space="preserve">  </w:t>
      </w:r>
      <w:r w:rsidR="00E80407" w:rsidRPr="00FD50EE">
        <w:rPr>
          <w:rFonts w:eastAsia="Times New Roman"/>
          <w:b/>
          <w:sz w:val="24"/>
          <w:szCs w:val="24"/>
        </w:rPr>
        <w:t>T</w:t>
      </w:r>
      <w:r w:rsidRPr="00FD50EE">
        <w:rPr>
          <w:rFonts w:eastAsia="Times New Roman"/>
          <w:b/>
          <w:sz w:val="24"/>
          <w:szCs w:val="24"/>
        </w:rPr>
        <w:t>he distribution of participants according to their marital status.</w:t>
      </w:r>
    </w:p>
    <w:tbl>
      <w:tblPr>
        <w:tblW w:w="9044" w:type="dxa"/>
        <w:tblLook w:val="04A0" w:firstRow="1" w:lastRow="0" w:firstColumn="1" w:lastColumn="0" w:noHBand="0" w:noVBand="1"/>
      </w:tblPr>
      <w:tblGrid>
        <w:gridCol w:w="4677"/>
        <w:gridCol w:w="2479"/>
        <w:gridCol w:w="1888"/>
      </w:tblGrid>
      <w:tr w:rsidR="00E80407" w:rsidRPr="00F02A4C" w:rsidTr="00FD50EE">
        <w:trPr>
          <w:trHeight w:val="305"/>
        </w:trPr>
        <w:tc>
          <w:tcPr>
            <w:tcW w:w="4677" w:type="dxa"/>
            <w:tcBorders>
              <w:top w:val="single" w:sz="4" w:space="0" w:color="auto"/>
              <w:left w:val="single" w:sz="4" w:space="0" w:color="auto"/>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Marital Status</w:t>
            </w:r>
          </w:p>
        </w:tc>
        <w:tc>
          <w:tcPr>
            <w:tcW w:w="2479" w:type="dxa"/>
            <w:tcBorders>
              <w:top w:val="single" w:sz="4" w:space="0" w:color="auto"/>
              <w:left w:val="nil"/>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Frequency</w:t>
            </w:r>
          </w:p>
        </w:tc>
        <w:tc>
          <w:tcPr>
            <w:tcW w:w="1888" w:type="dxa"/>
            <w:tcBorders>
              <w:top w:val="single" w:sz="4" w:space="0" w:color="auto"/>
              <w:left w:val="nil"/>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Percentage (%)</w:t>
            </w:r>
          </w:p>
        </w:tc>
      </w:tr>
      <w:tr w:rsidR="00E80407" w:rsidRPr="00F02A4C" w:rsidTr="00FD50EE">
        <w:trPr>
          <w:trHeight w:val="305"/>
        </w:trPr>
        <w:tc>
          <w:tcPr>
            <w:tcW w:w="4677" w:type="dxa"/>
            <w:tcBorders>
              <w:top w:val="nil"/>
              <w:left w:val="single" w:sz="4" w:space="0" w:color="auto"/>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Married</w:t>
            </w:r>
          </w:p>
        </w:tc>
        <w:tc>
          <w:tcPr>
            <w:tcW w:w="2479" w:type="dxa"/>
            <w:tcBorders>
              <w:top w:val="nil"/>
              <w:left w:val="nil"/>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9</w:t>
            </w:r>
          </w:p>
        </w:tc>
        <w:tc>
          <w:tcPr>
            <w:tcW w:w="1888" w:type="dxa"/>
            <w:tcBorders>
              <w:top w:val="nil"/>
              <w:left w:val="nil"/>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75</w:t>
            </w:r>
          </w:p>
        </w:tc>
      </w:tr>
      <w:tr w:rsidR="00E80407" w:rsidRPr="00F02A4C" w:rsidTr="00FD50EE">
        <w:trPr>
          <w:trHeight w:val="305"/>
        </w:trPr>
        <w:tc>
          <w:tcPr>
            <w:tcW w:w="4677" w:type="dxa"/>
            <w:tcBorders>
              <w:top w:val="nil"/>
              <w:left w:val="single" w:sz="4" w:space="0" w:color="auto"/>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Separated</w:t>
            </w:r>
          </w:p>
        </w:tc>
        <w:tc>
          <w:tcPr>
            <w:tcW w:w="2479" w:type="dxa"/>
            <w:tcBorders>
              <w:top w:val="nil"/>
              <w:left w:val="nil"/>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2</w:t>
            </w:r>
          </w:p>
        </w:tc>
        <w:tc>
          <w:tcPr>
            <w:tcW w:w="1888" w:type="dxa"/>
            <w:tcBorders>
              <w:top w:val="nil"/>
              <w:left w:val="nil"/>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16.7</w:t>
            </w:r>
          </w:p>
        </w:tc>
      </w:tr>
      <w:tr w:rsidR="00E80407" w:rsidRPr="00F02A4C" w:rsidTr="00FD50EE">
        <w:trPr>
          <w:trHeight w:val="305"/>
        </w:trPr>
        <w:tc>
          <w:tcPr>
            <w:tcW w:w="4677" w:type="dxa"/>
            <w:tcBorders>
              <w:top w:val="nil"/>
              <w:left w:val="single" w:sz="4" w:space="0" w:color="auto"/>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Divorced</w:t>
            </w:r>
          </w:p>
        </w:tc>
        <w:tc>
          <w:tcPr>
            <w:tcW w:w="2479" w:type="dxa"/>
            <w:tcBorders>
              <w:top w:val="nil"/>
              <w:left w:val="nil"/>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1</w:t>
            </w:r>
          </w:p>
        </w:tc>
        <w:tc>
          <w:tcPr>
            <w:tcW w:w="1888" w:type="dxa"/>
            <w:tcBorders>
              <w:top w:val="nil"/>
              <w:left w:val="nil"/>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8.3</w:t>
            </w:r>
          </w:p>
        </w:tc>
      </w:tr>
      <w:tr w:rsidR="00E80407" w:rsidRPr="00F02A4C" w:rsidTr="00FD50EE">
        <w:trPr>
          <w:trHeight w:val="305"/>
        </w:trPr>
        <w:tc>
          <w:tcPr>
            <w:tcW w:w="4677" w:type="dxa"/>
            <w:tcBorders>
              <w:top w:val="nil"/>
              <w:left w:val="single" w:sz="4" w:space="0" w:color="auto"/>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Total</w:t>
            </w:r>
          </w:p>
        </w:tc>
        <w:tc>
          <w:tcPr>
            <w:tcW w:w="2479" w:type="dxa"/>
            <w:tcBorders>
              <w:top w:val="nil"/>
              <w:left w:val="nil"/>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12</w:t>
            </w:r>
          </w:p>
        </w:tc>
        <w:tc>
          <w:tcPr>
            <w:tcW w:w="1888" w:type="dxa"/>
            <w:tcBorders>
              <w:top w:val="nil"/>
              <w:left w:val="nil"/>
              <w:bottom w:val="single" w:sz="4" w:space="0" w:color="auto"/>
              <w:right w:val="single" w:sz="4" w:space="0" w:color="auto"/>
            </w:tcBorders>
            <w:noWrap/>
            <w:vAlign w:val="bottom"/>
            <w:hideMark/>
          </w:tcPr>
          <w:p w:rsidR="00E80407" w:rsidRPr="00F02A4C" w:rsidRDefault="00E80407" w:rsidP="00FD50EE">
            <w:pPr>
              <w:pStyle w:val="FirstParagraph"/>
              <w:spacing w:before="0" w:after="0" w:line="360" w:lineRule="auto"/>
              <w:jc w:val="both"/>
              <w:rPr>
                <w:rFonts w:eastAsia="Times New Roman"/>
                <w:sz w:val="24"/>
                <w:szCs w:val="24"/>
              </w:rPr>
            </w:pPr>
            <w:r w:rsidRPr="00F02A4C">
              <w:rPr>
                <w:rFonts w:eastAsia="Times New Roman"/>
                <w:sz w:val="24"/>
                <w:szCs w:val="24"/>
              </w:rPr>
              <w:t>100</w:t>
            </w:r>
          </w:p>
        </w:tc>
      </w:tr>
    </w:tbl>
    <w:p w:rsidR="00AB51F1" w:rsidRPr="00F02A4C" w:rsidRDefault="00C80514" w:rsidP="00F02A4C">
      <w:pPr>
        <w:pStyle w:val="FirstParagraph"/>
        <w:spacing w:line="480" w:lineRule="auto"/>
        <w:jc w:val="both"/>
        <w:rPr>
          <w:rFonts w:eastAsia="Times New Roman"/>
          <w:sz w:val="24"/>
          <w:szCs w:val="24"/>
        </w:rPr>
      </w:pPr>
      <w:r w:rsidRPr="00F02A4C">
        <w:rPr>
          <w:rFonts w:eastAsia="Times New Roman"/>
          <w:sz w:val="24"/>
          <w:szCs w:val="24"/>
        </w:rPr>
        <w:t xml:space="preserve">Of the 18 respondents who indicated in the survey that their marriages were threatened or that they had experienced separation or divorce, 12 respondents who volunteered and were available took part in the in-depth interview. Of these, 9 respondents were married, 2 reported separation and one claimed to be divorced. </w:t>
      </w:r>
      <w:r w:rsidR="00AB51F1" w:rsidRPr="00F02A4C">
        <w:rPr>
          <w:rFonts w:eastAsia="Times New Roman"/>
          <w:sz w:val="24"/>
          <w:szCs w:val="24"/>
        </w:rPr>
        <w:t>Consequently, the diversity in marital status enhances the richness of the qualitative data and offers a more comprehensive understanding of the relationship between social media usage, spousal communication, and marital stability.</w:t>
      </w:r>
    </w:p>
    <w:p w:rsidR="00AB51F1" w:rsidRPr="00FD50EE" w:rsidRDefault="00AB51F1" w:rsidP="00FD50EE">
      <w:pPr>
        <w:pStyle w:val="FirstParagraph"/>
        <w:spacing w:before="0" w:after="0" w:line="480" w:lineRule="auto"/>
        <w:jc w:val="both"/>
        <w:rPr>
          <w:rFonts w:eastAsia="Times New Roman"/>
          <w:b/>
          <w:sz w:val="24"/>
          <w:szCs w:val="24"/>
        </w:rPr>
      </w:pPr>
      <w:r w:rsidRPr="00FD50EE">
        <w:rPr>
          <w:rFonts w:eastAsia="Times New Roman"/>
          <w:b/>
          <w:bCs/>
          <w:sz w:val="24"/>
          <w:szCs w:val="24"/>
        </w:rPr>
        <w:t>Table 4.</w:t>
      </w:r>
      <w:r w:rsidR="00C80514" w:rsidRPr="00FD50EE">
        <w:rPr>
          <w:rFonts w:eastAsia="Times New Roman"/>
          <w:b/>
          <w:bCs/>
          <w:sz w:val="24"/>
          <w:szCs w:val="24"/>
        </w:rPr>
        <w:t>9</w:t>
      </w:r>
      <w:r w:rsidRPr="00FD50EE">
        <w:rPr>
          <w:rFonts w:eastAsia="Times New Roman"/>
          <w:b/>
          <w:bCs/>
          <w:sz w:val="24"/>
          <w:szCs w:val="24"/>
        </w:rPr>
        <w:t xml:space="preserve">: </w:t>
      </w:r>
      <w:r w:rsidRPr="00FD50EE">
        <w:rPr>
          <w:rFonts w:eastAsia="Times New Roman"/>
          <w:b/>
          <w:sz w:val="24"/>
          <w:szCs w:val="24"/>
        </w:rPr>
        <w:t>Use social media</w:t>
      </w:r>
      <w:r w:rsidR="00C80514" w:rsidRPr="00FD50EE">
        <w:rPr>
          <w:rFonts w:eastAsia="Times New Roman"/>
          <w:b/>
          <w:sz w:val="24"/>
          <w:szCs w:val="24"/>
        </w:rPr>
        <w:t xml:space="preserve"> Usage</w:t>
      </w:r>
      <w:r w:rsidRPr="00FD50EE">
        <w:rPr>
          <w:rFonts w:eastAsia="Times New Roman"/>
          <w:b/>
          <w:sz w:val="24"/>
          <w:szCs w:val="24"/>
        </w:rPr>
        <w:t xml:space="preserve">, and </w:t>
      </w:r>
      <w:r w:rsidR="00C80514" w:rsidRPr="00FD50EE">
        <w:rPr>
          <w:rFonts w:eastAsia="Times New Roman"/>
          <w:b/>
          <w:sz w:val="24"/>
          <w:szCs w:val="24"/>
        </w:rPr>
        <w:t>its</w:t>
      </w:r>
      <w:r w:rsidRPr="00FD50EE">
        <w:rPr>
          <w:rFonts w:eastAsia="Times New Roman"/>
          <w:b/>
          <w:sz w:val="24"/>
          <w:szCs w:val="24"/>
        </w:rPr>
        <w:t xml:space="preserve"> role in spousal communication </w:t>
      </w:r>
    </w:p>
    <w:tbl>
      <w:tblPr>
        <w:tblStyle w:val="TableGrid"/>
        <w:tblW w:w="0" w:type="auto"/>
        <w:tblLook w:val="04A0" w:firstRow="1" w:lastRow="0" w:firstColumn="1" w:lastColumn="0" w:noHBand="0" w:noVBand="1"/>
      </w:tblPr>
      <w:tblGrid>
        <w:gridCol w:w="9005"/>
      </w:tblGrid>
      <w:tr w:rsidR="00AB51F1" w:rsidRPr="00F02A4C" w:rsidTr="00F02A4C">
        <w:trPr>
          <w:trHeight w:val="427"/>
        </w:trPr>
        <w:tc>
          <w:tcPr>
            <w:tcW w:w="9005" w:type="dxa"/>
          </w:tcPr>
          <w:p w:rsidR="00AB51F1" w:rsidRPr="00F02A4C" w:rsidRDefault="00AB51F1" w:rsidP="00FD50EE">
            <w:pPr>
              <w:pStyle w:val="FirstParagraph"/>
              <w:spacing w:before="0" w:after="0" w:line="360" w:lineRule="auto"/>
              <w:jc w:val="both"/>
              <w:rPr>
                <w:rFonts w:eastAsia="Times New Roman"/>
                <w:bCs/>
                <w:sz w:val="24"/>
                <w:szCs w:val="24"/>
              </w:rPr>
            </w:pPr>
            <w:r w:rsidRPr="00F02A4C">
              <w:rPr>
                <w:rFonts w:eastAsia="Times New Roman"/>
                <w:bCs/>
                <w:sz w:val="24"/>
                <w:szCs w:val="24"/>
              </w:rPr>
              <w:t>Themes</w:t>
            </w:r>
          </w:p>
        </w:tc>
      </w:tr>
      <w:tr w:rsidR="00AB51F1" w:rsidRPr="00F02A4C" w:rsidTr="00F02A4C">
        <w:trPr>
          <w:trHeight w:val="417"/>
        </w:trPr>
        <w:tc>
          <w:tcPr>
            <w:tcW w:w="9005" w:type="dxa"/>
          </w:tcPr>
          <w:p w:rsidR="00AB51F1" w:rsidRPr="00F02A4C" w:rsidRDefault="00AB51F1" w:rsidP="00FD50EE">
            <w:pPr>
              <w:pStyle w:val="FirstParagraph"/>
              <w:spacing w:before="0" w:after="0" w:line="360" w:lineRule="auto"/>
              <w:jc w:val="both"/>
              <w:rPr>
                <w:rFonts w:eastAsia="Times New Roman"/>
                <w:sz w:val="24"/>
                <w:szCs w:val="24"/>
              </w:rPr>
            </w:pPr>
            <w:r w:rsidRPr="00F02A4C">
              <w:rPr>
                <w:rFonts w:eastAsia="Times New Roman"/>
                <w:sz w:val="24"/>
                <w:szCs w:val="24"/>
              </w:rPr>
              <w:t>Frequent use of social media among spouses</w:t>
            </w:r>
          </w:p>
        </w:tc>
      </w:tr>
      <w:tr w:rsidR="00AB51F1" w:rsidRPr="00F02A4C" w:rsidTr="00F02A4C">
        <w:trPr>
          <w:trHeight w:val="417"/>
        </w:trPr>
        <w:tc>
          <w:tcPr>
            <w:tcW w:w="9005" w:type="dxa"/>
          </w:tcPr>
          <w:p w:rsidR="00AB51F1" w:rsidRPr="00F02A4C" w:rsidRDefault="00AB51F1" w:rsidP="00FD50EE">
            <w:pPr>
              <w:pStyle w:val="FirstParagraph"/>
              <w:spacing w:before="0" w:after="0" w:line="360" w:lineRule="auto"/>
              <w:jc w:val="both"/>
              <w:rPr>
                <w:rFonts w:eastAsia="Times New Roman"/>
                <w:sz w:val="24"/>
                <w:szCs w:val="24"/>
              </w:rPr>
            </w:pPr>
            <w:r w:rsidRPr="00F02A4C">
              <w:rPr>
                <w:rFonts w:eastAsia="Times New Roman"/>
                <w:sz w:val="24"/>
                <w:szCs w:val="24"/>
              </w:rPr>
              <w:t>Social media as a tool for spousal maintaining communication and connection</w:t>
            </w:r>
          </w:p>
        </w:tc>
      </w:tr>
      <w:tr w:rsidR="00AB51F1" w:rsidRPr="00F02A4C" w:rsidTr="00F02A4C">
        <w:trPr>
          <w:trHeight w:val="427"/>
        </w:trPr>
        <w:tc>
          <w:tcPr>
            <w:tcW w:w="9005" w:type="dxa"/>
          </w:tcPr>
          <w:p w:rsidR="00AB51F1" w:rsidRPr="00F02A4C" w:rsidRDefault="00AB51F1" w:rsidP="00FD50EE">
            <w:pPr>
              <w:pStyle w:val="FirstParagraph"/>
              <w:spacing w:before="0" w:after="0" w:line="360" w:lineRule="auto"/>
              <w:jc w:val="both"/>
              <w:rPr>
                <w:rFonts w:eastAsia="Times New Roman"/>
                <w:sz w:val="24"/>
                <w:szCs w:val="24"/>
              </w:rPr>
            </w:pPr>
            <w:r w:rsidRPr="00F02A4C">
              <w:rPr>
                <w:rFonts w:eastAsia="Times New Roman"/>
                <w:sz w:val="24"/>
                <w:szCs w:val="24"/>
              </w:rPr>
              <w:t>Limited influence of social media on spousal communication</w:t>
            </w:r>
          </w:p>
        </w:tc>
      </w:tr>
    </w:tbl>
    <w:p w:rsidR="00AB51F1" w:rsidRPr="00F02A4C" w:rsidRDefault="00AB51F1" w:rsidP="00F02A4C">
      <w:pPr>
        <w:pStyle w:val="FirstParagraph"/>
        <w:spacing w:line="480" w:lineRule="auto"/>
        <w:jc w:val="both"/>
        <w:rPr>
          <w:rFonts w:eastAsia="Times New Roman"/>
          <w:bCs/>
          <w:sz w:val="24"/>
          <w:szCs w:val="24"/>
        </w:rPr>
      </w:pPr>
      <w:r w:rsidRPr="00F02A4C">
        <w:rPr>
          <w:rFonts w:eastAsia="Times New Roman"/>
          <w:sz w:val="24"/>
          <w:szCs w:val="24"/>
        </w:rPr>
        <w:t>Table 4.</w:t>
      </w:r>
      <w:r w:rsidR="004D7EDD" w:rsidRPr="00F02A4C">
        <w:rPr>
          <w:rFonts w:eastAsia="Times New Roman"/>
          <w:sz w:val="24"/>
          <w:szCs w:val="24"/>
        </w:rPr>
        <w:t>9</w:t>
      </w:r>
      <w:r w:rsidRPr="00F02A4C">
        <w:rPr>
          <w:rFonts w:eastAsia="Times New Roman"/>
          <w:sz w:val="24"/>
          <w:szCs w:val="24"/>
        </w:rPr>
        <w:t xml:space="preserve"> presents the themes that emerged from participants’ responses. The three major themes</w:t>
      </w:r>
      <w:r w:rsidR="004D7EDD" w:rsidRPr="00F02A4C">
        <w:rPr>
          <w:rFonts w:eastAsia="Times New Roman"/>
          <w:sz w:val="24"/>
          <w:szCs w:val="24"/>
        </w:rPr>
        <w:t xml:space="preserve"> are analysed thus:</w:t>
      </w:r>
      <w:r w:rsidRPr="00F02A4C">
        <w:rPr>
          <w:rFonts w:eastAsia="Times New Roman"/>
          <w:sz w:val="24"/>
          <w:szCs w:val="24"/>
        </w:rPr>
        <w:t xml:space="preserve"> </w:t>
      </w:r>
    </w:p>
    <w:p w:rsidR="00FD50EE" w:rsidRDefault="00FD50EE" w:rsidP="00F02A4C">
      <w:pPr>
        <w:pStyle w:val="FirstParagraph"/>
        <w:spacing w:line="480" w:lineRule="auto"/>
        <w:jc w:val="both"/>
        <w:rPr>
          <w:rFonts w:eastAsia="Times New Roman"/>
          <w:bCs/>
          <w:sz w:val="24"/>
          <w:szCs w:val="24"/>
        </w:rPr>
      </w:pPr>
    </w:p>
    <w:p w:rsidR="00AB51F1" w:rsidRPr="00FD50EE" w:rsidRDefault="00AB51F1" w:rsidP="00F02A4C">
      <w:pPr>
        <w:pStyle w:val="FirstParagraph"/>
        <w:spacing w:line="480" w:lineRule="auto"/>
        <w:jc w:val="both"/>
        <w:rPr>
          <w:rFonts w:eastAsia="Times New Roman"/>
          <w:b/>
          <w:bCs/>
          <w:sz w:val="24"/>
          <w:szCs w:val="24"/>
        </w:rPr>
      </w:pPr>
      <w:r w:rsidRPr="00FD50EE">
        <w:rPr>
          <w:rFonts w:eastAsia="Times New Roman"/>
          <w:b/>
          <w:bCs/>
          <w:sz w:val="24"/>
          <w:szCs w:val="24"/>
        </w:rPr>
        <w:lastRenderedPageBreak/>
        <w:t>Theme 1: Frequent use of social media among spouses</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The findings indicate that most participants use social media regularly or frequently as part of their daily lives. Responses such as "very often," "frequently," and "regularly" were common among the participants. This suggests that social media has become an integral part of everyday activities and interactions among married individuals. The prevalence of frequent social media use among participants reflects the growing dependence on digital platforms for information sharing, entertainment, and interpersonal interactions.</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For instance, one participant stated:</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i/>
          <w:iCs/>
          <w:sz w:val="24"/>
          <w:szCs w:val="24"/>
        </w:rPr>
        <w:t>"I use the Social Media very frequently."</w:t>
      </w:r>
      <w:r w:rsidRPr="00F02A4C">
        <w:rPr>
          <w:rFonts w:eastAsia="Times New Roman"/>
          <w:sz w:val="24"/>
          <w:szCs w:val="24"/>
        </w:rPr>
        <w:t xml:space="preserve"> </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Similarly, another participant remarked:</w:t>
      </w:r>
    </w:p>
    <w:p w:rsidR="00AB51F1" w:rsidRPr="00F02A4C" w:rsidRDefault="00AB51F1" w:rsidP="00F02A4C">
      <w:pPr>
        <w:pStyle w:val="FirstParagraph"/>
        <w:spacing w:line="480" w:lineRule="auto"/>
        <w:jc w:val="both"/>
        <w:rPr>
          <w:rFonts w:eastAsia="Times New Roman"/>
          <w:i/>
          <w:iCs/>
          <w:sz w:val="24"/>
          <w:szCs w:val="24"/>
        </w:rPr>
      </w:pPr>
      <w:r w:rsidRPr="00F02A4C">
        <w:rPr>
          <w:rFonts w:eastAsia="Times New Roman"/>
          <w:i/>
          <w:iCs/>
          <w:sz w:val="24"/>
          <w:szCs w:val="24"/>
        </w:rPr>
        <w:t>"I use social media often..."</w:t>
      </w:r>
    </w:p>
    <w:p w:rsidR="00AB51F1" w:rsidRPr="00FD50EE" w:rsidRDefault="00AB51F1" w:rsidP="004A2507">
      <w:pPr>
        <w:pStyle w:val="FirstParagraph"/>
        <w:spacing w:after="0" w:line="480" w:lineRule="auto"/>
        <w:jc w:val="both"/>
        <w:rPr>
          <w:rFonts w:eastAsia="Times New Roman"/>
          <w:b/>
          <w:bCs/>
          <w:sz w:val="24"/>
          <w:szCs w:val="24"/>
        </w:rPr>
      </w:pPr>
      <w:r w:rsidRPr="00FD50EE">
        <w:rPr>
          <w:rFonts w:eastAsia="Times New Roman"/>
          <w:b/>
          <w:bCs/>
          <w:sz w:val="24"/>
          <w:szCs w:val="24"/>
        </w:rPr>
        <w:t>Theme 2: Social media as a tool for spousal communication and relationship maintenance</w:t>
      </w:r>
    </w:p>
    <w:p w:rsidR="00AB51F1" w:rsidRPr="00F02A4C" w:rsidRDefault="00AB51F1" w:rsidP="004A2507">
      <w:pPr>
        <w:pStyle w:val="FirstParagraph"/>
        <w:spacing w:before="0" w:line="480" w:lineRule="auto"/>
        <w:jc w:val="both"/>
        <w:rPr>
          <w:rFonts w:eastAsia="Times New Roman"/>
          <w:sz w:val="24"/>
          <w:szCs w:val="24"/>
        </w:rPr>
      </w:pPr>
      <w:r w:rsidRPr="00F02A4C">
        <w:rPr>
          <w:rFonts w:eastAsia="Times New Roman"/>
          <w:sz w:val="24"/>
          <w:szCs w:val="24"/>
        </w:rPr>
        <w:t>A significant number of participants perceived social media as a valuable medium for sustaining communication with their spouses, particularly when physical proximity was not possible. Participants indicated that social media platforms facilitate continuous interaction, help bridge communication gaps, and strengthen emotional connections between partners. These responses suggest that social media serves as an important communication channel that enhances accessibility, intimacy, and connectedness within marital relationships, especially during periods of separation.</w:t>
      </w:r>
    </w:p>
    <w:p w:rsidR="00AB51F1" w:rsidRPr="00FD50EE" w:rsidRDefault="00AB51F1" w:rsidP="00FD50EE">
      <w:pPr>
        <w:pStyle w:val="FirstParagraph"/>
        <w:spacing w:before="0" w:after="0" w:line="480" w:lineRule="auto"/>
        <w:jc w:val="both"/>
        <w:rPr>
          <w:rFonts w:eastAsia="Times New Roman"/>
          <w:b/>
          <w:sz w:val="24"/>
          <w:szCs w:val="24"/>
        </w:rPr>
      </w:pPr>
      <w:r w:rsidRPr="00FD50EE">
        <w:rPr>
          <w:rFonts w:eastAsia="Times New Roman"/>
          <w:b/>
          <w:sz w:val="24"/>
          <w:szCs w:val="24"/>
        </w:rPr>
        <w:t>One participant explained:</w:t>
      </w:r>
    </w:p>
    <w:p w:rsidR="00AB51F1" w:rsidRPr="00F02A4C" w:rsidRDefault="00AB51F1" w:rsidP="00FD50EE">
      <w:pPr>
        <w:pStyle w:val="FirstParagraph"/>
        <w:spacing w:before="0" w:line="480" w:lineRule="auto"/>
        <w:jc w:val="both"/>
        <w:rPr>
          <w:rFonts w:eastAsia="Times New Roman"/>
          <w:sz w:val="24"/>
          <w:szCs w:val="24"/>
        </w:rPr>
      </w:pPr>
      <w:r w:rsidRPr="00F02A4C">
        <w:rPr>
          <w:rFonts w:eastAsia="Times New Roman"/>
          <w:i/>
          <w:iCs/>
          <w:sz w:val="24"/>
          <w:szCs w:val="24"/>
        </w:rPr>
        <w:t>"It helps to have a continued communication and engagement with each other especially when we are not together or at home."</w:t>
      </w:r>
    </w:p>
    <w:p w:rsidR="00AB51F1" w:rsidRPr="00FD50EE" w:rsidRDefault="00AB51F1" w:rsidP="00FD50EE">
      <w:pPr>
        <w:pStyle w:val="FirstParagraph"/>
        <w:spacing w:after="0" w:line="480" w:lineRule="auto"/>
        <w:jc w:val="both"/>
        <w:rPr>
          <w:rFonts w:eastAsia="Times New Roman"/>
          <w:b/>
          <w:sz w:val="24"/>
          <w:szCs w:val="24"/>
        </w:rPr>
      </w:pPr>
      <w:r w:rsidRPr="00FD50EE">
        <w:rPr>
          <w:rFonts w:eastAsia="Times New Roman"/>
          <w:b/>
          <w:sz w:val="24"/>
          <w:szCs w:val="24"/>
        </w:rPr>
        <w:lastRenderedPageBreak/>
        <w:t>Another participant noted:</w:t>
      </w:r>
    </w:p>
    <w:p w:rsidR="00AB51F1" w:rsidRPr="00F02A4C" w:rsidRDefault="00AB51F1" w:rsidP="00FD50EE">
      <w:pPr>
        <w:pStyle w:val="FirstParagraph"/>
        <w:spacing w:before="0" w:line="480" w:lineRule="auto"/>
        <w:jc w:val="both"/>
        <w:rPr>
          <w:rFonts w:eastAsia="Times New Roman"/>
          <w:i/>
          <w:iCs/>
          <w:sz w:val="24"/>
          <w:szCs w:val="24"/>
        </w:rPr>
      </w:pPr>
      <w:r w:rsidRPr="00F02A4C">
        <w:rPr>
          <w:rFonts w:eastAsia="Times New Roman"/>
          <w:i/>
          <w:iCs/>
          <w:sz w:val="24"/>
          <w:szCs w:val="24"/>
        </w:rPr>
        <w:t>"It removes communication barrier between my spouse</w:t>
      </w:r>
      <w:r w:rsidR="004D7EDD" w:rsidRPr="00F02A4C">
        <w:rPr>
          <w:rFonts w:eastAsia="Times New Roman"/>
          <w:i/>
          <w:iCs/>
          <w:sz w:val="24"/>
          <w:szCs w:val="24"/>
        </w:rPr>
        <w:t xml:space="preserve"> and I</w:t>
      </w:r>
      <w:r w:rsidRPr="00F02A4C">
        <w:rPr>
          <w:rFonts w:eastAsia="Times New Roman"/>
          <w:i/>
          <w:iCs/>
          <w:sz w:val="24"/>
          <w:szCs w:val="24"/>
        </w:rPr>
        <w:t>."</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Likewise, a participant emphasised the emotional benefits of social media by stating:</w:t>
      </w:r>
    </w:p>
    <w:p w:rsidR="00AB51F1" w:rsidRPr="00F02A4C" w:rsidRDefault="00AB51F1" w:rsidP="00F02A4C">
      <w:pPr>
        <w:pStyle w:val="FirstParagraph"/>
        <w:spacing w:line="480" w:lineRule="auto"/>
        <w:jc w:val="both"/>
        <w:rPr>
          <w:rFonts w:eastAsia="Times New Roman"/>
          <w:i/>
          <w:iCs/>
          <w:sz w:val="24"/>
          <w:szCs w:val="24"/>
        </w:rPr>
      </w:pPr>
      <w:r w:rsidRPr="00F02A4C">
        <w:rPr>
          <w:rFonts w:eastAsia="Times New Roman"/>
          <w:i/>
          <w:iCs/>
          <w:sz w:val="24"/>
          <w:szCs w:val="24"/>
        </w:rPr>
        <w:t>"It makes it easy for me to see my lovely wife's face and have effective communication with her when I miss her even when she's far from home."</w:t>
      </w:r>
    </w:p>
    <w:p w:rsidR="00AB51F1" w:rsidRPr="00FD50EE" w:rsidRDefault="00AB51F1" w:rsidP="00FD50EE">
      <w:pPr>
        <w:pStyle w:val="FirstParagraph"/>
        <w:spacing w:before="0" w:after="0" w:line="480" w:lineRule="auto"/>
        <w:jc w:val="both"/>
        <w:rPr>
          <w:rFonts w:eastAsia="Times New Roman"/>
          <w:b/>
          <w:bCs/>
          <w:sz w:val="24"/>
          <w:szCs w:val="24"/>
        </w:rPr>
      </w:pPr>
      <w:r w:rsidRPr="00FD50EE">
        <w:rPr>
          <w:rFonts w:eastAsia="Times New Roman"/>
          <w:b/>
          <w:bCs/>
          <w:sz w:val="24"/>
          <w:szCs w:val="24"/>
        </w:rPr>
        <w:t>Theme 3: Limited influence of social media on spousal communication</w:t>
      </w:r>
    </w:p>
    <w:p w:rsidR="00AB51F1" w:rsidRPr="00F02A4C" w:rsidRDefault="00AB51F1" w:rsidP="00FD50EE">
      <w:pPr>
        <w:pStyle w:val="FirstParagraph"/>
        <w:spacing w:before="0" w:line="480" w:lineRule="auto"/>
        <w:jc w:val="both"/>
        <w:rPr>
          <w:rFonts w:eastAsia="Times New Roman"/>
          <w:sz w:val="24"/>
          <w:szCs w:val="24"/>
        </w:rPr>
      </w:pPr>
      <w:r w:rsidRPr="00F02A4C">
        <w:rPr>
          <w:rFonts w:eastAsia="Times New Roman"/>
          <w:sz w:val="24"/>
          <w:szCs w:val="24"/>
        </w:rPr>
        <w:t>Despite frequent usage, some participants reported that social media played little or no role in their communication with their spouses. These participants intentionally maintained boundaries between online activities and marital interactions, preferring direct communication over social media engagement.</w:t>
      </w:r>
    </w:p>
    <w:p w:rsidR="00AB51F1" w:rsidRPr="00FD50EE" w:rsidRDefault="00AB51F1" w:rsidP="00FD50EE">
      <w:pPr>
        <w:pStyle w:val="FirstParagraph"/>
        <w:spacing w:before="0" w:after="0" w:line="480" w:lineRule="auto"/>
        <w:jc w:val="both"/>
        <w:rPr>
          <w:rFonts w:eastAsia="Times New Roman"/>
          <w:b/>
          <w:sz w:val="24"/>
          <w:szCs w:val="24"/>
        </w:rPr>
      </w:pPr>
      <w:r w:rsidRPr="00FD50EE">
        <w:rPr>
          <w:rFonts w:eastAsia="Times New Roman"/>
          <w:b/>
          <w:sz w:val="24"/>
          <w:szCs w:val="24"/>
        </w:rPr>
        <w:t>As one participant stated:</w:t>
      </w:r>
    </w:p>
    <w:p w:rsidR="00AB51F1" w:rsidRPr="00F02A4C" w:rsidRDefault="00AB51F1" w:rsidP="00FD50EE">
      <w:pPr>
        <w:pStyle w:val="FirstParagraph"/>
        <w:spacing w:before="0" w:line="480" w:lineRule="auto"/>
        <w:jc w:val="both"/>
        <w:rPr>
          <w:rFonts w:eastAsia="Times New Roman"/>
          <w:sz w:val="24"/>
          <w:szCs w:val="24"/>
        </w:rPr>
      </w:pPr>
      <w:r w:rsidRPr="00F02A4C">
        <w:rPr>
          <w:rFonts w:eastAsia="Times New Roman"/>
          <w:i/>
          <w:iCs/>
          <w:sz w:val="24"/>
          <w:szCs w:val="24"/>
        </w:rPr>
        <w:t>"It neither play negative nor positive role in our daily communication because we don't allow it to affect us."</w:t>
      </w:r>
      <w:r w:rsidRPr="00F02A4C">
        <w:rPr>
          <w:rFonts w:eastAsia="Times New Roman"/>
          <w:sz w:val="24"/>
          <w:szCs w:val="24"/>
        </w:rPr>
        <w:t xml:space="preserve"> </w:t>
      </w:r>
    </w:p>
    <w:p w:rsidR="00AB51F1" w:rsidRPr="00FD50EE" w:rsidRDefault="00AB51F1" w:rsidP="00FD50EE">
      <w:pPr>
        <w:pStyle w:val="FirstParagraph"/>
        <w:spacing w:before="0" w:after="0" w:line="480" w:lineRule="auto"/>
        <w:jc w:val="both"/>
        <w:rPr>
          <w:rFonts w:eastAsia="Times New Roman"/>
          <w:b/>
          <w:sz w:val="24"/>
          <w:szCs w:val="24"/>
        </w:rPr>
      </w:pPr>
      <w:r w:rsidRPr="00FD50EE">
        <w:rPr>
          <w:rFonts w:eastAsia="Times New Roman"/>
          <w:b/>
          <w:sz w:val="24"/>
          <w:szCs w:val="24"/>
        </w:rPr>
        <w:t>Another participant observed:</w:t>
      </w:r>
    </w:p>
    <w:p w:rsidR="00AB51F1" w:rsidRPr="00F02A4C" w:rsidRDefault="00AB51F1" w:rsidP="00FD50EE">
      <w:pPr>
        <w:pStyle w:val="FirstParagraph"/>
        <w:spacing w:before="0" w:line="480" w:lineRule="auto"/>
        <w:jc w:val="both"/>
        <w:rPr>
          <w:rFonts w:eastAsia="Times New Roman"/>
          <w:i/>
          <w:iCs/>
          <w:sz w:val="24"/>
          <w:szCs w:val="24"/>
        </w:rPr>
      </w:pPr>
      <w:r w:rsidRPr="00F02A4C">
        <w:rPr>
          <w:rFonts w:eastAsia="Times New Roman"/>
          <w:i/>
          <w:iCs/>
          <w:sz w:val="24"/>
          <w:szCs w:val="24"/>
        </w:rPr>
        <w:t xml:space="preserve">"It does not play any significant role in my daily communication with my </w:t>
      </w:r>
      <w:r w:rsidR="004D7EDD" w:rsidRPr="00F02A4C">
        <w:rPr>
          <w:rFonts w:eastAsia="Times New Roman"/>
          <w:i/>
          <w:iCs/>
          <w:sz w:val="24"/>
          <w:szCs w:val="24"/>
        </w:rPr>
        <w:t>w</w:t>
      </w:r>
      <w:r w:rsidRPr="00F02A4C">
        <w:rPr>
          <w:rFonts w:eastAsia="Times New Roman"/>
          <w:i/>
          <w:iCs/>
          <w:sz w:val="24"/>
          <w:szCs w:val="24"/>
        </w:rPr>
        <w:t>ife."</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In contrast, a few participants reported adverse effects of excessive social media use on marital communication. One participant reflected on how constant engagement with social networking platforms contributed to relationship problems:</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i/>
          <w:iCs/>
          <w:sz w:val="24"/>
          <w:szCs w:val="24"/>
        </w:rPr>
        <w:t xml:space="preserve">"We both </w:t>
      </w:r>
      <w:r w:rsidR="004D7EDD" w:rsidRPr="00F02A4C">
        <w:rPr>
          <w:rFonts w:eastAsia="Times New Roman"/>
          <w:i/>
          <w:iCs/>
          <w:sz w:val="24"/>
          <w:szCs w:val="24"/>
        </w:rPr>
        <w:t xml:space="preserve">spend some time </w:t>
      </w:r>
      <w:r w:rsidRPr="00F02A4C">
        <w:rPr>
          <w:rFonts w:eastAsia="Times New Roman"/>
          <w:i/>
          <w:iCs/>
          <w:sz w:val="24"/>
          <w:szCs w:val="24"/>
        </w:rPr>
        <w:t>press</w:t>
      </w:r>
      <w:r w:rsidR="004D7EDD" w:rsidRPr="00F02A4C">
        <w:rPr>
          <w:rFonts w:eastAsia="Times New Roman"/>
          <w:i/>
          <w:iCs/>
          <w:sz w:val="24"/>
          <w:szCs w:val="24"/>
        </w:rPr>
        <w:t>ing</w:t>
      </w:r>
      <w:r w:rsidRPr="00F02A4C">
        <w:rPr>
          <w:rFonts w:eastAsia="Times New Roman"/>
          <w:i/>
          <w:iCs/>
          <w:sz w:val="24"/>
          <w:szCs w:val="24"/>
        </w:rPr>
        <w:t xml:space="preserve"> our phone</w:t>
      </w:r>
      <w:r w:rsidR="004D7EDD" w:rsidRPr="00F02A4C">
        <w:rPr>
          <w:rFonts w:eastAsia="Times New Roman"/>
          <w:i/>
          <w:iCs/>
          <w:sz w:val="24"/>
          <w:szCs w:val="24"/>
        </w:rPr>
        <w:t>s,</w:t>
      </w:r>
      <w:r w:rsidRPr="00F02A4C">
        <w:rPr>
          <w:rFonts w:eastAsia="Times New Roman"/>
          <w:i/>
          <w:iCs/>
          <w:sz w:val="24"/>
          <w:szCs w:val="24"/>
        </w:rPr>
        <w:t xml:space="preserve"> going from one social media to another e.g. Tiktok, Instagram, Whatsapp."</w:t>
      </w:r>
      <w:r w:rsidRPr="00F02A4C">
        <w:rPr>
          <w:rFonts w:eastAsia="Times New Roman"/>
          <w:sz w:val="24"/>
          <w:szCs w:val="24"/>
        </w:rPr>
        <w:t xml:space="preserve"> </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Similarly, another participant indicated that social media reduced meaningful interpersonal interaction by noting:</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i/>
          <w:iCs/>
          <w:sz w:val="24"/>
          <w:szCs w:val="24"/>
        </w:rPr>
        <w:lastRenderedPageBreak/>
        <w:t>"It often replaced meaningful face-to-face communication and created distance between us."</w:t>
      </w:r>
    </w:p>
    <w:p w:rsidR="00AB51F1" w:rsidRPr="00C870EC" w:rsidRDefault="00AB51F1" w:rsidP="00C870EC">
      <w:pPr>
        <w:pStyle w:val="FirstParagraph"/>
        <w:spacing w:before="0" w:after="0" w:line="480" w:lineRule="auto"/>
        <w:jc w:val="both"/>
        <w:rPr>
          <w:rFonts w:eastAsia="Times New Roman"/>
          <w:b/>
          <w:bCs/>
          <w:sz w:val="24"/>
          <w:szCs w:val="24"/>
        </w:rPr>
      </w:pPr>
      <w:r w:rsidRPr="00C870EC">
        <w:rPr>
          <w:rFonts w:eastAsia="Times New Roman"/>
          <w:b/>
          <w:bCs/>
          <w:sz w:val="24"/>
          <w:szCs w:val="24"/>
        </w:rPr>
        <w:t>Interpretation</w:t>
      </w:r>
    </w:p>
    <w:p w:rsidR="00AB51F1" w:rsidRPr="00F02A4C" w:rsidRDefault="00AB51F1" w:rsidP="00C870EC">
      <w:pPr>
        <w:pStyle w:val="FirstParagraph"/>
        <w:spacing w:before="0" w:line="480" w:lineRule="auto"/>
        <w:jc w:val="both"/>
        <w:rPr>
          <w:rFonts w:eastAsia="Times New Roman"/>
          <w:sz w:val="24"/>
          <w:szCs w:val="24"/>
        </w:rPr>
      </w:pPr>
      <w:r w:rsidRPr="00F02A4C">
        <w:rPr>
          <w:rFonts w:eastAsia="Times New Roman"/>
          <w:sz w:val="24"/>
          <w:szCs w:val="24"/>
        </w:rPr>
        <w:t xml:space="preserve">The findings suggest that social media is widely used among the participants and plays varying roles in marital communication. For many respondents, it functions as an effective communication tool that promotes connectivity, engagement, and emotional closeness, particularly when spouses are physically apart. However, the findings also reveal that some </w:t>
      </w:r>
      <w:r w:rsidR="005F4B17">
        <w:rPr>
          <w:rFonts w:eastAsia="Times New Roman"/>
          <w:sz w:val="24"/>
          <w:szCs w:val="24"/>
        </w:rPr>
        <w:t>married individuals</w:t>
      </w:r>
      <w:r w:rsidRPr="00F02A4C">
        <w:rPr>
          <w:rFonts w:eastAsia="Times New Roman"/>
          <w:sz w:val="24"/>
          <w:szCs w:val="24"/>
        </w:rPr>
        <w:t xml:space="preserve"> deliberately regulate their social media use to prevent interference with their relationship, while others experience communication difficulties arising from excessive engagement with digital platforms. Ultimately, the influence of social media on spousal communication appears to depend largely on how </w:t>
      </w:r>
      <w:r w:rsidR="005F4B17">
        <w:rPr>
          <w:rFonts w:eastAsia="Times New Roman"/>
          <w:sz w:val="24"/>
          <w:szCs w:val="24"/>
        </w:rPr>
        <w:t>married individuals</w:t>
      </w:r>
      <w:r w:rsidRPr="00F02A4C">
        <w:rPr>
          <w:rFonts w:eastAsia="Times New Roman"/>
          <w:sz w:val="24"/>
          <w:szCs w:val="24"/>
        </w:rPr>
        <w:t xml:space="preserve"> manage and integrate its use into their marital lives.</w:t>
      </w:r>
    </w:p>
    <w:p w:rsidR="00AB51F1" w:rsidRPr="00FD50EE" w:rsidRDefault="00AB51F1" w:rsidP="00FD50EE">
      <w:pPr>
        <w:pStyle w:val="FirstParagraph"/>
        <w:spacing w:before="0" w:after="0" w:line="480" w:lineRule="auto"/>
        <w:jc w:val="both"/>
        <w:rPr>
          <w:rFonts w:eastAsia="Times New Roman"/>
          <w:b/>
          <w:bCs/>
          <w:sz w:val="24"/>
          <w:szCs w:val="24"/>
        </w:rPr>
      </w:pPr>
      <w:r w:rsidRPr="00FD50EE">
        <w:rPr>
          <w:rFonts w:eastAsia="Times New Roman"/>
          <w:b/>
          <w:bCs/>
          <w:sz w:val="24"/>
          <w:szCs w:val="24"/>
        </w:rPr>
        <w:t>Table 4.</w:t>
      </w:r>
      <w:r w:rsidR="004D7EDD" w:rsidRPr="00FD50EE">
        <w:rPr>
          <w:rFonts w:eastAsia="Times New Roman"/>
          <w:b/>
          <w:bCs/>
          <w:sz w:val="24"/>
          <w:szCs w:val="24"/>
        </w:rPr>
        <w:t>10</w:t>
      </w:r>
      <w:r w:rsidRPr="00FD50EE">
        <w:rPr>
          <w:rFonts w:eastAsia="Times New Roman"/>
          <w:b/>
          <w:bCs/>
          <w:sz w:val="24"/>
          <w:szCs w:val="24"/>
        </w:rPr>
        <w:t xml:space="preserve">: </w:t>
      </w:r>
      <w:r w:rsidRPr="00FD50EE">
        <w:rPr>
          <w:rFonts w:eastAsia="Times New Roman"/>
          <w:b/>
          <w:sz w:val="24"/>
          <w:szCs w:val="24"/>
        </w:rPr>
        <w:t xml:space="preserve">Positive </w:t>
      </w:r>
      <w:r w:rsidR="004D7EDD" w:rsidRPr="00FD50EE">
        <w:rPr>
          <w:rFonts w:eastAsia="Times New Roman"/>
          <w:b/>
          <w:sz w:val="24"/>
          <w:szCs w:val="24"/>
        </w:rPr>
        <w:t>impacts of</w:t>
      </w:r>
      <w:r w:rsidRPr="00FD50EE">
        <w:rPr>
          <w:rFonts w:eastAsia="Times New Roman"/>
          <w:b/>
          <w:sz w:val="24"/>
          <w:szCs w:val="24"/>
        </w:rPr>
        <w:t xml:space="preserve"> social media </w:t>
      </w:r>
      <w:r w:rsidR="004D7EDD" w:rsidRPr="00FD50EE">
        <w:rPr>
          <w:rFonts w:eastAsia="Times New Roman"/>
          <w:b/>
          <w:sz w:val="24"/>
          <w:szCs w:val="24"/>
        </w:rPr>
        <w:t>on spousal</w:t>
      </w:r>
      <w:r w:rsidRPr="00FD50EE">
        <w:rPr>
          <w:rFonts w:eastAsia="Times New Roman"/>
          <w:b/>
          <w:sz w:val="24"/>
          <w:szCs w:val="24"/>
        </w:rPr>
        <w:t xml:space="preserve"> communication and interaction</w:t>
      </w:r>
      <w:r w:rsidR="004D7EDD" w:rsidRPr="00FD50EE">
        <w:rPr>
          <w:rFonts w:eastAsia="Times New Roman"/>
          <w:b/>
          <w:sz w:val="24"/>
          <w:szCs w:val="24"/>
        </w:rPr>
        <w:t>.</w:t>
      </w:r>
      <w:r w:rsidRPr="00FD50EE">
        <w:rPr>
          <w:rFonts w:eastAsia="Times New Roman"/>
          <w:b/>
          <w:sz w:val="24"/>
          <w:szCs w:val="24"/>
        </w:rPr>
        <w:t xml:space="preserve"> </w:t>
      </w:r>
    </w:p>
    <w:tbl>
      <w:tblPr>
        <w:tblStyle w:val="TableGrid"/>
        <w:tblW w:w="0" w:type="auto"/>
        <w:tblLook w:val="04A0" w:firstRow="1" w:lastRow="0" w:firstColumn="1" w:lastColumn="0" w:noHBand="0" w:noVBand="1"/>
      </w:tblPr>
      <w:tblGrid>
        <w:gridCol w:w="9076"/>
      </w:tblGrid>
      <w:tr w:rsidR="00AB51F1" w:rsidRPr="00F02A4C" w:rsidTr="00F02A4C">
        <w:trPr>
          <w:trHeight w:val="422"/>
        </w:trPr>
        <w:tc>
          <w:tcPr>
            <w:tcW w:w="9076" w:type="dxa"/>
          </w:tcPr>
          <w:p w:rsidR="00AB51F1" w:rsidRPr="00F02A4C" w:rsidRDefault="00AB51F1" w:rsidP="004A2507">
            <w:pPr>
              <w:pStyle w:val="FirstParagraph"/>
              <w:spacing w:before="0" w:after="0" w:line="360" w:lineRule="auto"/>
              <w:jc w:val="both"/>
              <w:rPr>
                <w:rFonts w:eastAsia="Times New Roman"/>
                <w:sz w:val="24"/>
                <w:szCs w:val="24"/>
              </w:rPr>
            </w:pPr>
            <w:r w:rsidRPr="00F02A4C">
              <w:rPr>
                <w:rFonts w:eastAsia="Times New Roman"/>
                <w:bCs/>
                <w:sz w:val="24"/>
                <w:szCs w:val="24"/>
              </w:rPr>
              <w:t>Themes</w:t>
            </w:r>
          </w:p>
        </w:tc>
      </w:tr>
      <w:tr w:rsidR="00AB51F1" w:rsidRPr="00F02A4C" w:rsidTr="00F02A4C">
        <w:trPr>
          <w:trHeight w:val="422"/>
        </w:trPr>
        <w:tc>
          <w:tcPr>
            <w:tcW w:w="9076" w:type="dxa"/>
          </w:tcPr>
          <w:p w:rsidR="00AB51F1" w:rsidRPr="00F02A4C" w:rsidRDefault="00AB51F1" w:rsidP="004A2507">
            <w:pPr>
              <w:pStyle w:val="FirstParagraph"/>
              <w:spacing w:before="0" w:after="0" w:line="360" w:lineRule="auto"/>
              <w:jc w:val="both"/>
              <w:rPr>
                <w:rFonts w:eastAsia="Times New Roman"/>
                <w:sz w:val="24"/>
                <w:szCs w:val="24"/>
              </w:rPr>
            </w:pPr>
            <w:r w:rsidRPr="00F02A4C">
              <w:rPr>
                <w:rFonts w:eastAsia="Times New Roman"/>
                <w:sz w:val="24"/>
                <w:szCs w:val="24"/>
              </w:rPr>
              <w:t>Facilitating communication across distance</w:t>
            </w:r>
          </w:p>
        </w:tc>
      </w:tr>
      <w:tr w:rsidR="00AB51F1" w:rsidRPr="00F02A4C" w:rsidTr="00F02A4C">
        <w:trPr>
          <w:trHeight w:val="432"/>
        </w:trPr>
        <w:tc>
          <w:tcPr>
            <w:tcW w:w="9076" w:type="dxa"/>
          </w:tcPr>
          <w:p w:rsidR="00AB51F1" w:rsidRPr="00F02A4C" w:rsidRDefault="00AB51F1" w:rsidP="004A2507">
            <w:pPr>
              <w:pStyle w:val="FirstParagraph"/>
              <w:spacing w:before="0" w:after="0" w:line="360" w:lineRule="auto"/>
              <w:jc w:val="both"/>
              <w:rPr>
                <w:rFonts w:eastAsia="Times New Roman"/>
                <w:sz w:val="24"/>
                <w:szCs w:val="24"/>
              </w:rPr>
            </w:pPr>
            <w:r w:rsidRPr="00F02A4C">
              <w:rPr>
                <w:rFonts w:eastAsia="Times New Roman"/>
                <w:sz w:val="24"/>
                <w:szCs w:val="24"/>
              </w:rPr>
              <w:t>Enhancing interaction and relationship engagement</w:t>
            </w:r>
          </w:p>
        </w:tc>
      </w:tr>
      <w:tr w:rsidR="00AB51F1" w:rsidRPr="00F02A4C" w:rsidTr="00F02A4C">
        <w:trPr>
          <w:trHeight w:val="422"/>
        </w:trPr>
        <w:tc>
          <w:tcPr>
            <w:tcW w:w="9076" w:type="dxa"/>
          </w:tcPr>
          <w:p w:rsidR="00AB51F1" w:rsidRPr="00F02A4C" w:rsidRDefault="00AB51F1" w:rsidP="004A2507">
            <w:pPr>
              <w:pStyle w:val="FirstParagraph"/>
              <w:spacing w:before="0" w:after="0" w:line="360" w:lineRule="auto"/>
              <w:jc w:val="both"/>
              <w:rPr>
                <w:rFonts w:eastAsia="Times New Roman"/>
                <w:sz w:val="24"/>
                <w:szCs w:val="24"/>
              </w:rPr>
            </w:pPr>
            <w:r w:rsidRPr="00F02A4C">
              <w:rPr>
                <w:rFonts w:eastAsia="Times New Roman"/>
                <w:sz w:val="24"/>
                <w:szCs w:val="24"/>
              </w:rPr>
              <w:t>Promoting learning and relationship improvement</w:t>
            </w:r>
          </w:p>
        </w:tc>
      </w:tr>
    </w:tbl>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Table 4.</w:t>
      </w:r>
      <w:r w:rsidR="00D02B02" w:rsidRPr="00F02A4C">
        <w:rPr>
          <w:rFonts w:eastAsia="Times New Roman"/>
          <w:sz w:val="24"/>
          <w:szCs w:val="24"/>
        </w:rPr>
        <w:t>10</w:t>
      </w:r>
      <w:r w:rsidRPr="00F02A4C">
        <w:rPr>
          <w:rFonts w:eastAsia="Times New Roman"/>
          <w:sz w:val="24"/>
          <w:szCs w:val="24"/>
        </w:rPr>
        <w:t xml:space="preserve"> presents the </w:t>
      </w:r>
      <w:r w:rsidR="00D02B02" w:rsidRPr="00F02A4C">
        <w:rPr>
          <w:rFonts w:eastAsia="Times New Roman"/>
          <w:sz w:val="24"/>
          <w:szCs w:val="24"/>
        </w:rPr>
        <w:t xml:space="preserve">analysis of participants' responses under three major themes.  </w:t>
      </w:r>
    </w:p>
    <w:p w:rsidR="00AB51F1" w:rsidRPr="00FD50EE" w:rsidRDefault="00AB51F1" w:rsidP="00F02A4C">
      <w:pPr>
        <w:pStyle w:val="FirstParagraph"/>
        <w:spacing w:line="480" w:lineRule="auto"/>
        <w:jc w:val="both"/>
        <w:rPr>
          <w:rFonts w:eastAsia="Times New Roman"/>
          <w:b/>
          <w:bCs/>
          <w:sz w:val="24"/>
          <w:szCs w:val="24"/>
        </w:rPr>
      </w:pPr>
      <w:r w:rsidRPr="00FD50EE">
        <w:rPr>
          <w:rFonts w:eastAsia="Times New Roman"/>
          <w:b/>
          <w:bCs/>
          <w:sz w:val="24"/>
          <w:szCs w:val="24"/>
        </w:rPr>
        <w:t>Theme 1: Facilitating Communication Across Distance</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A dominant theme emerging from the responses is the role of social media in overcoming geographical and physical barriers to communication. Participants indicated that social media enables spouses to maintain regular contact and sustain communication even when they are apart due to work, travel, or other commitments.</w:t>
      </w:r>
    </w:p>
    <w:p w:rsidR="004A2507" w:rsidRDefault="004A2507" w:rsidP="00FD50EE">
      <w:pPr>
        <w:pStyle w:val="FirstParagraph"/>
        <w:spacing w:after="0" w:line="480" w:lineRule="auto"/>
        <w:jc w:val="both"/>
        <w:rPr>
          <w:rFonts w:eastAsia="Times New Roman"/>
          <w:b/>
          <w:sz w:val="24"/>
          <w:szCs w:val="24"/>
        </w:rPr>
      </w:pPr>
    </w:p>
    <w:p w:rsidR="004A2507" w:rsidRDefault="004A2507" w:rsidP="00FD50EE">
      <w:pPr>
        <w:pStyle w:val="FirstParagraph"/>
        <w:spacing w:after="0" w:line="480" w:lineRule="auto"/>
        <w:jc w:val="both"/>
        <w:rPr>
          <w:rFonts w:eastAsia="Times New Roman"/>
          <w:b/>
          <w:sz w:val="24"/>
          <w:szCs w:val="24"/>
        </w:rPr>
      </w:pPr>
    </w:p>
    <w:p w:rsidR="00AB51F1" w:rsidRPr="00FD50EE" w:rsidRDefault="00AB51F1" w:rsidP="00FD50EE">
      <w:pPr>
        <w:pStyle w:val="FirstParagraph"/>
        <w:spacing w:after="0" w:line="480" w:lineRule="auto"/>
        <w:jc w:val="both"/>
        <w:rPr>
          <w:rFonts w:eastAsia="Times New Roman"/>
          <w:b/>
          <w:sz w:val="24"/>
          <w:szCs w:val="24"/>
        </w:rPr>
      </w:pPr>
      <w:r w:rsidRPr="00FD50EE">
        <w:rPr>
          <w:rFonts w:eastAsia="Times New Roman"/>
          <w:b/>
          <w:sz w:val="24"/>
          <w:szCs w:val="24"/>
        </w:rPr>
        <w:lastRenderedPageBreak/>
        <w:t>One participant explained:</w:t>
      </w:r>
    </w:p>
    <w:p w:rsidR="00AB51F1" w:rsidRPr="00F02A4C" w:rsidRDefault="00AB51F1" w:rsidP="00FD50EE">
      <w:pPr>
        <w:pStyle w:val="FirstParagraph"/>
        <w:spacing w:before="0" w:line="480" w:lineRule="auto"/>
        <w:jc w:val="both"/>
        <w:rPr>
          <w:rFonts w:eastAsia="Times New Roman"/>
          <w:i/>
          <w:iCs/>
          <w:sz w:val="24"/>
          <w:szCs w:val="24"/>
        </w:rPr>
      </w:pPr>
      <w:r w:rsidRPr="00F02A4C">
        <w:rPr>
          <w:rFonts w:eastAsia="Times New Roman"/>
          <w:i/>
          <w:iCs/>
          <w:sz w:val="24"/>
          <w:szCs w:val="24"/>
        </w:rPr>
        <w:t>"It really bridges the communication gap that could have been there in our relationship due to long distances."</w:t>
      </w:r>
    </w:p>
    <w:p w:rsidR="00AB51F1" w:rsidRPr="00FD50EE" w:rsidRDefault="00AB51F1" w:rsidP="00FD50EE">
      <w:pPr>
        <w:pStyle w:val="FirstParagraph"/>
        <w:spacing w:before="0" w:after="0" w:line="480" w:lineRule="auto"/>
        <w:jc w:val="both"/>
        <w:rPr>
          <w:rFonts w:eastAsia="Times New Roman"/>
          <w:b/>
          <w:sz w:val="24"/>
          <w:szCs w:val="24"/>
        </w:rPr>
      </w:pPr>
      <w:r w:rsidRPr="00FD50EE">
        <w:rPr>
          <w:rFonts w:eastAsia="Times New Roman"/>
          <w:b/>
          <w:sz w:val="24"/>
          <w:szCs w:val="24"/>
        </w:rPr>
        <w:t>Similarly, another participant noted:</w:t>
      </w:r>
    </w:p>
    <w:p w:rsidR="00AB51F1" w:rsidRPr="00F02A4C" w:rsidRDefault="00AB51F1" w:rsidP="00FD50EE">
      <w:pPr>
        <w:pStyle w:val="FirstParagraph"/>
        <w:spacing w:before="0" w:line="480" w:lineRule="auto"/>
        <w:jc w:val="both"/>
        <w:rPr>
          <w:rFonts w:eastAsia="Times New Roman"/>
          <w:i/>
          <w:iCs/>
          <w:sz w:val="24"/>
          <w:szCs w:val="24"/>
        </w:rPr>
      </w:pPr>
      <w:r w:rsidRPr="00F02A4C">
        <w:rPr>
          <w:rFonts w:eastAsia="Times New Roman"/>
          <w:i/>
          <w:iCs/>
          <w:sz w:val="24"/>
          <w:szCs w:val="24"/>
        </w:rPr>
        <w:t>"I use it as alternative channel of communication."</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A participant also emphasised that social media has become an important means of maintaining interaction during busy work schedules:</w:t>
      </w:r>
    </w:p>
    <w:p w:rsidR="00AB51F1" w:rsidRPr="00F02A4C" w:rsidRDefault="00AB51F1" w:rsidP="00F02A4C">
      <w:pPr>
        <w:pStyle w:val="FirstParagraph"/>
        <w:spacing w:line="480" w:lineRule="auto"/>
        <w:jc w:val="both"/>
        <w:rPr>
          <w:rFonts w:eastAsia="Times New Roman"/>
          <w:i/>
          <w:iCs/>
          <w:sz w:val="24"/>
          <w:szCs w:val="24"/>
        </w:rPr>
      </w:pPr>
      <w:r w:rsidRPr="00F02A4C">
        <w:rPr>
          <w:rFonts w:eastAsia="Times New Roman"/>
          <w:i/>
          <w:iCs/>
          <w:sz w:val="24"/>
          <w:szCs w:val="24"/>
        </w:rPr>
        <w:t>"Anytime we have free time at work we duly spend it together discussing and gisting."</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These responses suggest that social media provides spouses with opportunities for continuous communication regardless of physical location, thereby strengthening interpersonal connections.</w:t>
      </w:r>
    </w:p>
    <w:p w:rsidR="00AB51F1" w:rsidRPr="00F02A4C" w:rsidRDefault="00AB51F1" w:rsidP="00F02A4C">
      <w:pPr>
        <w:pStyle w:val="FirstParagraph"/>
        <w:spacing w:line="480" w:lineRule="auto"/>
        <w:jc w:val="both"/>
        <w:rPr>
          <w:rFonts w:eastAsia="Times New Roman"/>
          <w:bCs/>
          <w:sz w:val="24"/>
          <w:szCs w:val="24"/>
        </w:rPr>
      </w:pPr>
      <w:r w:rsidRPr="00F02A4C">
        <w:rPr>
          <w:rFonts w:eastAsia="Times New Roman"/>
          <w:bCs/>
          <w:sz w:val="24"/>
          <w:szCs w:val="24"/>
        </w:rPr>
        <w:t>Theme 2: Enhancing Interaction and Relationship Engagement</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 xml:space="preserve">Participants also reported that social media creates opportunities for greater interaction and engagement within their relationships. Through sharing messages, videos, and other online content, </w:t>
      </w:r>
      <w:r w:rsidR="005F4B17">
        <w:rPr>
          <w:rFonts w:eastAsia="Times New Roman"/>
          <w:sz w:val="24"/>
          <w:szCs w:val="24"/>
        </w:rPr>
        <w:t>married individuals</w:t>
      </w:r>
      <w:r w:rsidRPr="00F02A4C">
        <w:rPr>
          <w:rFonts w:eastAsia="Times New Roman"/>
          <w:sz w:val="24"/>
          <w:szCs w:val="24"/>
        </w:rPr>
        <w:t xml:space="preserve"> are able to initiate conversations, exchange ideas, and remain connected throughout the day. These responses indicate that social media facilitates timely interactions and provides discussion points that encourage engagement between spouses.</w:t>
      </w:r>
    </w:p>
    <w:p w:rsidR="00AB51F1" w:rsidRPr="006339B4" w:rsidRDefault="00AB51F1" w:rsidP="006339B4">
      <w:pPr>
        <w:pStyle w:val="FirstParagraph"/>
        <w:spacing w:before="0" w:after="0" w:line="480" w:lineRule="auto"/>
        <w:jc w:val="both"/>
        <w:rPr>
          <w:rFonts w:eastAsia="Times New Roman"/>
          <w:b/>
          <w:sz w:val="24"/>
          <w:szCs w:val="24"/>
        </w:rPr>
      </w:pPr>
      <w:r w:rsidRPr="006339B4">
        <w:rPr>
          <w:rFonts w:eastAsia="Times New Roman"/>
          <w:b/>
          <w:sz w:val="24"/>
          <w:szCs w:val="24"/>
        </w:rPr>
        <w:t>One respondent stated:</w:t>
      </w:r>
    </w:p>
    <w:p w:rsidR="00AB51F1" w:rsidRPr="00F02A4C" w:rsidRDefault="00AB51F1" w:rsidP="006339B4">
      <w:pPr>
        <w:pStyle w:val="FirstParagraph"/>
        <w:spacing w:before="0" w:line="480" w:lineRule="auto"/>
        <w:jc w:val="both"/>
        <w:rPr>
          <w:rFonts w:eastAsia="Times New Roman"/>
          <w:i/>
          <w:iCs/>
          <w:sz w:val="24"/>
          <w:szCs w:val="24"/>
        </w:rPr>
      </w:pPr>
      <w:r w:rsidRPr="00F02A4C">
        <w:rPr>
          <w:rFonts w:eastAsia="Times New Roman"/>
          <w:i/>
          <w:iCs/>
          <w:sz w:val="24"/>
          <w:szCs w:val="24"/>
        </w:rPr>
        <w:t>"Maybe she sees a video and forwards it to me and we talk about it."</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Another participant highlighted the speed and convenience of online communication by noting:</w:t>
      </w:r>
    </w:p>
    <w:p w:rsidR="00AB51F1" w:rsidRPr="00F02A4C" w:rsidRDefault="00AB51F1" w:rsidP="00F02A4C">
      <w:pPr>
        <w:pStyle w:val="FirstParagraph"/>
        <w:spacing w:line="480" w:lineRule="auto"/>
        <w:jc w:val="both"/>
        <w:rPr>
          <w:rFonts w:eastAsia="Times New Roman"/>
          <w:i/>
          <w:iCs/>
          <w:sz w:val="24"/>
          <w:szCs w:val="24"/>
        </w:rPr>
      </w:pPr>
      <w:r w:rsidRPr="00F02A4C">
        <w:rPr>
          <w:rFonts w:eastAsia="Times New Roman"/>
          <w:i/>
          <w:iCs/>
          <w:sz w:val="24"/>
          <w:szCs w:val="24"/>
        </w:rPr>
        <w:t xml:space="preserve">"Instantaneous feedback without further delay in communication." </w:t>
      </w:r>
    </w:p>
    <w:p w:rsidR="00AB51F1" w:rsidRPr="006339B4" w:rsidRDefault="00AB51F1" w:rsidP="006339B4">
      <w:pPr>
        <w:pStyle w:val="FirstParagraph"/>
        <w:spacing w:before="0" w:after="0" w:line="480" w:lineRule="auto"/>
        <w:jc w:val="both"/>
        <w:rPr>
          <w:rFonts w:eastAsia="Times New Roman"/>
          <w:b/>
          <w:bCs/>
          <w:sz w:val="24"/>
          <w:szCs w:val="24"/>
        </w:rPr>
      </w:pPr>
      <w:r w:rsidRPr="006339B4">
        <w:rPr>
          <w:rFonts w:eastAsia="Times New Roman"/>
          <w:b/>
          <w:bCs/>
          <w:sz w:val="24"/>
          <w:szCs w:val="24"/>
        </w:rPr>
        <w:lastRenderedPageBreak/>
        <w:t>Theme 3: Promoting Learning and Relationship Improvement</w:t>
      </w:r>
    </w:p>
    <w:p w:rsidR="00AB51F1" w:rsidRPr="00F02A4C" w:rsidRDefault="00AB51F1" w:rsidP="006339B4">
      <w:pPr>
        <w:pStyle w:val="FirstParagraph"/>
        <w:spacing w:before="0" w:line="480" w:lineRule="auto"/>
        <w:jc w:val="both"/>
        <w:rPr>
          <w:rFonts w:eastAsia="Times New Roman"/>
          <w:sz w:val="24"/>
          <w:szCs w:val="24"/>
        </w:rPr>
      </w:pPr>
      <w:r w:rsidRPr="00F02A4C">
        <w:rPr>
          <w:rFonts w:eastAsia="Times New Roman"/>
          <w:sz w:val="24"/>
          <w:szCs w:val="24"/>
        </w:rPr>
        <w:t xml:space="preserve">Some participants viewed social media as a source of information and ideas that can contribute positively to marital relationships. Through exposure to educational content and relationship-related information, </w:t>
      </w:r>
      <w:r w:rsidR="005F4B17">
        <w:rPr>
          <w:rFonts w:eastAsia="Times New Roman"/>
          <w:sz w:val="24"/>
          <w:szCs w:val="24"/>
        </w:rPr>
        <w:t>married individuals</w:t>
      </w:r>
      <w:r w:rsidRPr="00F02A4C">
        <w:rPr>
          <w:rFonts w:eastAsia="Times New Roman"/>
          <w:sz w:val="24"/>
          <w:szCs w:val="24"/>
        </w:rPr>
        <w:t xml:space="preserve"> may acquire knowledge that improves communication and relationship practices. These findings suggest that social media can serve as a platform for learning, personal development, and more effective communication within marriage.</w:t>
      </w:r>
    </w:p>
    <w:p w:rsidR="00AB51F1" w:rsidRPr="006339B4" w:rsidRDefault="00AB51F1" w:rsidP="006339B4">
      <w:pPr>
        <w:pStyle w:val="FirstParagraph"/>
        <w:spacing w:before="0" w:after="0" w:line="480" w:lineRule="auto"/>
        <w:jc w:val="both"/>
        <w:rPr>
          <w:rFonts w:eastAsia="Times New Roman"/>
          <w:b/>
          <w:sz w:val="24"/>
          <w:szCs w:val="24"/>
        </w:rPr>
      </w:pPr>
      <w:r w:rsidRPr="006339B4">
        <w:rPr>
          <w:rFonts w:eastAsia="Times New Roman"/>
          <w:b/>
          <w:sz w:val="24"/>
          <w:szCs w:val="24"/>
        </w:rPr>
        <w:t>For example, one participant remarked:</w:t>
      </w:r>
    </w:p>
    <w:p w:rsidR="00AB51F1" w:rsidRPr="00F02A4C" w:rsidRDefault="00AB51F1" w:rsidP="006339B4">
      <w:pPr>
        <w:pStyle w:val="FirstParagraph"/>
        <w:spacing w:before="0" w:line="480" w:lineRule="auto"/>
        <w:jc w:val="both"/>
        <w:rPr>
          <w:rFonts w:eastAsia="Times New Roman"/>
          <w:i/>
          <w:iCs/>
          <w:sz w:val="24"/>
          <w:szCs w:val="24"/>
        </w:rPr>
      </w:pPr>
      <w:r w:rsidRPr="00F02A4C">
        <w:rPr>
          <w:rFonts w:eastAsia="Times New Roman"/>
          <w:i/>
          <w:iCs/>
          <w:sz w:val="24"/>
          <w:szCs w:val="24"/>
        </w:rPr>
        <w:t xml:space="preserve">"Whenever we see anything on social media that we need to imbibe into our relationship or will be of good to us, we will buy the idea." </w:t>
      </w:r>
    </w:p>
    <w:p w:rsidR="00AB51F1" w:rsidRPr="006339B4" w:rsidRDefault="00AB51F1" w:rsidP="006339B4">
      <w:pPr>
        <w:pStyle w:val="FirstParagraph"/>
        <w:spacing w:before="0" w:after="0" w:line="480" w:lineRule="auto"/>
        <w:jc w:val="both"/>
        <w:rPr>
          <w:rFonts w:eastAsia="Times New Roman"/>
          <w:b/>
          <w:sz w:val="24"/>
          <w:szCs w:val="24"/>
        </w:rPr>
      </w:pPr>
      <w:r w:rsidRPr="006339B4">
        <w:rPr>
          <w:rFonts w:eastAsia="Times New Roman"/>
          <w:b/>
          <w:sz w:val="24"/>
          <w:szCs w:val="24"/>
        </w:rPr>
        <w:t>Similarly, another participant stated:</w:t>
      </w:r>
    </w:p>
    <w:p w:rsidR="00AB51F1" w:rsidRPr="00F02A4C" w:rsidRDefault="00AB51F1" w:rsidP="006339B4">
      <w:pPr>
        <w:pStyle w:val="FirstParagraph"/>
        <w:spacing w:before="0" w:line="480" w:lineRule="auto"/>
        <w:jc w:val="both"/>
        <w:rPr>
          <w:rFonts w:eastAsia="Times New Roman"/>
          <w:i/>
          <w:iCs/>
          <w:sz w:val="24"/>
          <w:szCs w:val="24"/>
        </w:rPr>
      </w:pPr>
      <w:r w:rsidRPr="00F02A4C">
        <w:rPr>
          <w:rFonts w:eastAsia="Times New Roman"/>
          <w:i/>
          <w:iCs/>
          <w:sz w:val="24"/>
          <w:szCs w:val="24"/>
        </w:rPr>
        <w:t>"Through social media I have learnt from different content that improve my communication with my spouse."</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A participant also explained that social media enables private communication between spouses on sensitive matters:</w:t>
      </w:r>
    </w:p>
    <w:p w:rsidR="00AB51F1" w:rsidRPr="00F02A4C" w:rsidRDefault="00AB51F1" w:rsidP="00F02A4C">
      <w:pPr>
        <w:pStyle w:val="FirstParagraph"/>
        <w:spacing w:line="480" w:lineRule="auto"/>
        <w:jc w:val="both"/>
        <w:rPr>
          <w:rFonts w:eastAsia="Times New Roman"/>
          <w:i/>
          <w:iCs/>
          <w:sz w:val="24"/>
          <w:szCs w:val="24"/>
        </w:rPr>
      </w:pPr>
      <w:r w:rsidRPr="00F02A4C">
        <w:rPr>
          <w:rFonts w:eastAsia="Times New Roman"/>
          <w:i/>
          <w:iCs/>
          <w:sz w:val="24"/>
          <w:szCs w:val="24"/>
        </w:rPr>
        <w:t>"It enables us to have a smooth communication thereby helping us to reshape our thinking in terms of saying some things we don't want our children to know about."</w:t>
      </w:r>
    </w:p>
    <w:p w:rsidR="00AB51F1" w:rsidRPr="005F6F56" w:rsidRDefault="00AB51F1" w:rsidP="005F6F56">
      <w:pPr>
        <w:pStyle w:val="FirstParagraph"/>
        <w:spacing w:before="0" w:after="0" w:line="480" w:lineRule="auto"/>
        <w:jc w:val="both"/>
        <w:rPr>
          <w:rFonts w:eastAsia="Times New Roman"/>
          <w:b/>
          <w:bCs/>
          <w:sz w:val="24"/>
          <w:szCs w:val="24"/>
        </w:rPr>
      </w:pPr>
      <w:r w:rsidRPr="005F6F56">
        <w:rPr>
          <w:rFonts w:eastAsia="Times New Roman"/>
          <w:b/>
          <w:bCs/>
          <w:sz w:val="24"/>
          <w:szCs w:val="24"/>
        </w:rPr>
        <w:t>Theme 4: Absence of Positive Influence</w:t>
      </w:r>
    </w:p>
    <w:p w:rsidR="00AB51F1" w:rsidRPr="00F02A4C" w:rsidRDefault="00AB51F1" w:rsidP="005F6F56">
      <w:pPr>
        <w:pStyle w:val="FirstParagraph"/>
        <w:spacing w:before="0" w:line="480" w:lineRule="auto"/>
        <w:jc w:val="both"/>
        <w:rPr>
          <w:rFonts w:eastAsia="Times New Roman"/>
          <w:sz w:val="24"/>
          <w:szCs w:val="24"/>
        </w:rPr>
      </w:pPr>
      <w:r w:rsidRPr="00F02A4C">
        <w:rPr>
          <w:rFonts w:eastAsia="Times New Roman"/>
          <w:sz w:val="24"/>
          <w:szCs w:val="24"/>
        </w:rPr>
        <w:t>Despite the benefits identified by many participants, a few respondents reported that social media had little or no positive effect on communication with their spouses.</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For instance, one participant simply stated:</w:t>
      </w:r>
    </w:p>
    <w:p w:rsidR="00AB51F1" w:rsidRPr="00F02A4C" w:rsidRDefault="00AB51F1" w:rsidP="00F02A4C">
      <w:pPr>
        <w:pStyle w:val="FirstParagraph"/>
        <w:spacing w:line="480" w:lineRule="auto"/>
        <w:jc w:val="both"/>
        <w:rPr>
          <w:rFonts w:eastAsia="Times New Roman"/>
          <w:i/>
          <w:iCs/>
          <w:sz w:val="24"/>
          <w:szCs w:val="24"/>
        </w:rPr>
      </w:pPr>
      <w:r w:rsidRPr="00F02A4C">
        <w:rPr>
          <w:rFonts w:eastAsia="Times New Roman"/>
          <w:i/>
          <w:iCs/>
          <w:sz w:val="24"/>
          <w:szCs w:val="24"/>
        </w:rPr>
        <w:t>"No significant influence."</w:t>
      </w:r>
    </w:p>
    <w:p w:rsidR="005F6F56" w:rsidRDefault="005F6F56" w:rsidP="00F02A4C">
      <w:pPr>
        <w:pStyle w:val="FirstParagraph"/>
        <w:spacing w:line="480" w:lineRule="auto"/>
        <w:jc w:val="both"/>
        <w:rPr>
          <w:rFonts w:eastAsia="Times New Roman"/>
          <w:b/>
          <w:sz w:val="24"/>
          <w:szCs w:val="24"/>
        </w:rPr>
      </w:pPr>
    </w:p>
    <w:p w:rsidR="00AB51F1" w:rsidRPr="005F6F56" w:rsidRDefault="00AB51F1" w:rsidP="005F6F56">
      <w:pPr>
        <w:pStyle w:val="FirstParagraph"/>
        <w:spacing w:before="0" w:after="0" w:line="480" w:lineRule="auto"/>
        <w:jc w:val="both"/>
        <w:rPr>
          <w:rFonts w:eastAsia="Times New Roman"/>
          <w:b/>
          <w:sz w:val="24"/>
          <w:szCs w:val="24"/>
        </w:rPr>
      </w:pPr>
      <w:r w:rsidRPr="005F6F56">
        <w:rPr>
          <w:rFonts w:eastAsia="Times New Roman"/>
          <w:b/>
          <w:sz w:val="24"/>
          <w:szCs w:val="24"/>
        </w:rPr>
        <w:lastRenderedPageBreak/>
        <w:t>Another respondent similarly noted:</w:t>
      </w:r>
    </w:p>
    <w:p w:rsidR="00AB51F1" w:rsidRPr="00F02A4C" w:rsidRDefault="00AB51F1" w:rsidP="005F6F56">
      <w:pPr>
        <w:pStyle w:val="FirstParagraph"/>
        <w:spacing w:before="0" w:line="480" w:lineRule="auto"/>
        <w:jc w:val="both"/>
        <w:rPr>
          <w:rFonts w:eastAsia="Times New Roman"/>
          <w:i/>
          <w:iCs/>
          <w:sz w:val="24"/>
          <w:szCs w:val="24"/>
        </w:rPr>
      </w:pPr>
      <w:r w:rsidRPr="00F02A4C">
        <w:rPr>
          <w:rFonts w:eastAsia="Times New Roman"/>
          <w:i/>
          <w:iCs/>
          <w:sz w:val="24"/>
          <w:szCs w:val="24"/>
        </w:rPr>
        <w:t>"I did not experience any significant positive impact of social media on our communication or interaction."</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These responses indicate that the perceived benefits of social media are not universal and may depend on individual usage patterns, relationship dynamics, and communication preferences.</w:t>
      </w:r>
    </w:p>
    <w:p w:rsidR="00AB51F1" w:rsidRPr="005F6F56" w:rsidRDefault="00AB51F1" w:rsidP="005F6F56">
      <w:pPr>
        <w:pStyle w:val="FirstParagraph"/>
        <w:spacing w:before="0" w:after="0" w:line="480" w:lineRule="auto"/>
        <w:jc w:val="both"/>
        <w:rPr>
          <w:rFonts w:eastAsia="Times New Roman"/>
          <w:b/>
          <w:bCs/>
          <w:sz w:val="24"/>
          <w:szCs w:val="24"/>
        </w:rPr>
      </w:pPr>
      <w:r w:rsidRPr="005F6F56">
        <w:rPr>
          <w:rFonts w:eastAsia="Times New Roman"/>
          <w:b/>
          <w:bCs/>
          <w:sz w:val="24"/>
          <w:szCs w:val="24"/>
        </w:rPr>
        <w:t>Interpretation</w:t>
      </w:r>
    </w:p>
    <w:p w:rsidR="00AB51F1" w:rsidRPr="00F02A4C" w:rsidRDefault="00AB51F1" w:rsidP="005F6F56">
      <w:pPr>
        <w:pStyle w:val="FirstParagraph"/>
        <w:spacing w:before="0" w:line="480" w:lineRule="auto"/>
        <w:jc w:val="both"/>
        <w:rPr>
          <w:rFonts w:eastAsia="Times New Roman"/>
          <w:sz w:val="24"/>
          <w:szCs w:val="24"/>
        </w:rPr>
      </w:pPr>
      <w:r w:rsidRPr="00F02A4C">
        <w:rPr>
          <w:rFonts w:eastAsia="Times New Roman"/>
          <w:sz w:val="24"/>
          <w:szCs w:val="24"/>
        </w:rPr>
        <w:t xml:space="preserve">The findings reveal that social media contributes positively to spousal communication primarily by facilitating communication across distance, enhancing daily interaction, and providing access to information that can improve relationship quality. Participants emphasised the ability of social media to bridge communication gaps, maintain contact during periods of separation, and create opportunities for meaningful engagement through the sharing of messages and online content. Additionally, some respondents reported learning valuable communication and relationship skills through social media platforms. However, the findings also show that not all </w:t>
      </w:r>
      <w:r w:rsidR="005F4B17">
        <w:rPr>
          <w:rFonts w:eastAsia="Times New Roman"/>
          <w:sz w:val="24"/>
          <w:szCs w:val="24"/>
        </w:rPr>
        <w:t>married individuals</w:t>
      </w:r>
      <w:r w:rsidRPr="00F02A4C">
        <w:rPr>
          <w:rFonts w:eastAsia="Times New Roman"/>
          <w:sz w:val="24"/>
          <w:szCs w:val="24"/>
        </w:rPr>
        <w:t xml:space="preserve"> perceive these benefits, as some participants reported little or no positive influence on their marital communication. Holistically, the positive impact of social media appears to be closely linked to how intentionally and constructively </w:t>
      </w:r>
      <w:r w:rsidR="005F4B17">
        <w:rPr>
          <w:rFonts w:eastAsia="Times New Roman"/>
          <w:sz w:val="24"/>
          <w:szCs w:val="24"/>
        </w:rPr>
        <w:t>married individuals</w:t>
      </w:r>
      <w:r w:rsidRPr="00F02A4C">
        <w:rPr>
          <w:rFonts w:eastAsia="Times New Roman"/>
          <w:sz w:val="24"/>
          <w:szCs w:val="24"/>
        </w:rPr>
        <w:t xml:space="preserve"> </w:t>
      </w:r>
      <w:proofErr w:type="spellStart"/>
      <w:r w:rsidRPr="00F02A4C">
        <w:rPr>
          <w:rFonts w:eastAsia="Times New Roman"/>
          <w:sz w:val="24"/>
          <w:szCs w:val="24"/>
        </w:rPr>
        <w:t>utilise</w:t>
      </w:r>
      <w:proofErr w:type="spellEnd"/>
      <w:r w:rsidRPr="00F02A4C">
        <w:rPr>
          <w:rFonts w:eastAsia="Times New Roman"/>
          <w:sz w:val="24"/>
          <w:szCs w:val="24"/>
        </w:rPr>
        <w:t xml:space="preserve"> these platforms within their relationships.</w:t>
      </w:r>
    </w:p>
    <w:p w:rsidR="00AB51F1" w:rsidRPr="005F6F56" w:rsidRDefault="00AB51F1" w:rsidP="005F6F56">
      <w:pPr>
        <w:pStyle w:val="FirstParagraph"/>
        <w:spacing w:line="360" w:lineRule="auto"/>
        <w:jc w:val="both"/>
        <w:rPr>
          <w:rFonts w:eastAsia="Times New Roman"/>
          <w:b/>
          <w:bCs/>
          <w:sz w:val="24"/>
          <w:szCs w:val="24"/>
        </w:rPr>
      </w:pPr>
      <w:r w:rsidRPr="005F6F56">
        <w:rPr>
          <w:rFonts w:eastAsia="Times New Roman"/>
          <w:b/>
          <w:bCs/>
          <w:sz w:val="24"/>
          <w:szCs w:val="24"/>
        </w:rPr>
        <w:t>Table 4.</w:t>
      </w:r>
      <w:r w:rsidR="00D02B02" w:rsidRPr="005F6F56">
        <w:rPr>
          <w:rFonts w:eastAsia="Times New Roman"/>
          <w:b/>
          <w:bCs/>
          <w:sz w:val="24"/>
          <w:szCs w:val="24"/>
        </w:rPr>
        <w:t>11</w:t>
      </w:r>
      <w:r w:rsidRPr="005F6F56">
        <w:rPr>
          <w:rFonts w:eastAsia="Times New Roman"/>
          <w:b/>
          <w:bCs/>
          <w:sz w:val="24"/>
          <w:szCs w:val="24"/>
        </w:rPr>
        <w:t>: Experiences of Misunderstandings, Conflicts, Jealousy, and Trust Issues in Marriage Due to Social Media Usage</w:t>
      </w:r>
    </w:p>
    <w:tbl>
      <w:tblPr>
        <w:tblStyle w:val="TableGrid"/>
        <w:tblW w:w="0" w:type="auto"/>
        <w:tblLook w:val="04A0" w:firstRow="1" w:lastRow="0" w:firstColumn="1" w:lastColumn="0" w:noHBand="0" w:noVBand="1"/>
      </w:tblPr>
      <w:tblGrid>
        <w:gridCol w:w="9153"/>
      </w:tblGrid>
      <w:tr w:rsidR="00AB51F1" w:rsidRPr="00F02A4C" w:rsidTr="00F02A4C">
        <w:trPr>
          <w:trHeight w:val="405"/>
        </w:trPr>
        <w:tc>
          <w:tcPr>
            <w:tcW w:w="9153" w:type="dxa"/>
          </w:tcPr>
          <w:p w:rsidR="00AB51F1" w:rsidRPr="00F02A4C" w:rsidRDefault="00AB51F1" w:rsidP="005F6F56">
            <w:pPr>
              <w:pStyle w:val="FirstParagraph"/>
              <w:spacing w:before="0" w:after="0" w:line="360" w:lineRule="auto"/>
              <w:jc w:val="both"/>
              <w:rPr>
                <w:rFonts w:eastAsia="Times New Roman"/>
                <w:bCs/>
                <w:sz w:val="24"/>
                <w:szCs w:val="24"/>
              </w:rPr>
            </w:pPr>
            <w:r w:rsidRPr="00F02A4C">
              <w:rPr>
                <w:rFonts w:eastAsia="Times New Roman"/>
                <w:bCs/>
                <w:sz w:val="24"/>
                <w:szCs w:val="24"/>
              </w:rPr>
              <w:t>Themes</w:t>
            </w:r>
          </w:p>
        </w:tc>
      </w:tr>
      <w:tr w:rsidR="00AB51F1" w:rsidRPr="00F02A4C" w:rsidTr="00F02A4C">
        <w:trPr>
          <w:trHeight w:val="396"/>
        </w:trPr>
        <w:tc>
          <w:tcPr>
            <w:tcW w:w="9153" w:type="dxa"/>
          </w:tcPr>
          <w:p w:rsidR="00AB51F1" w:rsidRPr="00F02A4C" w:rsidRDefault="00AB51F1" w:rsidP="005F6F56">
            <w:pPr>
              <w:pStyle w:val="FirstParagraph"/>
              <w:spacing w:before="0" w:after="0" w:line="360" w:lineRule="auto"/>
              <w:jc w:val="both"/>
              <w:rPr>
                <w:rFonts w:eastAsia="Times New Roman"/>
                <w:sz w:val="24"/>
                <w:szCs w:val="24"/>
              </w:rPr>
            </w:pPr>
            <w:r w:rsidRPr="00F02A4C">
              <w:rPr>
                <w:rFonts w:eastAsia="Times New Roman"/>
                <w:sz w:val="24"/>
                <w:szCs w:val="24"/>
              </w:rPr>
              <w:t>Absence of social media-related conflicts</w:t>
            </w:r>
          </w:p>
        </w:tc>
      </w:tr>
      <w:tr w:rsidR="00AB51F1" w:rsidRPr="00F02A4C" w:rsidTr="00F02A4C">
        <w:trPr>
          <w:trHeight w:val="396"/>
        </w:trPr>
        <w:tc>
          <w:tcPr>
            <w:tcW w:w="9153" w:type="dxa"/>
          </w:tcPr>
          <w:p w:rsidR="00AB51F1" w:rsidRPr="00F02A4C" w:rsidRDefault="00AB51F1" w:rsidP="005F6F56">
            <w:pPr>
              <w:pStyle w:val="FirstParagraph"/>
              <w:spacing w:before="0" w:after="0" w:line="360" w:lineRule="auto"/>
              <w:jc w:val="both"/>
              <w:rPr>
                <w:rFonts w:eastAsia="Times New Roman"/>
                <w:sz w:val="24"/>
                <w:szCs w:val="24"/>
              </w:rPr>
            </w:pPr>
            <w:r w:rsidRPr="00F02A4C">
              <w:rPr>
                <w:rFonts w:eastAsia="Times New Roman"/>
                <w:sz w:val="24"/>
                <w:szCs w:val="24"/>
              </w:rPr>
              <w:t>Social media as a source of misunderstandings and trust issues</w:t>
            </w:r>
          </w:p>
        </w:tc>
      </w:tr>
      <w:tr w:rsidR="00AB51F1" w:rsidRPr="00F02A4C" w:rsidTr="00F02A4C">
        <w:trPr>
          <w:trHeight w:val="405"/>
        </w:trPr>
        <w:tc>
          <w:tcPr>
            <w:tcW w:w="9153" w:type="dxa"/>
          </w:tcPr>
          <w:p w:rsidR="00AB51F1" w:rsidRPr="00F02A4C" w:rsidRDefault="00AB51F1" w:rsidP="005F6F56">
            <w:pPr>
              <w:pStyle w:val="FirstParagraph"/>
              <w:spacing w:before="0" w:after="0" w:line="360" w:lineRule="auto"/>
              <w:jc w:val="both"/>
              <w:rPr>
                <w:rFonts w:eastAsia="Times New Roman"/>
                <w:sz w:val="24"/>
                <w:szCs w:val="24"/>
              </w:rPr>
            </w:pPr>
            <w:r w:rsidRPr="00F02A4C">
              <w:rPr>
                <w:rFonts w:eastAsia="Times New Roman"/>
                <w:sz w:val="24"/>
                <w:szCs w:val="24"/>
              </w:rPr>
              <w:t>Effective management of social media use to prevent marital conflicts</w:t>
            </w:r>
          </w:p>
        </w:tc>
      </w:tr>
    </w:tbl>
    <w:p w:rsidR="00AB51F1" w:rsidRPr="00F02A4C" w:rsidRDefault="00AB51F1" w:rsidP="00F02A4C">
      <w:pPr>
        <w:pStyle w:val="FirstParagraph"/>
        <w:spacing w:line="480" w:lineRule="auto"/>
        <w:jc w:val="both"/>
        <w:rPr>
          <w:rFonts w:eastAsia="Times New Roman"/>
          <w:bCs/>
          <w:sz w:val="24"/>
          <w:szCs w:val="24"/>
        </w:rPr>
      </w:pPr>
      <w:r w:rsidRPr="00F02A4C">
        <w:rPr>
          <w:rFonts w:eastAsia="Times New Roman"/>
          <w:sz w:val="24"/>
          <w:szCs w:val="24"/>
        </w:rPr>
        <w:lastRenderedPageBreak/>
        <w:t xml:space="preserve">The analysis of participants’ responses </w:t>
      </w:r>
      <w:r w:rsidR="00D02B02" w:rsidRPr="00F02A4C">
        <w:rPr>
          <w:rFonts w:eastAsia="Times New Roman"/>
          <w:sz w:val="24"/>
          <w:szCs w:val="24"/>
        </w:rPr>
        <w:t xml:space="preserve">in Table 4.11 </w:t>
      </w:r>
      <w:r w:rsidRPr="00F02A4C">
        <w:rPr>
          <w:rFonts w:eastAsia="Times New Roman"/>
          <w:sz w:val="24"/>
          <w:szCs w:val="24"/>
        </w:rPr>
        <w:t>revealed three major themes: absence of social media-related conflicts, social media as a source of misunderstandings and trust issues, and effective management of social media use to prevent marital conflicts. These themes reflect the varied experiences of participants regarding how social media influences trust, communication, and emotional stability within marital relationships.</w:t>
      </w:r>
    </w:p>
    <w:p w:rsidR="00AB51F1" w:rsidRPr="00F02A4C" w:rsidRDefault="00AB51F1" w:rsidP="00F02A4C">
      <w:pPr>
        <w:pStyle w:val="FirstParagraph"/>
        <w:spacing w:line="480" w:lineRule="auto"/>
        <w:jc w:val="both"/>
        <w:rPr>
          <w:rFonts w:eastAsia="Times New Roman"/>
          <w:bCs/>
          <w:sz w:val="24"/>
          <w:szCs w:val="24"/>
        </w:rPr>
      </w:pPr>
      <w:r w:rsidRPr="00F02A4C">
        <w:rPr>
          <w:rFonts w:eastAsia="Times New Roman"/>
          <w:bCs/>
          <w:sz w:val="24"/>
          <w:szCs w:val="24"/>
        </w:rPr>
        <w:t>Theme 1: Absence of Social Media-Related Conflicts</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A majority of participants indicated that they had not experienced significant misunderstandings, jealousy, or trust-related problems arising from social media use. These participants attributed the absence of conflict to mutual trust, responsible use of social media, and adherence to shared values within the relationship.</w:t>
      </w:r>
    </w:p>
    <w:p w:rsidR="00AB51F1" w:rsidRPr="008335E4" w:rsidRDefault="00AB51F1" w:rsidP="008335E4">
      <w:pPr>
        <w:pStyle w:val="FirstParagraph"/>
        <w:spacing w:before="0" w:after="0" w:line="480" w:lineRule="auto"/>
        <w:jc w:val="both"/>
        <w:rPr>
          <w:rFonts w:eastAsia="Times New Roman"/>
          <w:b/>
          <w:sz w:val="24"/>
          <w:szCs w:val="24"/>
        </w:rPr>
      </w:pPr>
      <w:r w:rsidRPr="008335E4">
        <w:rPr>
          <w:rFonts w:eastAsia="Times New Roman"/>
          <w:b/>
          <w:sz w:val="24"/>
          <w:szCs w:val="24"/>
        </w:rPr>
        <w:t>One participant stated:</w:t>
      </w:r>
    </w:p>
    <w:p w:rsidR="00AB51F1" w:rsidRPr="00F02A4C" w:rsidRDefault="00AB51F1" w:rsidP="008335E4">
      <w:pPr>
        <w:pStyle w:val="FirstParagraph"/>
        <w:spacing w:before="0" w:line="480" w:lineRule="auto"/>
        <w:jc w:val="both"/>
        <w:rPr>
          <w:rFonts w:eastAsia="Times New Roman"/>
          <w:i/>
          <w:iCs/>
          <w:sz w:val="24"/>
          <w:szCs w:val="24"/>
        </w:rPr>
      </w:pPr>
      <w:r w:rsidRPr="00F02A4C">
        <w:rPr>
          <w:rFonts w:eastAsia="Times New Roman"/>
          <w:i/>
          <w:iCs/>
          <w:sz w:val="24"/>
          <w:szCs w:val="24"/>
        </w:rPr>
        <w:t xml:space="preserve">"We don't allow external </w:t>
      </w:r>
      <w:r w:rsidR="00D02B02" w:rsidRPr="00F02A4C">
        <w:rPr>
          <w:rFonts w:eastAsia="Times New Roman"/>
          <w:i/>
          <w:iCs/>
          <w:sz w:val="24"/>
          <w:szCs w:val="24"/>
        </w:rPr>
        <w:t>force</w:t>
      </w:r>
      <w:r w:rsidR="008335E4">
        <w:rPr>
          <w:rFonts w:eastAsia="Times New Roman"/>
          <w:i/>
          <w:iCs/>
          <w:sz w:val="24"/>
          <w:szCs w:val="24"/>
        </w:rPr>
        <w:t xml:space="preserve"> </w:t>
      </w:r>
      <w:r w:rsidR="00D02B02" w:rsidRPr="00F02A4C">
        <w:rPr>
          <w:rFonts w:eastAsia="Times New Roman"/>
          <w:i/>
          <w:iCs/>
          <w:sz w:val="24"/>
          <w:szCs w:val="24"/>
        </w:rPr>
        <w:t>(sick);</w:t>
      </w:r>
      <w:r w:rsidRPr="00F02A4C">
        <w:rPr>
          <w:rFonts w:eastAsia="Times New Roman"/>
          <w:i/>
          <w:iCs/>
          <w:sz w:val="24"/>
          <w:szCs w:val="24"/>
        </w:rPr>
        <w:t xml:space="preserve"> the word of God is our watch word."</w:t>
      </w:r>
    </w:p>
    <w:p w:rsidR="00AB51F1" w:rsidRPr="008335E4" w:rsidRDefault="00AB51F1" w:rsidP="008335E4">
      <w:pPr>
        <w:pStyle w:val="FirstParagraph"/>
        <w:spacing w:before="0" w:after="0" w:line="480" w:lineRule="auto"/>
        <w:jc w:val="both"/>
        <w:rPr>
          <w:rFonts w:eastAsia="Times New Roman"/>
          <w:b/>
          <w:sz w:val="24"/>
          <w:szCs w:val="24"/>
        </w:rPr>
      </w:pPr>
      <w:r w:rsidRPr="008335E4">
        <w:rPr>
          <w:rFonts w:eastAsia="Times New Roman"/>
          <w:b/>
          <w:sz w:val="24"/>
          <w:szCs w:val="24"/>
        </w:rPr>
        <w:t>Another participant explained:</w:t>
      </w:r>
    </w:p>
    <w:p w:rsidR="00AB51F1" w:rsidRPr="00F02A4C" w:rsidRDefault="00AB51F1" w:rsidP="008335E4">
      <w:pPr>
        <w:pStyle w:val="FirstParagraph"/>
        <w:spacing w:before="0" w:line="480" w:lineRule="auto"/>
        <w:jc w:val="both"/>
        <w:rPr>
          <w:rFonts w:eastAsia="Times New Roman"/>
          <w:i/>
          <w:iCs/>
          <w:sz w:val="24"/>
          <w:szCs w:val="24"/>
        </w:rPr>
      </w:pPr>
      <w:r w:rsidRPr="00F02A4C">
        <w:rPr>
          <w:rFonts w:eastAsia="Times New Roman"/>
          <w:i/>
          <w:iCs/>
          <w:sz w:val="24"/>
          <w:szCs w:val="24"/>
        </w:rPr>
        <w:t>"No</w:t>
      </w:r>
      <w:r w:rsidR="00D02B02" w:rsidRPr="00F02A4C">
        <w:rPr>
          <w:rFonts w:eastAsia="Times New Roman"/>
          <w:i/>
          <w:iCs/>
          <w:sz w:val="24"/>
          <w:szCs w:val="24"/>
        </w:rPr>
        <w:t>ne</w:t>
      </w:r>
      <w:r w:rsidRPr="00F02A4C">
        <w:rPr>
          <w:rFonts w:eastAsia="Times New Roman"/>
          <w:i/>
          <w:iCs/>
          <w:sz w:val="24"/>
          <w:szCs w:val="24"/>
        </w:rPr>
        <w:t xml:space="preserve"> that I can talk of because my wife and I use it moderately. And it's only used for entertainment and purposeful communication." </w:t>
      </w:r>
    </w:p>
    <w:p w:rsidR="00AB51F1" w:rsidRPr="008335E4" w:rsidRDefault="00AB51F1" w:rsidP="008335E4">
      <w:pPr>
        <w:pStyle w:val="FirstParagraph"/>
        <w:spacing w:before="0" w:after="0" w:line="480" w:lineRule="auto"/>
        <w:jc w:val="both"/>
        <w:rPr>
          <w:rFonts w:eastAsia="Times New Roman"/>
          <w:b/>
          <w:sz w:val="24"/>
          <w:szCs w:val="24"/>
        </w:rPr>
      </w:pPr>
      <w:r w:rsidRPr="008335E4">
        <w:rPr>
          <w:rFonts w:eastAsia="Times New Roman"/>
          <w:b/>
          <w:sz w:val="24"/>
          <w:szCs w:val="24"/>
        </w:rPr>
        <w:t>Similarly, a respondent noted:</w:t>
      </w:r>
    </w:p>
    <w:p w:rsidR="00AB51F1" w:rsidRPr="00F02A4C" w:rsidRDefault="00AB51F1" w:rsidP="008335E4">
      <w:pPr>
        <w:pStyle w:val="FirstParagraph"/>
        <w:spacing w:before="0" w:line="480" w:lineRule="auto"/>
        <w:jc w:val="both"/>
        <w:rPr>
          <w:rFonts w:eastAsia="Times New Roman"/>
          <w:i/>
          <w:iCs/>
          <w:sz w:val="24"/>
          <w:szCs w:val="24"/>
        </w:rPr>
      </w:pPr>
      <w:r w:rsidRPr="00F02A4C">
        <w:rPr>
          <w:rFonts w:eastAsia="Times New Roman"/>
          <w:i/>
          <w:iCs/>
          <w:sz w:val="24"/>
          <w:szCs w:val="24"/>
        </w:rPr>
        <w:t xml:space="preserve">"I've never, we have been communicating through our WhatsApp account and with this there has been no conflicts." </w:t>
      </w:r>
    </w:p>
    <w:p w:rsidR="00AB51F1" w:rsidRPr="008335E4" w:rsidRDefault="00AB51F1" w:rsidP="008335E4">
      <w:pPr>
        <w:pStyle w:val="FirstParagraph"/>
        <w:spacing w:after="0" w:line="480" w:lineRule="auto"/>
        <w:jc w:val="both"/>
        <w:rPr>
          <w:rFonts w:eastAsia="Times New Roman"/>
          <w:b/>
          <w:bCs/>
          <w:sz w:val="24"/>
          <w:szCs w:val="24"/>
        </w:rPr>
      </w:pPr>
      <w:r w:rsidRPr="008335E4">
        <w:rPr>
          <w:rFonts w:eastAsia="Times New Roman"/>
          <w:b/>
          <w:bCs/>
          <w:sz w:val="24"/>
          <w:szCs w:val="24"/>
        </w:rPr>
        <w:t>Theme 2: Social Media as a Source of Misunderstandings and Trust Issues</w:t>
      </w:r>
    </w:p>
    <w:p w:rsidR="00AB51F1" w:rsidRPr="00F02A4C" w:rsidRDefault="00AB51F1" w:rsidP="008335E4">
      <w:pPr>
        <w:pStyle w:val="FirstParagraph"/>
        <w:spacing w:before="0" w:line="480" w:lineRule="auto"/>
        <w:jc w:val="both"/>
        <w:rPr>
          <w:rFonts w:eastAsia="Times New Roman"/>
          <w:sz w:val="24"/>
          <w:szCs w:val="24"/>
        </w:rPr>
      </w:pPr>
      <w:r w:rsidRPr="00F02A4C">
        <w:rPr>
          <w:rFonts w:eastAsia="Times New Roman"/>
          <w:sz w:val="24"/>
          <w:szCs w:val="24"/>
        </w:rPr>
        <w:t>Despite the positive experiences reported by some participants, others acknowledged that social media had contributed to misunderstandings, jealousy, and trust concerns within their relationships. These issues were often linked to excessive engagement with social media, interactions with other individuals online, and perceived neglect of marital responsibilities.</w:t>
      </w:r>
    </w:p>
    <w:p w:rsidR="00AB51F1" w:rsidRPr="00F02A4C" w:rsidRDefault="00D778B1" w:rsidP="00F02A4C">
      <w:pPr>
        <w:pStyle w:val="FirstParagraph"/>
        <w:spacing w:line="480" w:lineRule="auto"/>
        <w:jc w:val="both"/>
        <w:rPr>
          <w:rFonts w:eastAsia="Times New Roman"/>
          <w:sz w:val="24"/>
          <w:szCs w:val="24"/>
        </w:rPr>
      </w:pPr>
      <w:r w:rsidRPr="00F02A4C">
        <w:rPr>
          <w:rFonts w:eastAsia="Times New Roman"/>
          <w:sz w:val="24"/>
          <w:szCs w:val="24"/>
        </w:rPr>
        <w:lastRenderedPageBreak/>
        <w:t>A male</w:t>
      </w:r>
      <w:r w:rsidR="00AB51F1" w:rsidRPr="00F02A4C">
        <w:rPr>
          <w:rFonts w:eastAsia="Times New Roman"/>
          <w:sz w:val="24"/>
          <w:szCs w:val="24"/>
        </w:rPr>
        <w:t xml:space="preserve"> participant described how excessive attention to social media sometimes interfered with household activities:</w:t>
      </w:r>
    </w:p>
    <w:p w:rsidR="00AB51F1" w:rsidRPr="00F02A4C" w:rsidRDefault="00AB51F1" w:rsidP="00F02A4C">
      <w:pPr>
        <w:pStyle w:val="FirstParagraph"/>
        <w:spacing w:line="480" w:lineRule="auto"/>
        <w:jc w:val="both"/>
        <w:rPr>
          <w:rFonts w:eastAsia="Times New Roman"/>
          <w:i/>
          <w:iCs/>
          <w:sz w:val="24"/>
          <w:szCs w:val="24"/>
        </w:rPr>
      </w:pPr>
      <w:r w:rsidRPr="00F02A4C">
        <w:rPr>
          <w:rFonts w:eastAsia="Times New Roman"/>
          <w:i/>
          <w:iCs/>
          <w:sz w:val="24"/>
          <w:szCs w:val="24"/>
        </w:rPr>
        <w:t>"</w:t>
      </w:r>
      <w:r w:rsidR="00D02B02" w:rsidRPr="00F02A4C">
        <w:rPr>
          <w:rFonts w:eastAsia="Times New Roman"/>
          <w:i/>
          <w:iCs/>
          <w:sz w:val="24"/>
          <w:szCs w:val="24"/>
        </w:rPr>
        <w:t xml:space="preserve">I have eaten </w:t>
      </w:r>
      <w:r w:rsidR="00D778B1" w:rsidRPr="00F02A4C">
        <w:rPr>
          <w:rFonts w:eastAsia="Times New Roman"/>
          <w:i/>
          <w:iCs/>
          <w:sz w:val="24"/>
          <w:szCs w:val="24"/>
        </w:rPr>
        <w:t>b</w:t>
      </w:r>
      <w:r w:rsidRPr="00F02A4C">
        <w:rPr>
          <w:rFonts w:eastAsia="Times New Roman"/>
          <w:i/>
          <w:iCs/>
          <w:sz w:val="24"/>
          <w:szCs w:val="24"/>
        </w:rPr>
        <w:t>urnt</w:t>
      </w:r>
      <w:r w:rsidR="00D778B1" w:rsidRPr="00F02A4C">
        <w:rPr>
          <w:rFonts w:eastAsia="Times New Roman"/>
          <w:i/>
          <w:iCs/>
          <w:sz w:val="24"/>
          <w:szCs w:val="24"/>
        </w:rPr>
        <w:t xml:space="preserve"> meal on a few occasions; I guess</w:t>
      </w:r>
      <w:r w:rsidRPr="00F02A4C">
        <w:rPr>
          <w:rFonts w:eastAsia="Times New Roman"/>
          <w:i/>
          <w:iCs/>
          <w:sz w:val="24"/>
          <w:szCs w:val="24"/>
        </w:rPr>
        <w:t xml:space="preserve"> due to</w:t>
      </w:r>
      <w:r w:rsidR="00D778B1" w:rsidRPr="00F02A4C">
        <w:rPr>
          <w:rFonts w:eastAsia="Times New Roman"/>
          <w:i/>
          <w:iCs/>
          <w:sz w:val="24"/>
          <w:szCs w:val="24"/>
        </w:rPr>
        <w:t xml:space="preserve"> her lack</w:t>
      </w:r>
      <w:r w:rsidRPr="00F02A4C">
        <w:rPr>
          <w:rFonts w:eastAsia="Times New Roman"/>
          <w:i/>
          <w:iCs/>
          <w:sz w:val="24"/>
          <w:szCs w:val="24"/>
        </w:rPr>
        <w:t xml:space="preserve"> of concentration." </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 xml:space="preserve">Another </w:t>
      </w:r>
      <w:r w:rsidR="00D778B1" w:rsidRPr="00F02A4C">
        <w:rPr>
          <w:rFonts w:eastAsia="Times New Roman"/>
          <w:sz w:val="24"/>
          <w:szCs w:val="24"/>
        </w:rPr>
        <w:t xml:space="preserve">male </w:t>
      </w:r>
      <w:r w:rsidRPr="00F02A4C">
        <w:rPr>
          <w:rFonts w:eastAsia="Times New Roman"/>
          <w:sz w:val="24"/>
          <w:szCs w:val="24"/>
        </w:rPr>
        <w:t>participant recounted experiences that contributed to marital strain:</w:t>
      </w:r>
    </w:p>
    <w:p w:rsidR="00AB51F1" w:rsidRPr="00F02A4C" w:rsidRDefault="00AB51F1" w:rsidP="00F02A4C">
      <w:pPr>
        <w:pStyle w:val="FirstParagraph"/>
        <w:spacing w:line="480" w:lineRule="auto"/>
        <w:jc w:val="both"/>
        <w:rPr>
          <w:rFonts w:eastAsia="Times New Roman"/>
          <w:i/>
          <w:iCs/>
          <w:sz w:val="24"/>
          <w:szCs w:val="24"/>
        </w:rPr>
      </w:pPr>
      <w:r w:rsidRPr="00F02A4C">
        <w:rPr>
          <w:rFonts w:eastAsia="Times New Roman"/>
          <w:i/>
          <w:iCs/>
          <w:sz w:val="24"/>
          <w:szCs w:val="24"/>
        </w:rPr>
        <w:t>"She chats with other men, she does not talk to me, she prefers to chat other men up, gist with them and laugh with them."</w:t>
      </w:r>
    </w:p>
    <w:p w:rsidR="00AB51F1" w:rsidRPr="008335E4" w:rsidRDefault="00AB51F1" w:rsidP="008335E4">
      <w:pPr>
        <w:pStyle w:val="FirstParagraph"/>
        <w:spacing w:after="0" w:line="480" w:lineRule="auto"/>
        <w:jc w:val="both"/>
        <w:rPr>
          <w:rFonts w:eastAsia="Times New Roman"/>
          <w:b/>
          <w:sz w:val="24"/>
          <w:szCs w:val="24"/>
        </w:rPr>
      </w:pPr>
      <w:r w:rsidRPr="008335E4">
        <w:rPr>
          <w:rFonts w:eastAsia="Times New Roman"/>
          <w:b/>
          <w:sz w:val="24"/>
          <w:szCs w:val="24"/>
        </w:rPr>
        <w:t>Likewise, one respondent explained:</w:t>
      </w:r>
    </w:p>
    <w:p w:rsidR="00AB51F1" w:rsidRPr="00F02A4C" w:rsidRDefault="00AB51F1" w:rsidP="008335E4">
      <w:pPr>
        <w:pStyle w:val="FirstParagraph"/>
        <w:spacing w:before="0" w:line="480" w:lineRule="auto"/>
        <w:jc w:val="both"/>
        <w:rPr>
          <w:rFonts w:eastAsia="Times New Roman"/>
          <w:i/>
          <w:iCs/>
          <w:sz w:val="24"/>
          <w:szCs w:val="24"/>
        </w:rPr>
      </w:pPr>
      <w:r w:rsidRPr="00F02A4C">
        <w:rPr>
          <w:rFonts w:eastAsia="Times New Roman"/>
          <w:i/>
          <w:iCs/>
          <w:sz w:val="24"/>
          <w:szCs w:val="24"/>
        </w:rPr>
        <w:t>"Social media caused several misunderstandings, jealousy, and trust issues due to interactions with other people, hidden activities, and misinterpretation of posts and messages."</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These findings indicate that social media can become a source of marital tension when online activities create suspicion, reduce attention to one's spouse, or are perceived as threatening to the relationship.</w:t>
      </w:r>
    </w:p>
    <w:p w:rsidR="00AB51F1" w:rsidRPr="008335E4" w:rsidRDefault="00AB51F1" w:rsidP="008335E4">
      <w:pPr>
        <w:pStyle w:val="FirstParagraph"/>
        <w:spacing w:before="0" w:after="0" w:line="480" w:lineRule="auto"/>
        <w:jc w:val="both"/>
        <w:rPr>
          <w:rFonts w:eastAsia="Times New Roman"/>
          <w:b/>
          <w:bCs/>
          <w:sz w:val="24"/>
          <w:szCs w:val="24"/>
        </w:rPr>
      </w:pPr>
      <w:r w:rsidRPr="008335E4">
        <w:rPr>
          <w:rFonts w:eastAsia="Times New Roman"/>
          <w:b/>
          <w:bCs/>
          <w:sz w:val="24"/>
          <w:szCs w:val="24"/>
        </w:rPr>
        <w:t>Theme 3: Effective Management of Social Media Use and Marital Boundaries</w:t>
      </w:r>
    </w:p>
    <w:p w:rsidR="00AB51F1" w:rsidRPr="00F02A4C" w:rsidRDefault="00AB51F1" w:rsidP="008335E4">
      <w:pPr>
        <w:pStyle w:val="FirstParagraph"/>
        <w:spacing w:before="0" w:line="480" w:lineRule="auto"/>
        <w:jc w:val="both"/>
        <w:rPr>
          <w:rFonts w:eastAsia="Times New Roman"/>
          <w:sz w:val="24"/>
          <w:szCs w:val="24"/>
        </w:rPr>
      </w:pPr>
      <w:r w:rsidRPr="00F02A4C">
        <w:rPr>
          <w:rFonts w:eastAsia="Times New Roman"/>
          <w:sz w:val="24"/>
          <w:szCs w:val="24"/>
        </w:rPr>
        <w:t>Some participants acknowledged the potential for misunderstandings but emphasised the importance of establishing boundaries, respecting privacy, and using social media constructively to prevent conflicts. Rather than causing problems, social media was viewed as a tool that could even assist in resolving disagreements when managed appropriately.</w:t>
      </w:r>
    </w:p>
    <w:p w:rsidR="00AB51F1" w:rsidRPr="008335E4" w:rsidRDefault="00AB51F1" w:rsidP="008335E4">
      <w:pPr>
        <w:pStyle w:val="FirstParagraph"/>
        <w:spacing w:after="0" w:line="480" w:lineRule="auto"/>
        <w:jc w:val="both"/>
        <w:rPr>
          <w:rFonts w:eastAsia="Times New Roman"/>
          <w:b/>
          <w:sz w:val="24"/>
          <w:szCs w:val="24"/>
        </w:rPr>
      </w:pPr>
      <w:r w:rsidRPr="008335E4">
        <w:rPr>
          <w:rFonts w:eastAsia="Times New Roman"/>
          <w:b/>
          <w:sz w:val="24"/>
          <w:szCs w:val="24"/>
        </w:rPr>
        <w:t>For example, one participant stated:</w:t>
      </w:r>
    </w:p>
    <w:p w:rsidR="00AB51F1" w:rsidRPr="00F02A4C" w:rsidRDefault="00AB51F1" w:rsidP="008335E4">
      <w:pPr>
        <w:pStyle w:val="FirstParagraph"/>
        <w:spacing w:before="0" w:line="480" w:lineRule="auto"/>
        <w:jc w:val="both"/>
        <w:rPr>
          <w:rFonts w:eastAsia="Times New Roman"/>
          <w:i/>
          <w:iCs/>
          <w:sz w:val="24"/>
          <w:szCs w:val="24"/>
        </w:rPr>
      </w:pPr>
      <w:r w:rsidRPr="00F02A4C">
        <w:rPr>
          <w:rFonts w:eastAsia="Times New Roman"/>
          <w:i/>
          <w:iCs/>
          <w:sz w:val="24"/>
          <w:szCs w:val="24"/>
        </w:rPr>
        <w:t xml:space="preserve">"I don't check my wife's phone and she doesn't check mine too." </w:t>
      </w:r>
    </w:p>
    <w:p w:rsidR="00AB51F1" w:rsidRPr="008335E4" w:rsidRDefault="00AB51F1" w:rsidP="008335E4">
      <w:pPr>
        <w:pStyle w:val="FirstParagraph"/>
        <w:spacing w:after="0" w:line="480" w:lineRule="auto"/>
        <w:jc w:val="both"/>
        <w:rPr>
          <w:rFonts w:eastAsia="Times New Roman"/>
          <w:b/>
          <w:sz w:val="24"/>
          <w:szCs w:val="24"/>
        </w:rPr>
      </w:pPr>
      <w:r w:rsidRPr="008335E4">
        <w:rPr>
          <w:rFonts w:eastAsia="Times New Roman"/>
          <w:b/>
          <w:sz w:val="24"/>
          <w:szCs w:val="24"/>
        </w:rPr>
        <w:t>Another participant observed:</w:t>
      </w:r>
    </w:p>
    <w:p w:rsidR="00AB51F1" w:rsidRPr="00F02A4C" w:rsidRDefault="00AB51F1" w:rsidP="008335E4">
      <w:pPr>
        <w:pStyle w:val="FirstParagraph"/>
        <w:spacing w:before="0" w:line="480" w:lineRule="auto"/>
        <w:jc w:val="both"/>
        <w:rPr>
          <w:rFonts w:eastAsia="Times New Roman"/>
          <w:i/>
          <w:iCs/>
          <w:sz w:val="24"/>
          <w:szCs w:val="24"/>
        </w:rPr>
      </w:pPr>
      <w:r w:rsidRPr="00F02A4C">
        <w:rPr>
          <w:rFonts w:eastAsia="Times New Roman"/>
          <w:i/>
          <w:iCs/>
          <w:sz w:val="24"/>
          <w:szCs w:val="24"/>
        </w:rPr>
        <w:t xml:space="preserve">"There is no marriage without conflict or misunderstanding, but social media has helped in a way to solve some misunderstandings." </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lastRenderedPageBreak/>
        <w:t>A respondent also interpreted occasional reactions to social media use as expressions of concern and affection rather than conflict:</w:t>
      </w:r>
    </w:p>
    <w:p w:rsidR="00AB51F1" w:rsidRPr="00F02A4C" w:rsidRDefault="00AB51F1" w:rsidP="00F02A4C">
      <w:pPr>
        <w:pStyle w:val="FirstParagraph"/>
        <w:spacing w:line="480" w:lineRule="auto"/>
        <w:jc w:val="both"/>
        <w:rPr>
          <w:rFonts w:eastAsia="Times New Roman"/>
          <w:i/>
          <w:iCs/>
          <w:sz w:val="24"/>
          <w:szCs w:val="24"/>
        </w:rPr>
      </w:pPr>
      <w:r w:rsidRPr="00F02A4C">
        <w:rPr>
          <w:rFonts w:eastAsia="Times New Roman"/>
          <w:i/>
          <w:iCs/>
          <w:sz w:val="24"/>
          <w:szCs w:val="24"/>
        </w:rPr>
        <w:t>"My lovely wife always do that anytime she notices I get too serious on social media; she will just collect the phone and start gist."</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These responses highlight the role of mutual understanding, respect for privacy, and intentional communication in minimising the negative effects of social media on marital relationships.</w:t>
      </w:r>
    </w:p>
    <w:p w:rsidR="00AB51F1" w:rsidRPr="008335E4" w:rsidRDefault="00AB51F1" w:rsidP="008335E4">
      <w:pPr>
        <w:pStyle w:val="FirstParagraph"/>
        <w:spacing w:before="0" w:after="0" w:line="480" w:lineRule="auto"/>
        <w:jc w:val="both"/>
        <w:rPr>
          <w:rFonts w:eastAsia="Times New Roman"/>
          <w:b/>
          <w:bCs/>
          <w:sz w:val="24"/>
          <w:szCs w:val="24"/>
        </w:rPr>
      </w:pPr>
      <w:r w:rsidRPr="008335E4">
        <w:rPr>
          <w:rFonts w:eastAsia="Times New Roman"/>
          <w:b/>
          <w:bCs/>
          <w:sz w:val="24"/>
          <w:szCs w:val="24"/>
        </w:rPr>
        <w:t>Interpretation</w:t>
      </w:r>
    </w:p>
    <w:p w:rsidR="00AB51F1" w:rsidRPr="00F02A4C" w:rsidRDefault="00AB51F1" w:rsidP="008335E4">
      <w:pPr>
        <w:pStyle w:val="FirstParagraph"/>
        <w:spacing w:before="0" w:line="480" w:lineRule="auto"/>
        <w:jc w:val="both"/>
        <w:rPr>
          <w:rFonts w:eastAsia="Times New Roman"/>
          <w:sz w:val="24"/>
          <w:szCs w:val="24"/>
        </w:rPr>
      </w:pPr>
      <w:r w:rsidRPr="00F02A4C">
        <w:rPr>
          <w:rFonts w:eastAsia="Times New Roman"/>
          <w:sz w:val="24"/>
          <w:szCs w:val="24"/>
        </w:rPr>
        <w:t xml:space="preserve">The findings reveal that experiences of misunderstandings, conflicts, jealousy, and trust issues resulting from social media use vary among </w:t>
      </w:r>
      <w:r w:rsidR="005F4B17">
        <w:rPr>
          <w:rFonts w:eastAsia="Times New Roman"/>
          <w:sz w:val="24"/>
          <w:szCs w:val="24"/>
        </w:rPr>
        <w:t>married individuals</w:t>
      </w:r>
      <w:r w:rsidRPr="00F02A4C">
        <w:rPr>
          <w:rFonts w:eastAsia="Times New Roman"/>
          <w:sz w:val="24"/>
          <w:szCs w:val="24"/>
        </w:rPr>
        <w:t xml:space="preserve">. While many participants reported no significant social media-related conflicts due to trust, moderation, and shared values, others acknowledged that excessive social media engagement, online interactions with third parties, and misinterpretation of online activities contributed to marital tensions. The findings further suggest that </w:t>
      </w:r>
      <w:r w:rsidR="005F4B17">
        <w:rPr>
          <w:rFonts w:eastAsia="Times New Roman"/>
          <w:sz w:val="24"/>
          <w:szCs w:val="24"/>
        </w:rPr>
        <w:t>married individuals</w:t>
      </w:r>
      <w:r w:rsidRPr="00F02A4C">
        <w:rPr>
          <w:rFonts w:eastAsia="Times New Roman"/>
          <w:sz w:val="24"/>
          <w:szCs w:val="24"/>
        </w:rPr>
        <w:t xml:space="preserve"> who establish clear boundaries, respect each other's privacy, and prioritise open communication are better able to prevent or manage social media-related conflicts. Overall, the impact of social media on marital harmony appears to depend largely on the manner in which </w:t>
      </w:r>
      <w:r w:rsidR="005F4B17">
        <w:rPr>
          <w:rFonts w:eastAsia="Times New Roman"/>
          <w:sz w:val="24"/>
          <w:szCs w:val="24"/>
        </w:rPr>
        <w:t>married individuals</w:t>
      </w:r>
      <w:r w:rsidRPr="00F02A4C">
        <w:rPr>
          <w:rFonts w:eastAsia="Times New Roman"/>
          <w:sz w:val="24"/>
          <w:szCs w:val="24"/>
        </w:rPr>
        <w:t xml:space="preserve"> regulate and negotiate its use within their relationships.</w:t>
      </w:r>
    </w:p>
    <w:p w:rsidR="00AB51F1" w:rsidRPr="008335E4" w:rsidRDefault="00AB51F1" w:rsidP="008335E4">
      <w:pPr>
        <w:pStyle w:val="FirstParagraph"/>
        <w:spacing w:after="0" w:line="480" w:lineRule="auto"/>
        <w:jc w:val="both"/>
        <w:rPr>
          <w:rFonts w:eastAsia="Times New Roman"/>
          <w:b/>
          <w:sz w:val="24"/>
          <w:szCs w:val="24"/>
        </w:rPr>
      </w:pPr>
      <w:r w:rsidRPr="008335E4">
        <w:rPr>
          <w:rFonts w:eastAsia="Times New Roman"/>
          <w:b/>
          <w:bCs/>
          <w:sz w:val="24"/>
          <w:szCs w:val="24"/>
        </w:rPr>
        <w:t>Table 4.1</w:t>
      </w:r>
      <w:r w:rsidR="00D778B1" w:rsidRPr="008335E4">
        <w:rPr>
          <w:rFonts w:eastAsia="Times New Roman"/>
          <w:b/>
          <w:bCs/>
          <w:sz w:val="24"/>
          <w:szCs w:val="24"/>
        </w:rPr>
        <w:t>2</w:t>
      </w:r>
      <w:r w:rsidRPr="008335E4">
        <w:rPr>
          <w:rFonts w:eastAsia="Times New Roman"/>
          <w:b/>
          <w:bCs/>
          <w:sz w:val="24"/>
          <w:szCs w:val="24"/>
        </w:rPr>
        <w:t xml:space="preserve">: </w:t>
      </w:r>
      <w:r w:rsidRPr="008335E4">
        <w:rPr>
          <w:rFonts w:eastAsia="Times New Roman"/>
          <w:b/>
          <w:sz w:val="24"/>
          <w:szCs w:val="24"/>
        </w:rPr>
        <w:t>Perceived Influence of Social Media on Marital Stability</w:t>
      </w:r>
    </w:p>
    <w:tbl>
      <w:tblPr>
        <w:tblStyle w:val="TableGrid"/>
        <w:tblW w:w="0" w:type="auto"/>
        <w:tblLook w:val="04A0" w:firstRow="1" w:lastRow="0" w:firstColumn="1" w:lastColumn="0" w:noHBand="0" w:noVBand="1"/>
      </w:tblPr>
      <w:tblGrid>
        <w:gridCol w:w="4608"/>
        <w:gridCol w:w="4635"/>
      </w:tblGrid>
      <w:tr w:rsidR="00AB51F1" w:rsidRPr="00F02A4C" w:rsidTr="00F02A4C">
        <w:tc>
          <w:tcPr>
            <w:tcW w:w="4608" w:type="dxa"/>
          </w:tcPr>
          <w:p w:rsidR="00AB51F1" w:rsidRPr="00F02A4C" w:rsidRDefault="00AB51F1" w:rsidP="008335E4">
            <w:pPr>
              <w:pStyle w:val="FirstParagraph"/>
              <w:spacing w:before="0" w:after="0" w:line="360" w:lineRule="auto"/>
              <w:jc w:val="both"/>
              <w:rPr>
                <w:rFonts w:eastAsia="Times New Roman"/>
                <w:bCs/>
                <w:sz w:val="24"/>
                <w:szCs w:val="24"/>
              </w:rPr>
            </w:pPr>
            <w:r w:rsidRPr="00F02A4C">
              <w:rPr>
                <w:rFonts w:eastAsia="Times New Roman"/>
                <w:bCs/>
                <w:sz w:val="24"/>
                <w:szCs w:val="24"/>
              </w:rPr>
              <w:t>Main Theme</w:t>
            </w:r>
          </w:p>
        </w:tc>
        <w:tc>
          <w:tcPr>
            <w:tcW w:w="4635" w:type="dxa"/>
          </w:tcPr>
          <w:p w:rsidR="00AB51F1" w:rsidRPr="00F02A4C" w:rsidRDefault="00AB51F1" w:rsidP="008335E4">
            <w:pPr>
              <w:pStyle w:val="FirstParagraph"/>
              <w:spacing w:before="0" w:after="0" w:line="360" w:lineRule="auto"/>
              <w:jc w:val="both"/>
              <w:rPr>
                <w:rFonts w:eastAsia="Times New Roman"/>
                <w:bCs/>
                <w:sz w:val="24"/>
                <w:szCs w:val="24"/>
              </w:rPr>
            </w:pPr>
            <w:r w:rsidRPr="00F02A4C">
              <w:rPr>
                <w:rFonts w:eastAsia="Times New Roman"/>
                <w:bCs/>
                <w:sz w:val="24"/>
                <w:szCs w:val="24"/>
              </w:rPr>
              <w:t>Sub-Themes</w:t>
            </w:r>
          </w:p>
        </w:tc>
      </w:tr>
      <w:tr w:rsidR="00AB51F1" w:rsidRPr="00F02A4C" w:rsidTr="00F02A4C">
        <w:tc>
          <w:tcPr>
            <w:tcW w:w="4608" w:type="dxa"/>
            <w:vMerge w:val="restart"/>
          </w:tcPr>
          <w:p w:rsidR="00AB51F1" w:rsidRPr="00F02A4C" w:rsidRDefault="00AB51F1" w:rsidP="008335E4">
            <w:pPr>
              <w:pStyle w:val="FirstParagraph"/>
              <w:spacing w:before="0" w:after="0" w:line="360" w:lineRule="auto"/>
              <w:jc w:val="both"/>
              <w:rPr>
                <w:rFonts w:eastAsia="Times New Roman"/>
                <w:sz w:val="24"/>
                <w:szCs w:val="24"/>
              </w:rPr>
            </w:pPr>
            <w:r w:rsidRPr="00F02A4C">
              <w:rPr>
                <w:rFonts w:eastAsia="Times New Roman"/>
                <w:sz w:val="24"/>
                <w:szCs w:val="24"/>
              </w:rPr>
              <w:t>Conditional influence of social media on marital stability</w:t>
            </w:r>
          </w:p>
        </w:tc>
        <w:tc>
          <w:tcPr>
            <w:tcW w:w="4635" w:type="dxa"/>
          </w:tcPr>
          <w:p w:rsidR="00AB51F1" w:rsidRPr="00F02A4C" w:rsidRDefault="00AB51F1" w:rsidP="008335E4">
            <w:pPr>
              <w:pStyle w:val="FirstParagraph"/>
              <w:spacing w:before="0" w:after="0" w:line="360" w:lineRule="auto"/>
              <w:jc w:val="both"/>
              <w:rPr>
                <w:rFonts w:eastAsia="Times New Roman"/>
                <w:sz w:val="24"/>
                <w:szCs w:val="24"/>
              </w:rPr>
            </w:pPr>
            <w:r w:rsidRPr="00F02A4C">
              <w:rPr>
                <w:rFonts w:eastAsia="Times New Roman"/>
                <w:sz w:val="24"/>
                <w:szCs w:val="24"/>
              </w:rPr>
              <w:t>Strengthening effect when properly used</w:t>
            </w:r>
          </w:p>
        </w:tc>
      </w:tr>
      <w:tr w:rsidR="00AB51F1" w:rsidRPr="00F02A4C" w:rsidTr="00F02A4C">
        <w:tc>
          <w:tcPr>
            <w:tcW w:w="4608" w:type="dxa"/>
            <w:vMerge/>
          </w:tcPr>
          <w:p w:rsidR="00AB51F1" w:rsidRPr="00F02A4C" w:rsidRDefault="00AB51F1" w:rsidP="008335E4">
            <w:pPr>
              <w:pStyle w:val="FirstParagraph"/>
              <w:spacing w:before="0" w:after="0" w:line="360" w:lineRule="auto"/>
              <w:jc w:val="both"/>
              <w:rPr>
                <w:rFonts w:eastAsia="Times New Roman"/>
                <w:sz w:val="24"/>
                <w:szCs w:val="24"/>
              </w:rPr>
            </w:pPr>
          </w:p>
        </w:tc>
        <w:tc>
          <w:tcPr>
            <w:tcW w:w="4635" w:type="dxa"/>
          </w:tcPr>
          <w:p w:rsidR="00AB51F1" w:rsidRPr="00F02A4C" w:rsidRDefault="00AB51F1" w:rsidP="008335E4">
            <w:pPr>
              <w:pStyle w:val="FirstParagraph"/>
              <w:spacing w:before="0" w:after="0" w:line="360" w:lineRule="auto"/>
              <w:jc w:val="both"/>
              <w:rPr>
                <w:rFonts w:eastAsia="Times New Roman"/>
                <w:sz w:val="24"/>
                <w:szCs w:val="24"/>
              </w:rPr>
            </w:pPr>
            <w:r w:rsidRPr="00F02A4C">
              <w:rPr>
                <w:rFonts w:eastAsia="Times New Roman"/>
                <w:sz w:val="24"/>
                <w:szCs w:val="24"/>
              </w:rPr>
              <w:t>Weakening effect when misused</w:t>
            </w:r>
          </w:p>
        </w:tc>
      </w:tr>
      <w:tr w:rsidR="00AB51F1" w:rsidRPr="00F02A4C" w:rsidTr="00F02A4C">
        <w:tc>
          <w:tcPr>
            <w:tcW w:w="4608" w:type="dxa"/>
            <w:vMerge/>
          </w:tcPr>
          <w:p w:rsidR="00AB51F1" w:rsidRPr="00F02A4C" w:rsidRDefault="00AB51F1" w:rsidP="008335E4">
            <w:pPr>
              <w:pStyle w:val="FirstParagraph"/>
              <w:spacing w:before="0" w:after="0" w:line="360" w:lineRule="auto"/>
              <w:jc w:val="both"/>
              <w:rPr>
                <w:rFonts w:eastAsia="Times New Roman"/>
                <w:sz w:val="24"/>
                <w:szCs w:val="24"/>
              </w:rPr>
            </w:pPr>
          </w:p>
        </w:tc>
        <w:tc>
          <w:tcPr>
            <w:tcW w:w="4635" w:type="dxa"/>
          </w:tcPr>
          <w:p w:rsidR="00AB51F1" w:rsidRPr="00F02A4C" w:rsidRDefault="00AB51F1" w:rsidP="008335E4">
            <w:pPr>
              <w:pStyle w:val="FirstParagraph"/>
              <w:spacing w:before="0" w:after="0" w:line="360" w:lineRule="auto"/>
              <w:jc w:val="both"/>
              <w:rPr>
                <w:rFonts w:eastAsia="Times New Roman"/>
                <w:sz w:val="24"/>
                <w:szCs w:val="24"/>
              </w:rPr>
            </w:pPr>
            <w:r w:rsidRPr="00F02A4C">
              <w:rPr>
                <w:rFonts w:eastAsia="Times New Roman"/>
                <w:sz w:val="24"/>
                <w:szCs w:val="24"/>
              </w:rPr>
              <w:t>Neutral effect depending on usage</w:t>
            </w:r>
          </w:p>
        </w:tc>
      </w:tr>
    </w:tbl>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Table 4.1</w:t>
      </w:r>
      <w:r w:rsidR="00D778B1" w:rsidRPr="00F02A4C">
        <w:rPr>
          <w:rFonts w:eastAsia="Times New Roman"/>
          <w:sz w:val="24"/>
          <w:szCs w:val="24"/>
        </w:rPr>
        <w:t>2</w:t>
      </w:r>
      <w:r w:rsidRPr="00F02A4C">
        <w:rPr>
          <w:rFonts w:eastAsia="Times New Roman"/>
          <w:sz w:val="24"/>
          <w:szCs w:val="24"/>
        </w:rPr>
        <w:t xml:space="preserve"> presents the analysis of participants’ responses reveal</w:t>
      </w:r>
      <w:r w:rsidR="00D778B1" w:rsidRPr="00F02A4C">
        <w:rPr>
          <w:rFonts w:eastAsia="Times New Roman"/>
          <w:sz w:val="24"/>
          <w:szCs w:val="24"/>
        </w:rPr>
        <w:t>ing</w:t>
      </w:r>
      <w:r w:rsidRPr="00F02A4C">
        <w:rPr>
          <w:rFonts w:eastAsia="Times New Roman"/>
          <w:sz w:val="24"/>
          <w:szCs w:val="24"/>
        </w:rPr>
        <w:t xml:space="preserve"> conditional influence of social media on marital stability, alongside three sub-themes</w:t>
      </w:r>
      <w:r w:rsidR="00D778B1" w:rsidRPr="00F02A4C">
        <w:rPr>
          <w:rFonts w:eastAsia="Times New Roman"/>
          <w:sz w:val="24"/>
          <w:szCs w:val="24"/>
        </w:rPr>
        <w:t>.</w:t>
      </w:r>
      <w:r w:rsidRPr="00F02A4C">
        <w:rPr>
          <w:rFonts w:eastAsia="Times New Roman"/>
          <w:sz w:val="24"/>
          <w:szCs w:val="24"/>
        </w:rPr>
        <w:t xml:space="preserve"> </w:t>
      </w:r>
    </w:p>
    <w:p w:rsidR="00AB51F1" w:rsidRPr="008335E4" w:rsidRDefault="00AB51F1" w:rsidP="008335E4">
      <w:pPr>
        <w:pStyle w:val="FirstParagraph"/>
        <w:spacing w:after="0" w:line="480" w:lineRule="auto"/>
        <w:jc w:val="both"/>
        <w:rPr>
          <w:rFonts w:eastAsia="Times New Roman"/>
          <w:b/>
          <w:bCs/>
          <w:sz w:val="24"/>
          <w:szCs w:val="24"/>
        </w:rPr>
      </w:pPr>
      <w:r w:rsidRPr="008335E4">
        <w:rPr>
          <w:rFonts w:eastAsia="Times New Roman"/>
          <w:b/>
          <w:bCs/>
          <w:sz w:val="24"/>
          <w:szCs w:val="24"/>
        </w:rPr>
        <w:lastRenderedPageBreak/>
        <w:t>Theme 1: Conditional Influence of Social Media on Marital Stability</w:t>
      </w:r>
    </w:p>
    <w:p w:rsidR="00AB51F1" w:rsidRPr="00F02A4C" w:rsidRDefault="00AB51F1" w:rsidP="008335E4">
      <w:pPr>
        <w:pStyle w:val="FirstParagraph"/>
        <w:spacing w:before="0" w:line="480" w:lineRule="auto"/>
        <w:jc w:val="both"/>
        <w:rPr>
          <w:rFonts w:eastAsia="Times New Roman"/>
          <w:sz w:val="24"/>
          <w:szCs w:val="24"/>
        </w:rPr>
      </w:pPr>
      <w:r w:rsidRPr="00F02A4C">
        <w:rPr>
          <w:rFonts w:eastAsia="Times New Roman"/>
          <w:sz w:val="24"/>
          <w:szCs w:val="24"/>
        </w:rPr>
        <w:t>A central finding across the responses is that most participants do not view social media as inherently good or bad; rather, its impact on marital stability depends on how it is used by spouses. Many respondents emphasised responsibility, discipline, and intentional use as key determinants of outcomes. This perspective suggests that marital stability is not directly caused by social media itself but by behavioural choices and communication patterns within the relationship.</w:t>
      </w:r>
    </w:p>
    <w:p w:rsidR="00AB51F1" w:rsidRPr="008335E4" w:rsidRDefault="00AB51F1" w:rsidP="008335E4">
      <w:pPr>
        <w:pStyle w:val="FirstParagraph"/>
        <w:spacing w:after="0" w:line="480" w:lineRule="auto"/>
        <w:jc w:val="both"/>
        <w:rPr>
          <w:rFonts w:eastAsia="Times New Roman"/>
          <w:b/>
          <w:sz w:val="24"/>
          <w:szCs w:val="24"/>
        </w:rPr>
      </w:pPr>
      <w:r w:rsidRPr="008335E4">
        <w:rPr>
          <w:rFonts w:eastAsia="Times New Roman"/>
          <w:b/>
          <w:sz w:val="24"/>
          <w:szCs w:val="24"/>
        </w:rPr>
        <w:t>One participant noted:</w:t>
      </w:r>
    </w:p>
    <w:p w:rsidR="00AB51F1" w:rsidRPr="00F02A4C" w:rsidRDefault="00AB51F1" w:rsidP="008335E4">
      <w:pPr>
        <w:pStyle w:val="FirstParagraph"/>
        <w:spacing w:before="0" w:after="0" w:line="480" w:lineRule="auto"/>
        <w:jc w:val="both"/>
        <w:rPr>
          <w:rFonts w:eastAsia="Times New Roman"/>
          <w:i/>
          <w:iCs/>
          <w:sz w:val="24"/>
          <w:szCs w:val="24"/>
        </w:rPr>
      </w:pPr>
      <w:r w:rsidRPr="00F02A4C">
        <w:rPr>
          <w:rFonts w:eastAsia="Times New Roman"/>
          <w:i/>
          <w:iCs/>
          <w:sz w:val="24"/>
          <w:szCs w:val="24"/>
        </w:rPr>
        <w:t xml:space="preserve">"If social media is well used, it'll strengthen marital stability." </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Similarly, another participant explained:</w:t>
      </w:r>
    </w:p>
    <w:p w:rsidR="00AB51F1" w:rsidRPr="00F02A4C" w:rsidRDefault="00AB51F1" w:rsidP="00F02A4C">
      <w:pPr>
        <w:pStyle w:val="FirstParagraph"/>
        <w:spacing w:line="480" w:lineRule="auto"/>
        <w:jc w:val="both"/>
        <w:rPr>
          <w:rFonts w:eastAsia="Times New Roman"/>
          <w:i/>
          <w:iCs/>
          <w:sz w:val="24"/>
          <w:szCs w:val="24"/>
        </w:rPr>
      </w:pPr>
      <w:r w:rsidRPr="00F02A4C">
        <w:rPr>
          <w:rFonts w:eastAsia="Times New Roman"/>
          <w:i/>
          <w:iCs/>
          <w:sz w:val="24"/>
          <w:szCs w:val="24"/>
        </w:rPr>
        <w:t>"It depends on how the two of them use social media... if they use it wisely it will build their marriages."</w:t>
      </w:r>
    </w:p>
    <w:p w:rsidR="00AB51F1" w:rsidRPr="008335E4" w:rsidRDefault="00AB51F1" w:rsidP="008335E4">
      <w:pPr>
        <w:pStyle w:val="FirstParagraph"/>
        <w:spacing w:after="0" w:line="480" w:lineRule="auto"/>
        <w:jc w:val="both"/>
        <w:rPr>
          <w:rFonts w:eastAsia="Times New Roman"/>
          <w:b/>
          <w:bCs/>
          <w:sz w:val="24"/>
          <w:szCs w:val="24"/>
        </w:rPr>
      </w:pPr>
      <w:r w:rsidRPr="008335E4">
        <w:rPr>
          <w:rFonts w:eastAsia="Times New Roman"/>
          <w:b/>
          <w:bCs/>
          <w:sz w:val="24"/>
          <w:szCs w:val="24"/>
        </w:rPr>
        <w:t>Sub-Theme 1: Strengthening effect when properly used</w:t>
      </w:r>
    </w:p>
    <w:p w:rsidR="00AB51F1" w:rsidRPr="00F02A4C" w:rsidRDefault="00AB51F1" w:rsidP="008335E4">
      <w:pPr>
        <w:pStyle w:val="FirstParagraph"/>
        <w:spacing w:before="0" w:line="480" w:lineRule="auto"/>
        <w:jc w:val="both"/>
        <w:rPr>
          <w:rFonts w:eastAsia="Times New Roman"/>
          <w:sz w:val="24"/>
          <w:szCs w:val="24"/>
        </w:rPr>
      </w:pPr>
      <w:r w:rsidRPr="00F02A4C">
        <w:rPr>
          <w:rFonts w:eastAsia="Times New Roman"/>
          <w:sz w:val="24"/>
          <w:szCs w:val="24"/>
        </w:rPr>
        <w:t xml:space="preserve">Several participants highlighted the positive role of social media in enhancing marital stability, particularly through improved communication, exposure to positive ideas, and relationship enrichment. Social media was seen as a platform that can support emotional bonding and relationship improvement when used constructively. These responses indicate that social media can contribute positively to marital stability by improving communication and exposing </w:t>
      </w:r>
      <w:r w:rsidR="005F4B17">
        <w:rPr>
          <w:rFonts w:eastAsia="Times New Roman"/>
          <w:sz w:val="24"/>
          <w:szCs w:val="24"/>
        </w:rPr>
        <w:t>married individuals</w:t>
      </w:r>
      <w:r w:rsidRPr="00F02A4C">
        <w:rPr>
          <w:rFonts w:eastAsia="Times New Roman"/>
          <w:sz w:val="24"/>
          <w:szCs w:val="24"/>
        </w:rPr>
        <w:t xml:space="preserve"> to relationship-enhancing knowledge and experiences. In addition, some participants noted that social media can introduce new ideas into marriages that help to “spice up” relationships and maintain interest between spouses.</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One participant stated:</w:t>
      </w:r>
    </w:p>
    <w:p w:rsidR="00AB51F1" w:rsidRPr="00F02A4C" w:rsidRDefault="00AB51F1" w:rsidP="00F02A4C">
      <w:pPr>
        <w:pStyle w:val="FirstParagraph"/>
        <w:spacing w:line="480" w:lineRule="auto"/>
        <w:jc w:val="both"/>
        <w:rPr>
          <w:rFonts w:eastAsia="Times New Roman"/>
          <w:i/>
          <w:iCs/>
          <w:sz w:val="24"/>
          <w:szCs w:val="24"/>
        </w:rPr>
      </w:pPr>
      <w:r w:rsidRPr="00F02A4C">
        <w:rPr>
          <w:rFonts w:eastAsia="Times New Roman"/>
          <w:i/>
          <w:iCs/>
          <w:sz w:val="24"/>
          <w:szCs w:val="24"/>
        </w:rPr>
        <w:lastRenderedPageBreak/>
        <w:t>"WhatsApp calls strengthens our conversation and enables us to talk more when one of us is away from home."</w:t>
      </w:r>
    </w:p>
    <w:p w:rsidR="00AB51F1" w:rsidRPr="008335E4" w:rsidRDefault="00AB51F1" w:rsidP="008335E4">
      <w:pPr>
        <w:pStyle w:val="FirstParagraph"/>
        <w:spacing w:after="0" w:line="480" w:lineRule="auto"/>
        <w:jc w:val="both"/>
        <w:rPr>
          <w:rFonts w:eastAsia="Times New Roman"/>
          <w:b/>
          <w:sz w:val="24"/>
          <w:szCs w:val="24"/>
        </w:rPr>
      </w:pPr>
      <w:r w:rsidRPr="008335E4">
        <w:rPr>
          <w:rFonts w:eastAsia="Times New Roman"/>
          <w:b/>
          <w:sz w:val="24"/>
          <w:szCs w:val="24"/>
        </w:rPr>
        <w:t>Another respondent added:</w:t>
      </w:r>
    </w:p>
    <w:p w:rsidR="00AB51F1" w:rsidRPr="00F02A4C" w:rsidRDefault="00AB51F1" w:rsidP="008335E4">
      <w:pPr>
        <w:pStyle w:val="FirstParagraph"/>
        <w:spacing w:before="0" w:line="480" w:lineRule="auto"/>
        <w:jc w:val="both"/>
        <w:rPr>
          <w:rFonts w:eastAsia="Times New Roman"/>
          <w:i/>
          <w:iCs/>
          <w:sz w:val="24"/>
          <w:szCs w:val="24"/>
        </w:rPr>
      </w:pPr>
      <w:r w:rsidRPr="00F02A4C">
        <w:rPr>
          <w:rFonts w:eastAsia="Times New Roman"/>
          <w:i/>
          <w:iCs/>
          <w:sz w:val="24"/>
          <w:szCs w:val="24"/>
        </w:rPr>
        <w:t>"I believe it strengthen marital stability because you learn from others mistakes."</w:t>
      </w:r>
    </w:p>
    <w:p w:rsidR="00AB51F1" w:rsidRPr="008335E4" w:rsidRDefault="00AB51F1" w:rsidP="008335E4">
      <w:pPr>
        <w:pStyle w:val="FirstParagraph"/>
        <w:spacing w:after="0" w:line="480" w:lineRule="auto"/>
        <w:jc w:val="both"/>
        <w:rPr>
          <w:rFonts w:eastAsia="Times New Roman"/>
          <w:b/>
          <w:bCs/>
          <w:sz w:val="24"/>
          <w:szCs w:val="24"/>
        </w:rPr>
      </w:pPr>
      <w:r w:rsidRPr="008335E4">
        <w:rPr>
          <w:rFonts w:eastAsia="Times New Roman"/>
          <w:b/>
          <w:bCs/>
          <w:sz w:val="24"/>
          <w:szCs w:val="24"/>
        </w:rPr>
        <w:t>Sub-Theme 2: Weakening effect when misused</w:t>
      </w:r>
    </w:p>
    <w:p w:rsidR="00AB51F1" w:rsidRPr="00F02A4C" w:rsidRDefault="00AB51F1" w:rsidP="008335E4">
      <w:pPr>
        <w:pStyle w:val="FirstParagraph"/>
        <w:spacing w:before="0" w:line="480" w:lineRule="auto"/>
        <w:jc w:val="both"/>
        <w:rPr>
          <w:rFonts w:eastAsia="Times New Roman"/>
          <w:sz w:val="24"/>
          <w:szCs w:val="24"/>
        </w:rPr>
      </w:pPr>
      <w:r w:rsidRPr="00F02A4C">
        <w:rPr>
          <w:rFonts w:eastAsia="Times New Roman"/>
          <w:sz w:val="24"/>
          <w:szCs w:val="24"/>
        </w:rPr>
        <w:t>While many participants emphasised its positive or conditional effects, a few respondents clearly identified social media as a potential threat to marital stability, particularly when it leads to distraction, emotional distance, and conflict. These responses highlight concerns that excessive engagement with social media or exposure to inappropriate content may weaken trust, reduce direct interaction, and contribute to marital instability.</w:t>
      </w:r>
    </w:p>
    <w:p w:rsidR="00AB51F1" w:rsidRPr="008335E4" w:rsidRDefault="00AB51F1" w:rsidP="008335E4">
      <w:pPr>
        <w:pStyle w:val="FirstParagraph"/>
        <w:spacing w:after="0" w:line="480" w:lineRule="auto"/>
        <w:jc w:val="both"/>
        <w:rPr>
          <w:rFonts w:eastAsia="Times New Roman"/>
          <w:b/>
          <w:sz w:val="24"/>
          <w:szCs w:val="24"/>
        </w:rPr>
      </w:pPr>
      <w:r w:rsidRPr="008335E4">
        <w:rPr>
          <w:rFonts w:eastAsia="Times New Roman"/>
          <w:b/>
          <w:sz w:val="24"/>
          <w:szCs w:val="24"/>
        </w:rPr>
        <w:t>One participant expressed a critical view:</w:t>
      </w:r>
    </w:p>
    <w:p w:rsidR="00AB51F1" w:rsidRPr="00F02A4C" w:rsidRDefault="00AB51F1" w:rsidP="008335E4">
      <w:pPr>
        <w:pStyle w:val="FirstParagraph"/>
        <w:spacing w:before="0" w:line="480" w:lineRule="auto"/>
        <w:jc w:val="both"/>
        <w:rPr>
          <w:rFonts w:eastAsia="Times New Roman"/>
          <w:i/>
          <w:iCs/>
          <w:sz w:val="24"/>
          <w:szCs w:val="24"/>
        </w:rPr>
      </w:pPr>
      <w:r w:rsidRPr="00F02A4C">
        <w:rPr>
          <w:rFonts w:eastAsia="Times New Roman"/>
          <w:i/>
          <w:iCs/>
          <w:sz w:val="24"/>
          <w:szCs w:val="24"/>
        </w:rPr>
        <w:t>"I believe social media weakens marital stability because it can create distractions, reduce direct communication, and increase suspicion and conflicts between partners."</w:t>
      </w:r>
    </w:p>
    <w:p w:rsidR="00AB51F1" w:rsidRPr="00F02A4C" w:rsidRDefault="00AB51F1" w:rsidP="00F02A4C">
      <w:pPr>
        <w:pStyle w:val="FirstParagraph"/>
        <w:spacing w:line="480" w:lineRule="auto"/>
        <w:jc w:val="both"/>
        <w:rPr>
          <w:rFonts w:eastAsia="Times New Roman"/>
          <w:sz w:val="24"/>
          <w:szCs w:val="24"/>
        </w:rPr>
      </w:pPr>
      <w:r w:rsidRPr="00F02A4C">
        <w:rPr>
          <w:rFonts w:eastAsia="Times New Roman"/>
          <w:sz w:val="24"/>
          <w:szCs w:val="24"/>
        </w:rPr>
        <w:t>Another participant also acknowledged the dual effect but warned of negative consequences when misused:</w:t>
      </w:r>
    </w:p>
    <w:p w:rsidR="00AB51F1" w:rsidRPr="00F02A4C" w:rsidRDefault="00AB51F1" w:rsidP="00F02A4C">
      <w:pPr>
        <w:pStyle w:val="FirstParagraph"/>
        <w:spacing w:line="480" w:lineRule="auto"/>
        <w:jc w:val="both"/>
        <w:rPr>
          <w:rFonts w:eastAsia="Times New Roman"/>
          <w:i/>
          <w:iCs/>
          <w:sz w:val="24"/>
          <w:szCs w:val="24"/>
        </w:rPr>
      </w:pPr>
      <w:r w:rsidRPr="00F02A4C">
        <w:rPr>
          <w:rFonts w:eastAsia="Times New Roman"/>
          <w:i/>
          <w:iCs/>
          <w:sz w:val="24"/>
          <w:szCs w:val="24"/>
        </w:rPr>
        <w:t xml:space="preserve">"It may bounce back to affect </w:t>
      </w:r>
      <w:r w:rsidR="00D778B1" w:rsidRPr="00F02A4C">
        <w:rPr>
          <w:rFonts w:eastAsia="Times New Roman"/>
          <w:i/>
          <w:iCs/>
          <w:sz w:val="24"/>
          <w:szCs w:val="24"/>
        </w:rPr>
        <w:t>the</w:t>
      </w:r>
      <w:r w:rsidRPr="00F02A4C">
        <w:rPr>
          <w:rFonts w:eastAsia="Times New Roman"/>
          <w:i/>
          <w:iCs/>
          <w:sz w:val="24"/>
          <w:szCs w:val="24"/>
        </w:rPr>
        <w:t xml:space="preserve"> home." </w:t>
      </w:r>
    </w:p>
    <w:p w:rsidR="00AB51F1" w:rsidRPr="008335E4" w:rsidRDefault="00AB51F1" w:rsidP="008335E4">
      <w:pPr>
        <w:pStyle w:val="FirstParagraph"/>
        <w:spacing w:after="0" w:line="480" w:lineRule="auto"/>
        <w:jc w:val="both"/>
        <w:rPr>
          <w:rFonts w:eastAsia="Times New Roman"/>
          <w:b/>
          <w:bCs/>
          <w:sz w:val="24"/>
          <w:szCs w:val="24"/>
        </w:rPr>
      </w:pPr>
      <w:r w:rsidRPr="008335E4">
        <w:rPr>
          <w:rFonts w:eastAsia="Times New Roman"/>
          <w:b/>
          <w:bCs/>
          <w:sz w:val="24"/>
          <w:szCs w:val="24"/>
        </w:rPr>
        <w:t>Sub-Theme 3: Neutral effect depending on usage</w:t>
      </w:r>
    </w:p>
    <w:p w:rsidR="00AB51F1" w:rsidRPr="00F02A4C" w:rsidRDefault="00AB51F1" w:rsidP="008335E4">
      <w:pPr>
        <w:pStyle w:val="FirstParagraph"/>
        <w:spacing w:before="0" w:line="480" w:lineRule="auto"/>
        <w:jc w:val="both"/>
        <w:rPr>
          <w:rFonts w:eastAsia="Times New Roman"/>
          <w:sz w:val="24"/>
          <w:szCs w:val="24"/>
        </w:rPr>
      </w:pPr>
      <w:r w:rsidRPr="00F02A4C">
        <w:rPr>
          <w:rFonts w:eastAsia="Times New Roman"/>
          <w:sz w:val="24"/>
          <w:szCs w:val="24"/>
        </w:rPr>
        <w:t>A small number of participants expressed neutrality, emphasising that social media’s effect depends entirely on user behaviour rather than the platform itself. This reflects a balanced understanding that social media is a neutral tool whose impact is shaped by the users’ discipline and communication habits.</w:t>
      </w:r>
    </w:p>
    <w:p w:rsidR="00C870EC" w:rsidRDefault="00C870EC" w:rsidP="008335E4">
      <w:pPr>
        <w:pStyle w:val="FirstParagraph"/>
        <w:spacing w:before="0" w:after="0" w:line="480" w:lineRule="auto"/>
        <w:jc w:val="both"/>
        <w:rPr>
          <w:rFonts w:eastAsia="Times New Roman"/>
          <w:b/>
          <w:sz w:val="24"/>
          <w:szCs w:val="24"/>
        </w:rPr>
      </w:pPr>
    </w:p>
    <w:p w:rsidR="004A2507" w:rsidRDefault="004A2507" w:rsidP="008335E4">
      <w:pPr>
        <w:pStyle w:val="FirstParagraph"/>
        <w:spacing w:before="0" w:after="0" w:line="480" w:lineRule="auto"/>
        <w:jc w:val="both"/>
        <w:rPr>
          <w:rFonts w:eastAsia="Times New Roman"/>
          <w:b/>
          <w:sz w:val="24"/>
          <w:szCs w:val="24"/>
        </w:rPr>
      </w:pPr>
    </w:p>
    <w:p w:rsidR="00AB51F1" w:rsidRPr="008335E4" w:rsidRDefault="00AB51F1" w:rsidP="008335E4">
      <w:pPr>
        <w:pStyle w:val="FirstParagraph"/>
        <w:spacing w:before="0" w:after="0" w:line="480" w:lineRule="auto"/>
        <w:jc w:val="both"/>
        <w:rPr>
          <w:rFonts w:eastAsia="Times New Roman"/>
          <w:b/>
          <w:sz w:val="24"/>
          <w:szCs w:val="24"/>
        </w:rPr>
      </w:pPr>
      <w:r w:rsidRPr="008335E4">
        <w:rPr>
          <w:rFonts w:eastAsia="Times New Roman"/>
          <w:b/>
          <w:sz w:val="24"/>
          <w:szCs w:val="24"/>
        </w:rPr>
        <w:lastRenderedPageBreak/>
        <w:t>One respondent stated:</w:t>
      </w:r>
    </w:p>
    <w:p w:rsidR="00AB51F1" w:rsidRPr="00F02A4C" w:rsidRDefault="00AB51F1" w:rsidP="008335E4">
      <w:pPr>
        <w:pStyle w:val="FirstParagraph"/>
        <w:spacing w:before="0" w:after="0" w:line="480" w:lineRule="auto"/>
        <w:jc w:val="both"/>
        <w:rPr>
          <w:rFonts w:eastAsia="Times New Roman"/>
          <w:i/>
          <w:iCs/>
          <w:sz w:val="24"/>
          <w:szCs w:val="24"/>
        </w:rPr>
      </w:pPr>
      <w:r w:rsidRPr="00F02A4C">
        <w:rPr>
          <w:rFonts w:eastAsia="Times New Roman"/>
          <w:i/>
          <w:iCs/>
          <w:sz w:val="24"/>
          <w:szCs w:val="24"/>
        </w:rPr>
        <w:t>"I'm indifferent about this because it depends on how you use it."</w:t>
      </w:r>
    </w:p>
    <w:p w:rsidR="00AB51F1" w:rsidRPr="008335E4" w:rsidRDefault="00AB51F1" w:rsidP="008335E4">
      <w:pPr>
        <w:pStyle w:val="FirstParagraph"/>
        <w:spacing w:before="0" w:after="0" w:line="480" w:lineRule="auto"/>
        <w:jc w:val="both"/>
        <w:rPr>
          <w:rFonts w:eastAsia="Times New Roman"/>
          <w:b/>
          <w:bCs/>
          <w:sz w:val="24"/>
          <w:szCs w:val="24"/>
        </w:rPr>
      </w:pPr>
      <w:r w:rsidRPr="008335E4">
        <w:rPr>
          <w:rFonts w:eastAsia="Times New Roman"/>
          <w:b/>
          <w:bCs/>
          <w:sz w:val="24"/>
          <w:szCs w:val="24"/>
        </w:rPr>
        <w:t>Interpretation</w:t>
      </w:r>
    </w:p>
    <w:p w:rsidR="00AB51F1" w:rsidRPr="00F02A4C" w:rsidRDefault="00AB51F1" w:rsidP="008335E4">
      <w:pPr>
        <w:pStyle w:val="FirstParagraph"/>
        <w:spacing w:before="0" w:line="480" w:lineRule="auto"/>
        <w:jc w:val="both"/>
        <w:rPr>
          <w:rFonts w:eastAsia="Times New Roman"/>
          <w:sz w:val="24"/>
          <w:szCs w:val="24"/>
        </w:rPr>
      </w:pPr>
      <w:r w:rsidRPr="00F02A4C">
        <w:rPr>
          <w:rFonts w:eastAsia="Times New Roman"/>
          <w:sz w:val="24"/>
          <w:szCs w:val="24"/>
        </w:rPr>
        <w:t>The findings suggest that social media is generally perceived as a double-edged tool in relation to marital stability. The majority of participants believe that its effect is conditional, depending on responsible and purposeful use by spouses. When used positively, social media enhances communication, strengthens emotional bonds, and introduces beneficial ideas into marriages. However, when misused, it may lead to distraction, reduced face-to-face interaction, mistrust, and marital conflict. A smaller number of participants explicitly view social media as weakening marital stability, while others remain neutral, reinforcing the idea that the outcomes are largely determined by behavioural and relational dynamics rather than the platform itself.</w:t>
      </w:r>
    </w:p>
    <w:p w:rsidR="00AB51F1" w:rsidRPr="008335E4" w:rsidRDefault="00AB51F1" w:rsidP="008335E4">
      <w:pPr>
        <w:pStyle w:val="FirstParagraph"/>
        <w:spacing w:after="0" w:line="480" w:lineRule="auto"/>
        <w:jc w:val="both"/>
        <w:rPr>
          <w:b/>
          <w:bCs/>
          <w:sz w:val="24"/>
          <w:szCs w:val="24"/>
        </w:rPr>
      </w:pPr>
      <w:r w:rsidRPr="008335E4">
        <w:rPr>
          <w:b/>
          <w:bCs/>
          <w:sz w:val="24"/>
          <w:szCs w:val="24"/>
        </w:rPr>
        <w:t>4.3</w:t>
      </w:r>
      <w:r w:rsidRPr="008335E4">
        <w:rPr>
          <w:b/>
          <w:bCs/>
          <w:sz w:val="24"/>
          <w:szCs w:val="24"/>
        </w:rPr>
        <w:tab/>
        <w:t>Discussion of Findings</w:t>
      </w:r>
    </w:p>
    <w:p w:rsidR="00AB51F1" w:rsidRPr="00F02A4C" w:rsidRDefault="00AB51F1" w:rsidP="008335E4">
      <w:pPr>
        <w:pStyle w:val="FirstParagraph"/>
        <w:spacing w:before="0" w:line="480" w:lineRule="auto"/>
        <w:jc w:val="both"/>
        <w:rPr>
          <w:sz w:val="24"/>
          <w:szCs w:val="24"/>
        </w:rPr>
      </w:pPr>
      <w:r w:rsidRPr="00F02A4C">
        <w:rPr>
          <w:sz w:val="24"/>
          <w:szCs w:val="24"/>
        </w:rPr>
        <w:t>The first objective sought to determine the frequency of social media usage among married individuals. The findings revealed that social media has become deeply integrated into respondents' daily lives. More than three-fifths (60.9%) reported that they always use social media, while another 24.2% indicated that they use it often. Furthermore, almost one-third (31.6%) spent between three and four hours daily on social media, whereas 35% spent five hours or more every day. Most respondents also preferred using social media during the evening and late-night hours.</w:t>
      </w:r>
    </w:p>
    <w:p w:rsidR="00AB51F1" w:rsidRPr="00F02A4C" w:rsidRDefault="00AB51F1" w:rsidP="00F02A4C">
      <w:pPr>
        <w:pStyle w:val="FirstParagraph"/>
        <w:spacing w:line="480" w:lineRule="auto"/>
        <w:jc w:val="both"/>
        <w:rPr>
          <w:sz w:val="24"/>
          <w:szCs w:val="24"/>
        </w:rPr>
      </w:pPr>
      <w:r w:rsidRPr="00F02A4C">
        <w:rPr>
          <w:sz w:val="24"/>
          <w:szCs w:val="24"/>
        </w:rPr>
        <w:t xml:space="preserve">These findings suggest that social media has become an indispensable part of everyday communication among married individuals. The high frequency of usage reflects the widespread availability of smartphones, affordable internet services, and the integration of digital communication into work, family interaction, entertainment, business activities, and social networking. The finding also indicates that married individuals are no longer passive </w:t>
      </w:r>
      <w:r w:rsidRPr="00F02A4C">
        <w:rPr>
          <w:sz w:val="24"/>
          <w:szCs w:val="24"/>
        </w:rPr>
        <w:lastRenderedPageBreak/>
        <w:t>consumers of digital media but active participants who maintain personal and professional relationships through online platforms.</w:t>
      </w:r>
    </w:p>
    <w:p w:rsidR="00AB51F1" w:rsidRPr="00F02A4C" w:rsidRDefault="00AB51F1" w:rsidP="00F02A4C">
      <w:pPr>
        <w:pStyle w:val="FirstParagraph"/>
        <w:spacing w:line="480" w:lineRule="auto"/>
        <w:jc w:val="both"/>
        <w:rPr>
          <w:sz w:val="24"/>
          <w:szCs w:val="24"/>
        </w:rPr>
      </w:pPr>
      <w:r w:rsidRPr="00F02A4C">
        <w:rPr>
          <w:sz w:val="24"/>
          <w:szCs w:val="24"/>
        </w:rPr>
        <w:t xml:space="preserve">The finding agrees with the study of Omokhabi, Omokhabi and Oloyede (2025), who found that </w:t>
      </w:r>
      <w:r w:rsidR="00E070E5">
        <w:rPr>
          <w:sz w:val="24"/>
          <w:szCs w:val="24"/>
        </w:rPr>
        <w:t>married individuals</w:t>
      </w:r>
      <w:r w:rsidRPr="00F02A4C">
        <w:rPr>
          <w:sz w:val="24"/>
          <w:szCs w:val="24"/>
        </w:rPr>
        <w:t xml:space="preserve"> in Southwestern Nigeria were frequent users of social networking platforms, particularly WhatsApp and Facebook, and that social media had become a routine aspect of their daily lives. Their study further revealed that frequent exposure to social media significantly shaped interpersonal interactions within marriage. </w:t>
      </w:r>
    </w:p>
    <w:p w:rsidR="00AB51F1" w:rsidRPr="00F02A4C" w:rsidRDefault="00AB51F1" w:rsidP="00F02A4C">
      <w:pPr>
        <w:pStyle w:val="FirstParagraph"/>
        <w:spacing w:line="480" w:lineRule="auto"/>
        <w:jc w:val="both"/>
        <w:rPr>
          <w:sz w:val="24"/>
          <w:szCs w:val="24"/>
        </w:rPr>
      </w:pPr>
      <w:r w:rsidRPr="00F02A4C">
        <w:rPr>
          <w:sz w:val="24"/>
          <w:szCs w:val="24"/>
        </w:rPr>
        <w:t xml:space="preserve">Similarly, Adegbite and Shaibu (2025) found that many </w:t>
      </w:r>
      <w:r w:rsidR="00E070E5">
        <w:rPr>
          <w:sz w:val="24"/>
          <w:szCs w:val="24"/>
        </w:rPr>
        <w:t>married individuals</w:t>
      </w:r>
      <w:r w:rsidRPr="00F02A4C">
        <w:rPr>
          <w:sz w:val="24"/>
          <w:szCs w:val="24"/>
        </w:rPr>
        <w:t xml:space="preserve"> in Ilorin spent several hours daily on WhatsApp, Facebook and Instagram, especially during the evening and night after work. Their qualitative findings indicated that nighttime usage had become common because </w:t>
      </w:r>
      <w:r w:rsidR="005F4B17">
        <w:rPr>
          <w:sz w:val="24"/>
          <w:szCs w:val="24"/>
        </w:rPr>
        <w:t>married individuals</w:t>
      </w:r>
      <w:r w:rsidRPr="00F02A4C">
        <w:rPr>
          <w:sz w:val="24"/>
          <w:szCs w:val="24"/>
        </w:rPr>
        <w:t xml:space="preserve"> usually completed work responsibilities before engaging online. </w:t>
      </w:r>
    </w:p>
    <w:p w:rsidR="00AB51F1" w:rsidRPr="00F02A4C" w:rsidRDefault="00AB51F1" w:rsidP="00F02A4C">
      <w:pPr>
        <w:pStyle w:val="FirstParagraph"/>
        <w:spacing w:line="480" w:lineRule="auto"/>
        <w:jc w:val="both"/>
        <w:rPr>
          <w:sz w:val="24"/>
          <w:szCs w:val="24"/>
        </w:rPr>
      </w:pPr>
      <w:r w:rsidRPr="00F02A4C">
        <w:rPr>
          <w:sz w:val="24"/>
          <w:szCs w:val="24"/>
        </w:rPr>
        <w:t xml:space="preserve">The present finding is also consistent with Daniel (2026), who reported that social media has become an integral part of family life in Enugu State. The study showed that the majority of married respondents used social media several times daily for communication, information sharing, entertainment and maintaining family relationships. </w:t>
      </w:r>
    </w:p>
    <w:p w:rsidR="00AB51F1" w:rsidRPr="00F02A4C" w:rsidRDefault="00AB51F1" w:rsidP="00F02A4C">
      <w:pPr>
        <w:pStyle w:val="FirstParagraph"/>
        <w:spacing w:line="480" w:lineRule="auto"/>
        <w:jc w:val="both"/>
        <w:rPr>
          <w:sz w:val="24"/>
          <w:szCs w:val="24"/>
        </w:rPr>
      </w:pPr>
      <w:r w:rsidRPr="00F02A4C">
        <w:rPr>
          <w:sz w:val="24"/>
          <w:szCs w:val="24"/>
        </w:rPr>
        <w:t>However, the findings differ slightly from studies conducted before the COVID-19 era, which generally reported lower daily usage among married adults because digital dependence had not reached current levels. Increased smartphone penetration, cheaper internet subscriptions and remote work have considerably increased daily online engagement.</w:t>
      </w:r>
    </w:p>
    <w:p w:rsidR="00AB51F1" w:rsidRPr="00F02A4C" w:rsidRDefault="00AB51F1" w:rsidP="00F02A4C">
      <w:pPr>
        <w:pStyle w:val="FirstParagraph"/>
        <w:spacing w:line="480" w:lineRule="auto"/>
        <w:jc w:val="both"/>
        <w:rPr>
          <w:sz w:val="24"/>
          <w:szCs w:val="24"/>
        </w:rPr>
      </w:pPr>
      <w:r w:rsidRPr="00F02A4C">
        <w:rPr>
          <w:sz w:val="24"/>
          <w:szCs w:val="24"/>
        </w:rPr>
        <w:t>From the perspective of Media Dependency Theory, these findings imply that married individuals increasingly rely on social media to satisfy informational, emotional and social needs. As dependence on digital media increases, the media inevitably assume greater influence over interpersonal relationships, including marital interactions.</w:t>
      </w:r>
    </w:p>
    <w:p w:rsidR="00AB51F1" w:rsidRPr="00F02A4C" w:rsidRDefault="00AB51F1" w:rsidP="00F02A4C">
      <w:pPr>
        <w:pStyle w:val="FirstParagraph"/>
        <w:spacing w:line="480" w:lineRule="auto"/>
        <w:jc w:val="both"/>
        <w:rPr>
          <w:sz w:val="24"/>
          <w:szCs w:val="24"/>
        </w:rPr>
      </w:pPr>
      <w:r w:rsidRPr="00F02A4C">
        <w:rPr>
          <w:sz w:val="24"/>
          <w:szCs w:val="24"/>
        </w:rPr>
        <w:lastRenderedPageBreak/>
        <w:t>The second objective examined whether social media usage influences marital stability. The findings showed that although respondents were heavy social media users, the majority still regarded their marriages as stable. Approximately 78.4% described their marriages as either stable or very stable, while only a small proportion reported unstable marriages. Communication breakdown emerged as the most common cause of marital disagreements (43.7%), followed by financial issues (30.3%). Furthermore, over 70% indicated that social media had never been a significant issue in their marriage.</w:t>
      </w:r>
    </w:p>
    <w:p w:rsidR="00AB51F1" w:rsidRPr="00F02A4C" w:rsidRDefault="00AB51F1" w:rsidP="00F02A4C">
      <w:pPr>
        <w:pStyle w:val="FirstParagraph"/>
        <w:spacing w:line="480" w:lineRule="auto"/>
        <w:jc w:val="both"/>
        <w:rPr>
          <w:sz w:val="24"/>
          <w:szCs w:val="24"/>
        </w:rPr>
      </w:pPr>
      <w:r w:rsidRPr="00F02A4C">
        <w:rPr>
          <w:sz w:val="24"/>
          <w:szCs w:val="24"/>
        </w:rPr>
        <w:t xml:space="preserve">These findings suggest that social media, by itself, is not necessarily responsible for marital instability. Instead, the quality of interpersonal communication appears to exert greater influence on marital outcomes than technology itself. Social media may create opportunities for misunderstanding, but whether these opportunities develop into marital conflict depends largely on how </w:t>
      </w:r>
      <w:r w:rsidR="005F4B17">
        <w:rPr>
          <w:sz w:val="24"/>
          <w:szCs w:val="24"/>
        </w:rPr>
        <w:t>married individuals</w:t>
      </w:r>
      <w:r w:rsidRPr="00F02A4C">
        <w:rPr>
          <w:sz w:val="24"/>
          <w:szCs w:val="24"/>
        </w:rPr>
        <w:t xml:space="preserve"> manage communication, trust and expectations.</w:t>
      </w:r>
    </w:p>
    <w:p w:rsidR="00AB51F1" w:rsidRPr="00F02A4C" w:rsidRDefault="00AB51F1" w:rsidP="00F02A4C">
      <w:pPr>
        <w:pStyle w:val="FirstParagraph"/>
        <w:spacing w:line="480" w:lineRule="auto"/>
        <w:jc w:val="both"/>
        <w:rPr>
          <w:sz w:val="24"/>
          <w:szCs w:val="24"/>
        </w:rPr>
      </w:pPr>
      <w:r w:rsidRPr="00F02A4C">
        <w:rPr>
          <w:sz w:val="24"/>
          <w:szCs w:val="24"/>
        </w:rPr>
        <w:t xml:space="preserve">The findings support Omokhabi et al. (2025), who concluded that although social media contributes to marital conflict, it is not the sole determinant of instability. Rather, excessive or inappropriate social media use increases conflict only when accompanied by poor communication and weak conflict-management strategies. </w:t>
      </w:r>
    </w:p>
    <w:p w:rsidR="00AB51F1" w:rsidRPr="00F02A4C" w:rsidRDefault="00AB51F1" w:rsidP="00F02A4C">
      <w:pPr>
        <w:pStyle w:val="FirstParagraph"/>
        <w:spacing w:line="480" w:lineRule="auto"/>
        <w:jc w:val="both"/>
        <w:rPr>
          <w:sz w:val="24"/>
          <w:szCs w:val="24"/>
        </w:rPr>
      </w:pPr>
      <w:r w:rsidRPr="00F02A4C">
        <w:rPr>
          <w:sz w:val="24"/>
          <w:szCs w:val="24"/>
        </w:rPr>
        <w:t xml:space="preserve">Likewise, Daniel (2026) found that social media usage did not automatically reduce marital satisfaction. Instead, the effect depended on communication quality, trust and </w:t>
      </w:r>
      <w:r w:rsidR="005F4B17">
        <w:rPr>
          <w:sz w:val="24"/>
          <w:szCs w:val="24"/>
        </w:rPr>
        <w:t>married individuals</w:t>
      </w:r>
      <w:r w:rsidRPr="00F02A4C">
        <w:rPr>
          <w:sz w:val="24"/>
          <w:szCs w:val="24"/>
        </w:rPr>
        <w:t xml:space="preserve">' ability to regulate online activities. </w:t>
      </w:r>
      <w:r w:rsidR="005F4B17">
        <w:rPr>
          <w:sz w:val="24"/>
          <w:szCs w:val="24"/>
        </w:rPr>
        <w:t>Married individuals</w:t>
      </w:r>
      <w:r w:rsidRPr="00F02A4C">
        <w:rPr>
          <w:sz w:val="24"/>
          <w:szCs w:val="24"/>
        </w:rPr>
        <w:t xml:space="preserve"> with effective communication experienced fewer negative consequences despite frequent social media use. </w:t>
      </w:r>
    </w:p>
    <w:p w:rsidR="00AB51F1" w:rsidRPr="00F02A4C" w:rsidRDefault="00AB51F1" w:rsidP="00F02A4C">
      <w:pPr>
        <w:pStyle w:val="FirstParagraph"/>
        <w:spacing w:line="480" w:lineRule="auto"/>
        <w:jc w:val="both"/>
        <w:rPr>
          <w:sz w:val="24"/>
          <w:szCs w:val="24"/>
        </w:rPr>
      </w:pPr>
      <w:r w:rsidRPr="00F02A4C">
        <w:rPr>
          <w:sz w:val="24"/>
          <w:szCs w:val="24"/>
        </w:rPr>
        <w:t xml:space="preserve">The findings also agree with Kim (2026), whose global meta-analysis concluded that social media is neither inherently beneficial nor harmful to marriages. Positive outcomes occur when </w:t>
      </w:r>
      <w:r w:rsidR="005F4B17">
        <w:rPr>
          <w:sz w:val="24"/>
          <w:szCs w:val="24"/>
        </w:rPr>
        <w:t>married individuals</w:t>
      </w:r>
      <w:r w:rsidRPr="00F02A4C">
        <w:rPr>
          <w:sz w:val="24"/>
          <w:szCs w:val="24"/>
        </w:rPr>
        <w:t xml:space="preserve"> use social media for support and communication, whereas negative outcomes arise when usage becomes excessive, secretive or conflict-oriented. </w:t>
      </w:r>
    </w:p>
    <w:p w:rsidR="00AB51F1" w:rsidRPr="00F02A4C" w:rsidRDefault="00AB51F1" w:rsidP="00F02A4C">
      <w:pPr>
        <w:pStyle w:val="FirstParagraph"/>
        <w:spacing w:line="480" w:lineRule="auto"/>
        <w:jc w:val="both"/>
        <w:rPr>
          <w:sz w:val="24"/>
          <w:szCs w:val="24"/>
        </w:rPr>
      </w:pPr>
      <w:r w:rsidRPr="00F02A4C">
        <w:rPr>
          <w:sz w:val="24"/>
          <w:szCs w:val="24"/>
        </w:rPr>
        <w:lastRenderedPageBreak/>
        <w:t xml:space="preserve">Conversely, the findings differ somewhat from Ajonye et al. (2025), who found that heavy social media use significantly predicted marital infidelity and intimate partner violence among married persons in Benue State. Their study suggested a stronger negative relationship between intensive social media use and marital outcomes than observed in the present study. The difference may be attributed to differences in geographical context, cultural practices, measurement variables and research design. </w:t>
      </w:r>
    </w:p>
    <w:p w:rsidR="00AB51F1" w:rsidRPr="00F02A4C" w:rsidRDefault="00AB51F1" w:rsidP="00F02A4C">
      <w:pPr>
        <w:pStyle w:val="FirstParagraph"/>
        <w:spacing w:line="480" w:lineRule="auto"/>
        <w:jc w:val="both"/>
        <w:rPr>
          <w:sz w:val="24"/>
          <w:szCs w:val="24"/>
        </w:rPr>
      </w:pPr>
      <w:r w:rsidRPr="00F02A4C">
        <w:rPr>
          <w:sz w:val="24"/>
          <w:szCs w:val="24"/>
        </w:rPr>
        <w:t xml:space="preserve">Overall, the present findings reinforce the argument that technology itself does not determine marital stability. Instead, the manner in which </w:t>
      </w:r>
      <w:r w:rsidR="005F4B17">
        <w:rPr>
          <w:sz w:val="24"/>
          <w:szCs w:val="24"/>
        </w:rPr>
        <w:t>married individuals</w:t>
      </w:r>
      <w:r w:rsidRPr="00F02A4C">
        <w:rPr>
          <w:sz w:val="24"/>
          <w:szCs w:val="24"/>
        </w:rPr>
        <w:t xml:space="preserve"> integrate technology into their relationships largely determines whether its influence becomes positive or negative.</w:t>
      </w:r>
    </w:p>
    <w:p w:rsidR="00AB51F1" w:rsidRPr="00F02A4C" w:rsidRDefault="00AB51F1" w:rsidP="00F02A4C">
      <w:pPr>
        <w:pStyle w:val="FirstParagraph"/>
        <w:spacing w:line="480" w:lineRule="auto"/>
        <w:jc w:val="both"/>
        <w:rPr>
          <w:sz w:val="24"/>
          <w:szCs w:val="24"/>
        </w:rPr>
      </w:pPr>
      <w:r w:rsidRPr="00F02A4C">
        <w:rPr>
          <w:sz w:val="24"/>
          <w:szCs w:val="24"/>
        </w:rPr>
        <w:t>The third objective examined the relationship between spousal communication and marital stability. The findings revealed that communication between spouses was generally frequent. Nearly 88% reported moderate to very high communication, while approximately 84% believed communication either greatly or slightly improved their relationships. Furthermore, most respondents indicated that their spouses had never complained about their social media usage.</w:t>
      </w:r>
    </w:p>
    <w:p w:rsidR="00AB51F1" w:rsidRPr="00F02A4C" w:rsidRDefault="00AB51F1" w:rsidP="00F02A4C">
      <w:pPr>
        <w:pStyle w:val="FirstParagraph"/>
        <w:spacing w:line="480" w:lineRule="auto"/>
        <w:jc w:val="both"/>
        <w:rPr>
          <w:sz w:val="24"/>
          <w:szCs w:val="24"/>
        </w:rPr>
      </w:pPr>
      <w:r w:rsidRPr="00F02A4C">
        <w:rPr>
          <w:sz w:val="24"/>
          <w:szCs w:val="24"/>
        </w:rPr>
        <w:t xml:space="preserve">These findings suggest that communication remains the strongest protective factor for marital stability. </w:t>
      </w:r>
      <w:r w:rsidR="005F4B17">
        <w:rPr>
          <w:sz w:val="24"/>
          <w:szCs w:val="24"/>
        </w:rPr>
        <w:t>Married individuals</w:t>
      </w:r>
      <w:r w:rsidRPr="00F02A4C">
        <w:rPr>
          <w:sz w:val="24"/>
          <w:szCs w:val="24"/>
        </w:rPr>
        <w:t xml:space="preserve"> who communicate frequently are more likely to resolve disagreements before they escalate into serious conflicts. Effective communication also appears to reduce misunderstandings associated with social media usage.</w:t>
      </w:r>
      <w:r w:rsidR="00804CC6" w:rsidRPr="00F02A4C">
        <w:rPr>
          <w:rFonts w:eastAsia="Calibri"/>
          <w:sz w:val="24"/>
          <w:szCs w:val="24"/>
        </w:rPr>
        <w:t xml:space="preserve"> Statistical </w:t>
      </w:r>
      <w:proofErr w:type="gramStart"/>
      <w:r w:rsidR="00804CC6" w:rsidRPr="00F02A4C">
        <w:rPr>
          <w:rFonts w:eastAsia="Calibri"/>
          <w:sz w:val="24"/>
          <w:szCs w:val="24"/>
        </w:rPr>
        <w:t>analysis also affirm</w:t>
      </w:r>
      <w:proofErr w:type="gramEnd"/>
      <w:r w:rsidR="00804CC6" w:rsidRPr="00F02A4C">
        <w:rPr>
          <w:rFonts w:eastAsia="Calibri"/>
          <w:sz w:val="24"/>
          <w:szCs w:val="24"/>
        </w:rPr>
        <w:t xml:space="preserve"> that spousal communication has a significant influence on marital stability among </w:t>
      </w:r>
      <w:r w:rsidR="00E070E5">
        <w:rPr>
          <w:rFonts w:eastAsia="Calibri"/>
          <w:sz w:val="24"/>
          <w:szCs w:val="24"/>
        </w:rPr>
        <w:t>married individuals</w:t>
      </w:r>
      <w:r w:rsidR="00804CC6" w:rsidRPr="00F02A4C">
        <w:rPr>
          <w:rFonts w:eastAsia="Calibri"/>
          <w:sz w:val="24"/>
          <w:szCs w:val="24"/>
        </w:rPr>
        <w:t>.</w:t>
      </w:r>
    </w:p>
    <w:p w:rsidR="00AB51F1" w:rsidRPr="00F02A4C" w:rsidRDefault="00AB51F1" w:rsidP="00F02A4C">
      <w:pPr>
        <w:pStyle w:val="FirstParagraph"/>
        <w:spacing w:line="480" w:lineRule="auto"/>
        <w:jc w:val="both"/>
        <w:rPr>
          <w:sz w:val="24"/>
          <w:szCs w:val="24"/>
        </w:rPr>
      </w:pPr>
      <w:r w:rsidRPr="00F02A4C">
        <w:rPr>
          <w:sz w:val="24"/>
          <w:szCs w:val="24"/>
        </w:rPr>
        <w:t xml:space="preserve">These findings strongly support Awosan, Iroye and Okolo (2023), whose systematic review concluded that communication promotes trust, intimacy, patience and conflict resolution, </w:t>
      </w:r>
      <w:r w:rsidRPr="00F02A4C">
        <w:rPr>
          <w:sz w:val="24"/>
          <w:szCs w:val="24"/>
        </w:rPr>
        <w:lastRenderedPageBreak/>
        <w:t xml:space="preserve">thereby enhancing marital stability and productivity. They argued that communication is the foundation upon which successful marriages are built. </w:t>
      </w:r>
    </w:p>
    <w:p w:rsidR="00AB51F1" w:rsidRPr="00F02A4C" w:rsidRDefault="00AB51F1" w:rsidP="00F02A4C">
      <w:pPr>
        <w:pStyle w:val="FirstParagraph"/>
        <w:spacing w:line="480" w:lineRule="auto"/>
        <w:jc w:val="both"/>
        <w:rPr>
          <w:sz w:val="24"/>
          <w:szCs w:val="24"/>
        </w:rPr>
      </w:pPr>
      <w:r w:rsidRPr="00F02A4C">
        <w:rPr>
          <w:sz w:val="24"/>
          <w:szCs w:val="24"/>
        </w:rPr>
        <w:t xml:space="preserve">Similarly, Daniel (2026) found that communication moderated the relationship between social media use and marital satisfaction. </w:t>
      </w:r>
      <w:r w:rsidR="005F4B17">
        <w:rPr>
          <w:sz w:val="24"/>
          <w:szCs w:val="24"/>
        </w:rPr>
        <w:t>Married individuals</w:t>
      </w:r>
      <w:r w:rsidRPr="00F02A4C">
        <w:rPr>
          <w:sz w:val="24"/>
          <w:szCs w:val="24"/>
        </w:rPr>
        <w:t xml:space="preserve"> who communicated openly about expectations and online behaviour experienced significantly fewer conflicts than </w:t>
      </w:r>
      <w:r w:rsidR="005F4B17">
        <w:rPr>
          <w:sz w:val="24"/>
          <w:szCs w:val="24"/>
        </w:rPr>
        <w:t>married individuals</w:t>
      </w:r>
      <w:r w:rsidRPr="00F02A4C">
        <w:rPr>
          <w:sz w:val="24"/>
          <w:szCs w:val="24"/>
        </w:rPr>
        <w:t xml:space="preserve"> with poor communication patterns. </w:t>
      </w:r>
    </w:p>
    <w:p w:rsidR="00AB51F1" w:rsidRPr="00F02A4C" w:rsidRDefault="00AB51F1" w:rsidP="00F02A4C">
      <w:pPr>
        <w:pStyle w:val="FirstParagraph"/>
        <w:spacing w:line="480" w:lineRule="auto"/>
        <w:jc w:val="both"/>
        <w:rPr>
          <w:sz w:val="24"/>
          <w:szCs w:val="24"/>
        </w:rPr>
      </w:pPr>
      <w:r w:rsidRPr="00F02A4C">
        <w:rPr>
          <w:sz w:val="24"/>
          <w:szCs w:val="24"/>
        </w:rPr>
        <w:t xml:space="preserve">The findings are also supported by Nature Humanities and Social Sciences Communications (2024), which found that misunderstandings, jealousy and trust problems associated with social media were considerably reduced among </w:t>
      </w:r>
      <w:r w:rsidR="005F4B17">
        <w:rPr>
          <w:sz w:val="24"/>
          <w:szCs w:val="24"/>
        </w:rPr>
        <w:t>married individuals</w:t>
      </w:r>
      <w:r w:rsidRPr="00F02A4C">
        <w:rPr>
          <w:sz w:val="24"/>
          <w:szCs w:val="24"/>
        </w:rPr>
        <w:t xml:space="preserve"> who maintained regular interpersonal communication. </w:t>
      </w:r>
    </w:p>
    <w:p w:rsidR="00AB51F1" w:rsidRPr="00F02A4C" w:rsidRDefault="00AB51F1" w:rsidP="00F02A4C">
      <w:pPr>
        <w:pStyle w:val="FirstParagraph"/>
        <w:spacing w:line="480" w:lineRule="auto"/>
        <w:jc w:val="both"/>
        <w:rPr>
          <w:sz w:val="24"/>
          <w:szCs w:val="24"/>
        </w:rPr>
      </w:pPr>
      <w:r w:rsidRPr="00F02A4C">
        <w:rPr>
          <w:sz w:val="24"/>
          <w:szCs w:val="24"/>
        </w:rPr>
        <w:t xml:space="preserve">The present findings differ from some studies that argue social media weakens communication by replacing face-to-face interaction. For example, Adegbite and Shaibu (2025) reported that social media addiction reduced intimacy because many </w:t>
      </w:r>
      <w:r w:rsidR="005F4B17">
        <w:rPr>
          <w:sz w:val="24"/>
          <w:szCs w:val="24"/>
        </w:rPr>
        <w:t>married individuals</w:t>
      </w:r>
      <w:r w:rsidRPr="00F02A4C">
        <w:rPr>
          <w:sz w:val="24"/>
          <w:szCs w:val="24"/>
        </w:rPr>
        <w:t xml:space="preserve"> devoted more attention to smartphones than to their spouses during leisure hours. However, unlike the present study, their participants specifically consisted of </w:t>
      </w:r>
      <w:r w:rsidR="005F4B17">
        <w:rPr>
          <w:sz w:val="24"/>
          <w:szCs w:val="24"/>
        </w:rPr>
        <w:t>married individuals</w:t>
      </w:r>
      <w:r w:rsidRPr="00F02A4C">
        <w:rPr>
          <w:sz w:val="24"/>
          <w:szCs w:val="24"/>
        </w:rPr>
        <w:t xml:space="preserve"> experiencing problematic or addictive social media use. </w:t>
      </w:r>
    </w:p>
    <w:p w:rsidR="00AB51F1" w:rsidRPr="00F02A4C" w:rsidRDefault="00AB51F1" w:rsidP="00F02A4C">
      <w:pPr>
        <w:pStyle w:val="FirstParagraph"/>
        <w:spacing w:line="480" w:lineRule="auto"/>
        <w:jc w:val="both"/>
        <w:rPr>
          <w:sz w:val="24"/>
          <w:szCs w:val="24"/>
        </w:rPr>
      </w:pPr>
      <w:r w:rsidRPr="00F02A4C">
        <w:rPr>
          <w:sz w:val="24"/>
          <w:szCs w:val="24"/>
        </w:rPr>
        <w:t xml:space="preserve">The findings therefore support the propositions of Family Systems Theory, which emphasizes that healthy communication maintains equilibrium within the family system. Effective communication enables </w:t>
      </w:r>
      <w:r w:rsidR="005F4B17">
        <w:rPr>
          <w:sz w:val="24"/>
          <w:szCs w:val="24"/>
        </w:rPr>
        <w:t>married individuals</w:t>
      </w:r>
      <w:r w:rsidRPr="00F02A4C">
        <w:rPr>
          <w:sz w:val="24"/>
          <w:szCs w:val="24"/>
        </w:rPr>
        <w:t xml:space="preserve"> to adapt to external influences, including technological change, without compromising marital stability.</w:t>
      </w:r>
    </w:p>
    <w:p w:rsidR="00AB51F1" w:rsidRPr="00F02A4C" w:rsidRDefault="00AB51F1" w:rsidP="00F02A4C">
      <w:pPr>
        <w:pStyle w:val="FirstParagraph"/>
        <w:spacing w:line="480" w:lineRule="auto"/>
        <w:jc w:val="both"/>
        <w:rPr>
          <w:sz w:val="24"/>
          <w:szCs w:val="24"/>
        </w:rPr>
      </w:pPr>
      <w:r w:rsidRPr="00F02A4C">
        <w:rPr>
          <w:sz w:val="24"/>
          <w:szCs w:val="24"/>
        </w:rPr>
        <w:t xml:space="preserve">The </w:t>
      </w:r>
      <w:r w:rsidR="00804CC6" w:rsidRPr="00F02A4C">
        <w:rPr>
          <w:sz w:val="24"/>
          <w:szCs w:val="24"/>
        </w:rPr>
        <w:t xml:space="preserve">third </w:t>
      </w:r>
      <w:r w:rsidRPr="00F02A4C">
        <w:rPr>
          <w:sz w:val="24"/>
          <w:szCs w:val="24"/>
        </w:rPr>
        <w:t>objective</w:t>
      </w:r>
      <w:r w:rsidR="00804CC6" w:rsidRPr="00F02A4C">
        <w:rPr>
          <w:sz w:val="24"/>
          <w:szCs w:val="24"/>
        </w:rPr>
        <w:t>s</w:t>
      </w:r>
      <w:r w:rsidRPr="00F02A4C">
        <w:rPr>
          <w:sz w:val="24"/>
          <w:szCs w:val="24"/>
        </w:rPr>
        <w:t xml:space="preserve"> investigated the positive and negative influences of social media usage among married individuals. The findings revealed that more than half (53%) believed social media exerts both positive and negative influences on marriage. Approximately 37% considered its influence predominantly positive, whereas only 10% viewed it as mostly </w:t>
      </w:r>
      <w:r w:rsidRPr="00F02A4C">
        <w:rPr>
          <w:sz w:val="24"/>
          <w:szCs w:val="24"/>
        </w:rPr>
        <w:lastRenderedPageBreak/>
        <w:t>negative. Furthermore, nearly 69% believed social media does not significantly reduce time spent with their spouses. Respondents also identified open dialogue and mutual accountability as the most effective strategies for managing social media-related concerns.</w:t>
      </w:r>
    </w:p>
    <w:p w:rsidR="00AB51F1" w:rsidRPr="00F02A4C" w:rsidRDefault="00AB51F1" w:rsidP="00F02A4C">
      <w:pPr>
        <w:pStyle w:val="FirstParagraph"/>
        <w:spacing w:line="480" w:lineRule="auto"/>
        <w:jc w:val="both"/>
        <w:rPr>
          <w:sz w:val="24"/>
          <w:szCs w:val="24"/>
        </w:rPr>
      </w:pPr>
      <w:r w:rsidRPr="00F02A4C">
        <w:rPr>
          <w:sz w:val="24"/>
          <w:szCs w:val="24"/>
        </w:rPr>
        <w:t>These findings demonstrate that respondents adopt a balanced perspective regarding social media. Rather than viewing it as entirely beneficial or entirely harmful, most recognize that its impact depends on how it is used. Social media facilitates communication, emotional support, information exchange and relationship maintenance while simultaneously creating opportunities for distraction, jealousy and reduced face-to-face interaction.</w:t>
      </w:r>
    </w:p>
    <w:p w:rsidR="00AB51F1" w:rsidRPr="00F02A4C" w:rsidRDefault="00AB51F1" w:rsidP="00F02A4C">
      <w:pPr>
        <w:pStyle w:val="FirstParagraph"/>
        <w:spacing w:line="480" w:lineRule="auto"/>
        <w:jc w:val="both"/>
        <w:rPr>
          <w:sz w:val="24"/>
          <w:szCs w:val="24"/>
        </w:rPr>
      </w:pPr>
      <w:r w:rsidRPr="00F02A4C">
        <w:rPr>
          <w:sz w:val="24"/>
          <w:szCs w:val="24"/>
        </w:rPr>
        <w:t xml:space="preserve">These findings agree with Kim's (2026) meta-analysis, which concluded that moderate and purposeful social media use strengthens marital cohesion, whereas problematic and excessive use contributes to dissatisfaction and conflict. </w:t>
      </w:r>
    </w:p>
    <w:p w:rsidR="00AB51F1" w:rsidRPr="00F02A4C" w:rsidRDefault="00AB51F1" w:rsidP="00F02A4C">
      <w:pPr>
        <w:pStyle w:val="FirstParagraph"/>
        <w:spacing w:line="480" w:lineRule="auto"/>
        <w:jc w:val="both"/>
        <w:rPr>
          <w:sz w:val="24"/>
          <w:szCs w:val="24"/>
        </w:rPr>
      </w:pPr>
      <w:r w:rsidRPr="00F02A4C">
        <w:rPr>
          <w:sz w:val="24"/>
          <w:szCs w:val="24"/>
        </w:rPr>
        <w:t xml:space="preserve">Similarly, Daniel (2026) found that social media positively enhances emotional support, information sharing and family connectedness when </w:t>
      </w:r>
      <w:r w:rsidR="005F4B17">
        <w:rPr>
          <w:sz w:val="24"/>
          <w:szCs w:val="24"/>
        </w:rPr>
        <w:t>married individuals</w:t>
      </w:r>
      <w:r w:rsidRPr="00F02A4C">
        <w:rPr>
          <w:sz w:val="24"/>
          <w:szCs w:val="24"/>
        </w:rPr>
        <w:t xml:space="preserve"> establish appropriate digital boundaries. </w:t>
      </w:r>
    </w:p>
    <w:p w:rsidR="00AB51F1" w:rsidRPr="00F02A4C" w:rsidRDefault="00AB51F1" w:rsidP="00F02A4C">
      <w:pPr>
        <w:pStyle w:val="FirstParagraph"/>
        <w:spacing w:line="480" w:lineRule="auto"/>
        <w:jc w:val="both"/>
        <w:rPr>
          <w:sz w:val="24"/>
          <w:szCs w:val="24"/>
        </w:rPr>
      </w:pPr>
      <w:r w:rsidRPr="00F02A4C">
        <w:rPr>
          <w:sz w:val="24"/>
          <w:szCs w:val="24"/>
        </w:rPr>
        <w:t xml:space="preserve">The findings are also consistent with Nature Humanities and Social Sciences Communications (2024), which reported that although social media improves connectivity between spouses, it simultaneously increases opportunities for jealousy, privacy concerns, unrealistic social comparisons and misunderstandings. </w:t>
      </w:r>
    </w:p>
    <w:p w:rsidR="00AB51F1" w:rsidRPr="00F02A4C" w:rsidRDefault="00AB51F1" w:rsidP="00F02A4C">
      <w:pPr>
        <w:pStyle w:val="FirstParagraph"/>
        <w:spacing w:line="480" w:lineRule="auto"/>
        <w:jc w:val="both"/>
        <w:rPr>
          <w:sz w:val="24"/>
          <w:szCs w:val="24"/>
        </w:rPr>
      </w:pPr>
      <w:r w:rsidRPr="00F02A4C">
        <w:rPr>
          <w:sz w:val="24"/>
          <w:szCs w:val="24"/>
        </w:rPr>
        <w:t xml:space="preserve">However, the findings contrast with Omokhabi et al. (2025), who emphasized predominantly negative consequences, concluding that extensive social media use significantly increased marital conflict among </w:t>
      </w:r>
      <w:r w:rsidR="00E070E5">
        <w:rPr>
          <w:sz w:val="24"/>
          <w:szCs w:val="24"/>
        </w:rPr>
        <w:t>married individuals</w:t>
      </w:r>
      <w:r w:rsidRPr="00F02A4C">
        <w:rPr>
          <w:sz w:val="24"/>
          <w:szCs w:val="24"/>
        </w:rPr>
        <w:t xml:space="preserve"> in Southwestern Nigeria. </w:t>
      </w:r>
    </w:p>
    <w:p w:rsidR="00AB51F1" w:rsidRPr="00F02A4C" w:rsidRDefault="00AB51F1" w:rsidP="00F02A4C">
      <w:pPr>
        <w:pStyle w:val="FirstParagraph"/>
        <w:spacing w:line="480" w:lineRule="auto"/>
        <w:jc w:val="both"/>
        <w:rPr>
          <w:sz w:val="24"/>
          <w:szCs w:val="24"/>
        </w:rPr>
      </w:pPr>
      <w:r w:rsidRPr="00F02A4C">
        <w:rPr>
          <w:sz w:val="24"/>
          <w:szCs w:val="24"/>
        </w:rPr>
        <w:t xml:space="preserve">Likewise, Ajonye et al. (2025) reported stronger negative outcomes, finding that excessive social media use increased the likelihood of marital infidelity and intimate partner violence. </w:t>
      </w:r>
    </w:p>
    <w:p w:rsidR="00AB51F1" w:rsidRPr="00F02A4C" w:rsidRDefault="00AB51F1" w:rsidP="00F02A4C">
      <w:pPr>
        <w:pStyle w:val="FirstParagraph"/>
        <w:spacing w:line="480" w:lineRule="auto"/>
        <w:jc w:val="both"/>
        <w:rPr>
          <w:sz w:val="24"/>
          <w:szCs w:val="24"/>
        </w:rPr>
      </w:pPr>
      <w:r w:rsidRPr="00F02A4C">
        <w:rPr>
          <w:sz w:val="24"/>
          <w:szCs w:val="24"/>
        </w:rPr>
        <w:lastRenderedPageBreak/>
        <w:t xml:space="preserve">The differences may be explained by variations in respondents' digital literacy, personality characteristics, communication patterns and the extent to which </w:t>
      </w:r>
      <w:r w:rsidR="005F4B17">
        <w:rPr>
          <w:sz w:val="24"/>
          <w:szCs w:val="24"/>
        </w:rPr>
        <w:t>married individuals</w:t>
      </w:r>
      <w:r w:rsidRPr="00F02A4C">
        <w:rPr>
          <w:sz w:val="24"/>
          <w:szCs w:val="24"/>
        </w:rPr>
        <w:t xml:space="preserve"> establish healthy online boundaries. The present respondents appeared relatively successful in managing their digital behaviour, thereby reducing many of the adverse effects identified in previous studies.</w:t>
      </w:r>
    </w:p>
    <w:p w:rsidR="00AB51F1" w:rsidRPr="00F02A4C" w:rsidRDefault="00AB51F1" w:rsidP="00F02A4C">
      <w:pPr>
        <w:pStyle w:val="FirstParagraph"/>
        <w:spacing w:line="480" w:lineRule="auto"/>
        <w:jc w:val="both"/>
        <w:rPr>
          <w:sz w:val="24"/>
          <w:szCs w:val="24"/>
        </w:rPr>
      </w:pPr>
      <w:r w:rsidRPr="00F02A4C">
        <w:rPr>
          <w:sz w:val="24"/>
          <w:szCs w:val="24"/>
        </w:rPr>
        <w:t>These findings also support Uses and Gratifications Theory, which argues that individuals actively choose media to satisfy particular needs. Social media therefore becomes beneficial when used to satisfy constructive relational needs, such as communication, companionship and information sharing, but becomes harmful when used excessively or irresponsibly.</w:t>
      </w:r>
    </w:p>
    <w:p w:rsidR="00AB51F1" w:rsidRPr="00F02A4C" w:rsidRDefault="00AB51F1" w:rsidP="00F02A4C">
      <w:pPr>
        <w:pStyle w:val="FirstParagraph"/>
        <w:spacing w:line="480" w:lineRule="auto"/>
        <w:jc w:val="both"/>
        <w:rPr>
          <w:sz w:val="24"/>
          <w:szCs w:val="24"/>
        </w:rPr>
      </w:pPr>
      <w:r w:rsidRPr="00F02A4C">
        <w:rPr>
          <w:sz w:val="24"/>
          <w:szCs w:val="24"/>
        </w:rPr>
        <w:t xml:space="preserve">Taken together, the findings indicate that social media itself is not the primary determinant of marital stability. Rather, the quality of spousal communication, trust, mutual respect, time management, and digital boundaries largely determine whether social media strengthens or weakens marital relationships. While respondents reported very high levels of social media use, they also reported relatively stable marriages and generally positive communication patterns. This suggests that frequent social media use does not inevitably lead to marital instability. Instead, technology functions as a relational tool whose influence depends on </w:t>
      </w:r>
      <w:r w:rsidR="005F4B17">
        <w:rPr>
          <w:sz w:val="24"/>
          <w:szCs w:val="24"/>
        </w:rPr>
        <w:t>married individuals</w:t>
      </w:r>
      <w:r w:rsidRPr="00F02A4C">
        <w:rPr>
          <w:sz w:val="24"/>
          <w:szCs w:val="24"/>
        </w:rPr>
        <w:t xml:space="preserve">' communication competence and ability to balance online engagement with offline marital responsibilities. These conclusions are broadly consistent with contemporary Nigerian and international research, which increasingly portrays social media as a double-edged phenomenon capable of both enhancing and undermining marital relationships depending on patterns of use. </w:t>
      </w:r>
    </w:p>
    <w:p w:rsidR="00AB51F1" w:rsidRPr="00F02A4C" w:rsidRDefault="00AB51F1" w:rsidP="00F02A4C">
      <w:pPr>
        <w:pStyle w:val="FirstParagraph"/>
        <w:spacing w:line="480" w:lineRule="auto"/>
        <w:jc w:val="both"/>
        <w:rPr>
          <w:sz w:val="24"/>
          <w:szCs w:val="24"/>
        </w:rPr>
      </w:pPr>
      <w:r w:rsidRPr="00F02A4C">
        <w:rPr>
          <w:sz w:val="24"/>
          <w:szCs w:val="24"/>
        </w:rPr>
        <w:tab/>
      </w:r>
    </w:p>
    <w:p w:rsidR="00AB51F1" w:rsidRPr="00F02A4C" w:rsidRDefault="00AB51F1" w:rsidP="00F02A4C">
      <w:pPr>
        <w:pStyle w:val="FirstParagraph"/>
        <w:spacing w:line="480" w:lineRule="auto"/>
        <w:jc w:val="both"/>
        <w:rPr>
          <w:sz w:val="24"/>
          <w:szCs w:val="24"/>
        </w:rPr>
      </w:pPr>
      <w:r w:rsidRPr="00F02A4C">
        <w:rPr>
          <w:sz w:val="24"/>
          <w:szCs w:val="24"/>
        </w:rPr>
        <w:br w:type="page"/>
      </w:r>
    </w:p>
    <w:p w:rsidR="00AB51F1" w:rsidRPr="002E714F" w:rsidRDefault="00AB51F1" w:rsidP="002E714F">
      <w:pPr>
        <w:pStyle w:val="FirstParagraph"/>
        <w:spacing w:line="480" w:lineRule="auto"/>
        <w:jc w:val="center"/>
        <w:rPr>
          <w:b/>
          <w:bCs/>
          <w:sz w:val="28"/>
          <w:szCs w:val="24"/>
        </w:rPr>
      </w:pPr>
      <w:r w:rsidRPr="002E714F">
        <w:rPr>
          <w:b/>
          <w:bCs/>
          <w:sz w:val="28"/>
          <w:szCs w:val="24"/>
        </w:rPr>
        <w:lastRenderedPageBreak/>
        <w:t>CHAPTER FIVE</w:t>
      </w:r>
    </w:p>
    <w:p w:rsidR="00AB51F1" w:rsidRPr="002E714F" w:rsidRDefault="00AB51F1" w:rsidP="002E714F">
      <w:pPr>
        <w:pStyle w:val="FirstParagraph"/>
        <w:spacing w:line="480" w:lineRule="auto"/>
        <w:jc w:val="center"/>
        <w:rPr>
          <w:b/>
          <w:bCs/>
          <w:sz w:val="24"/>
          <w:szCs w:val="24"/>
        </w:rPr>
      </w:pPr>
      <w:r w:rsidRPr="002E714F">
        <w:rPr>
          <w:b/>
          <w:bCs/>
          <w:sz w:val="24"/>
          <w:szCs w:val="24"/>
        </w:rPr>
        <w:t>SUMMARY, CONCLUSION AND RECOMMENDATIONS</w:t>
      </w:r>
    </w:p>
    <w:p w:rsidR="00AB51F1" w:rsidRPr="002E714F" w:rsidRDefault="00AB51F1" w:rsidP="002E714F">
      <w:pPr>
        <w:pStyle w:val="FirstParagraph"/>
        <w:spacing w:after="0" w:line="480" w:lineRule="auto"/>
        <w:jc w:val="both"/>
        <w:rPr>
          <w:b/>
          <w:bCs/>
          <w:sz w:val="24"/>
          <w:szCs w:val="24"/>
        </w:rPr>
      </w:pPr>
      <w:r w:rsidRPr="002E714F">
        <w:rPr>
          <w:b/>
          <w:bCs/>
          <w:sz w:val="24"/>
          <w:szCs w:val="24"/>
        </w:rPr>
        <w:t>5.1</w:t>
      </w:r>
      <w:r w:rsidRPr="002E714F">
        <w:rPr>
          <w:b/>
          <w:bCs/>
          <w:sz w:val="24"/>
          <w:szCs w:val="24"/>
        </w:rPr>
        <w:tab/>
        <w:t>Summary of the findings</w:t>
      </w:r>
    </w:p>
    <w:p w:rsidR="00AB51F1" w:rsidRPr="00F02A4C" w:rsidRDefault="00AB51F1" w:rsidP="002E714F">
      <w:pPr>
        <w:pStyle w:val="FirstParagraph"/>
        <w:spacing w:before="0" w:line="480" w:lineRule="auto"/>
        <w:jc w:val="both"/>
        <w:rPr>
          <w:sz w:val="24"/>
          <w:szCs w:val="24"/>
        </w:rPr>
      </w:pPr>
      <w:r w:rsidRPr="00F02A4C">
        <w:rPr>
          <w:sz w:val="24"/>
          <w:szCs w:val="24"/>
        </w:rPr>
        <w:t>This study examined the Influence of Social Media Usage on Spousal Communication and Marital Stability. Based on the objectives of the study, a structured questionnaire was used as the instrument for data collection. The study employed a descriptive survey design, and data collected were analyzed using descriptive statistics such as simple percentages and frequency distributions. Findings from the study revealed that:</w:t>
      </w:r>
    </w:p>
    <w:p w:rsidR="00AB51F1" w:rsidRPr="00F02A4C" w:rsidRDefault="00AB51F1" w:rsidP="00F02A4C">
      <w:pPr>
        <w:pStyle w:val="FirstParagraph"/>
        <w:spacing w:line="480" w:lineRule="auto"/>
        <w:jc w:val="both"/>
        <w:rPr>
          <w:sz w:val="24"/>
          <w:szCs w:val="24"/>
        </w:rPr>
      </w:pPr>
      <w:r w:rsidRPr="00F02A4C">
        <w:rPr>
          <w:sz w:val="24"/>
          <w:szCs w:val="24"/>
        </w:rPr>
        <w:t xml:space="preserve">Social media usage among married individuals is very high, as 60.9% of respondents indicated that they always use social media, while 24.2% stated that they often use it, showing that the majority are frequent users of social media platforms. </w:t>
      </w:r>
    </w:p>
    <w:p w:rsidR="00AB51F1" w:rsidRPr="00F02A4C" w:rsidRDefault="00AB51F1" w:rsidP="00F02A4C">
      <w:pPr>
        <w:pStyle w:val="FirstParagraph"/>
        <w:spacing w:line="480" w:lineRule="auto"/>
        <w:jc w:val="both"/>
        <w:rPr>
          <w:sz w:val="24"/>
          <w:szCs w:val="24"/>
        </w:rPr>
      </w:pPr>
      <w:r w:rsidRPr="00F02A4C">
        <w:rPr>
          <w:sz w:val="24"/>
          <w:szCs w:val="24"/>
        </w:rPr>
        <w:t xml:space="preserve">Social media engagement among respondents is intensive, as 31.6% spend 3–4 hours daily on social media, while a combined 35.0% spend at least five hours daily online, indicating prolonged exposure to digital interaction. </w:t>
      </w:r>
    </w:p>
    <w:p w:rsidR="00AB51F1" w:rsidRPr="00F02A4C" w:rsidRDefault="00AB51F1" w:rsidP="00F02A4C">
      <w:pPr>
        <w:pStyle w:val="FirstParagraph"/>
        <w:spacing w:line="480" w:lineRule="auto"/>
        <w:jc w:val="both"/>
        <w:rPr>
          <w:sz w:val="24"/>
          <w:szCs w:val="24"/>
        </w:rPr>
      </w:pPr>
      <w:r w:rsidRPr="00F02A4C">
        <w:rPr>
          <w:sz w:val="24"/>
          <w:szCs w:val="24"/>
        </w:rPr>
        <w:t xml:space="preserve">Many respondents engage with social media during periods commonly associated with spousal interaction, as 26.2% mostly use social media in the evening and 22.4% during late-night hours, suggesting possible competition between online engagement and family interaction time. </w:t>
      </w:r>
    </w:p>
    <w:p w:rsidR="00DF0948" w:rsidRDefault="00AB51F1" w:rsidP="00F02A4C">
      <w:pPr>
        <w:pStyle w:val="FirstParagraph"/>
        <w:spacing w:line="480" w:lineRule="auto"/>
        <w:jc w:val="both"/>
        <w:rPr>
          <w:sz w:val="24"/>
          <w:szCs w:val="24"/>
        </w:rPr>
      </w:pPr>
      <w:r w:rsidRPr="00F02A4C">
        <w:rPr>
          <w:sz w:val="24"/>
          <w:szCs w:val="24"/>
        </w:rPr>
        <w:t>Marital stability among respondents is generally high, with 39.6% describing their marriages as stable and 38.8% as very stable, representing a combined 78.4% positive a</w:t>
      </w:r>
      <w:r w:rsidR="00DF0948">
        <w:rPr>
          <w:sz w:val="24"/>
          <w:szCs w:val="24"/>
        </w:rPr>
        <w:t>ssessment of marital stability.</w:t>
      </w:r>
    </w:p>
    <w:p w:rsidR="00AB51F1" w:rsidRPr="00F02A4C" w:rsidRDefault="00AB51F1" w:rsidP="00F02A4C">
      <w:pPr>
        <w:pStyle w:val="FirstParagraph"/>
        <w:spacing w:line="480" w:lineRule="auto"/>
        <w:jc w:val="both"/>
        <w:rPr>
          <w:sz w:val="24"/>
          <w:szCs w:val="24"/>
        </w:rPr>
      </w:pPr>
      <w:r w:rsidRPr="00F02A4C">
        <w:rPr>
          <w:sz w:val="24"/>
          <w:szCs w:val="24"/>
        </w:rPr>
        <w:lastRenderedPageBreak/>
        <w:t xml:space="preserve">Despite the generally high level of marital stability reported, a notable proportion of respondents still experience marital strain, as 35.2% indicated that their marriages are sometimes, often, or always threatened. </w:t>
      </w:r>
    </w:p>
    <w:p w:rsidR="00AB51F1" w:rsidRPr="00F02A4C" w:rsidRDefault="00AB51F1" w:rsidP="00F02A4C">
      <w:pPr>
        <w:pStyle w:val="FirstParagraph"/>
        <w:spacing w:line="480" w:lineRule="auto"/>
        <w:jc w:val="both"/>
        <w:rPr>
          <w:sz w:val="24"/>
          <w:szCs w:val="24"/>
        </w:rPr>
      </w:pPr>
      <w:r w:rsidRPr="00F02A4C">
        <w:rPr>
          <w:sz w:val="24"/>
          <w:szCs w:val="24"/>
        </w:rPr>
        <w:t xml:space="preserve">Communication breakdown emerged as the major source of disagreement among spouses, accounting for 43.7% of responses, followed by finance and money management issues (30.3%), indicating that interpersonal communication remains a critical factor in marital relationships. </w:t>
      </w:r>
    </w:p>
    <w:p w:rsidR="00AB51F1" w:rsidRPr="00F02A4C" w:rsidRDefault="00AB51F1" w:rsidP="00F02A4C">
      <w:pPr>
        <w:pStyle w:val="FirstParagraph"/>
        <w:spacing w:line="480" w:lineRule="auto"/>
        <w:jc w:val="both"/>
        <w:rPr>
          <w:sz w:val="24"/>
          <w:szCs w:val="24"/>
        </w:rPr>
      </w:pPr>
      <w:r w:rsidRPr="00F02A4C">
        <w:rPr>
          <w:sz w:val="24"/>
          <w:szCs w:val="24"/>
        </w:rPr>
        <w:t xml:space="preserve">Although 70.7% of respondents stated that social media has not been an issue in their marriage, 19.8% acknowledged that social media usage has created marital issues, while 28.3% reported that their spouses had complained about their social media usage, indicating that social media-related tensions still exist in some marriages. </w:t>
      </w:r>
    </w:p>
    <w:p w:rsidR="00AB51F1" w:rsidRPr="00F02A4C" w:rsidRDefault="00AB51F1" w:rsidP="00F02A4C">
      <w:pPr>
        <w:pStyle w:val="FirstParagraph"/>
        <w:spacing w:line="480" w:lineRule="auto"/>
        <w:jc w:val="both"/>
        <w:rPr>
          <w:sz w:val="24"/>
          <w:szCs w:val="24"/>
        </w:rPr>
      </w:pPr>
      <w:r w:rsidRPr="00F02A4C">
        <w:rPr>
          <w:sz w:val="24"/>
          <w:szCs w:val="24"/>
        </w:rPr>
        <w:t xml:space="preserve">Spousal communication among respondents was generally positive and frequent, as the majority rated their communication frequency as moderate to very high, while 83.8% reported that communication improves their relationship either slightly or greatly. </w:t>
      </w:r>
    </w:p>
    <w:p w:rsidR="00AB51F1" w:rsidRPr="00F02A4C" w:rsidRDefault="00AB51F1" w:rsidP="00F02A4C">
      <w:pPr>
        <w:pStyle w:val="FirstParagraph"/>
        <w:spacing w:line="480" w:lineRule="auto"/>
        <w:jc w:val="both"/>
        <w:rPr>
          <w:sz w:val="24"/>
          <w:szCs w:val="24"/>
        </w:rPr>
      </w:pPr>
      <w:r w:rsidRPr="00F02A4C">
        <w:rPr>
          <w:sz w:val="24"/>
          <w:szCs w:val="24"/>
        </w:rPr>
        <w:t xml:space="preserve">Despite the generally positive communication pattern reported, some respondents still experienced communication-related challenges, as 12.1% rated their communication frequency as low or very low, while 6.2% indicated that communication worsens their relationship. </w:t>
      </w:r>
    </w:p>
    <w:p w:rsidR="00AB51F1" w:rsidRPr="00F02A4C" w:rsidRDefault="00AB51F1" w:rsidP="00F02A4C">
      <w:pPr>
        <w:pStyle w:val="FirstParagraph"/>
        <w:spacing w:line="480" w:lineRule="auto"/>
        <w:jc w:val="both"/>
        <w:rPr>
          <w:sz w:val="24"/>
          <w:szCs w:val="24"/>
        </w:rPr>
      </w:pPr>
      <w:r w:rsidRPr="00F02A4C">
        <w:rPr>
          <w:sz w:val="24"/>
          <w:szCs w:val="24"/>
        </w:rPr>
        <w:t xml:space="preserve">The overall influence of social media on marital relationships was largely perceived as balanced or positive, as 53.0% described its impact as balanced, while 37.0% reported positive effects on their relationships. </w:t>
      </w:r>
    </w:p>
    <w:p w:rsidR="00AB51F1" w:rsidRPr="00F02A4C" w:rsidRDefault="00AB51F1" w:rsidP="00F02A4C">
      <w:pPr>
        <w:pStyle w:val="FirstParagraph"/>
        <w:spacing w:line="480" w:lineRule="auto"/>
        <w:jc w:val="both"/>
        <w:rPr>
          <w:sz w:val="24"/>
          <w:szCs w:val="24"/>
        </w:rPr>
      </w:pPr>
      <w:r w:rsidRPr="00F02A4C">
        <w:rPr>
          <w:sz w:val="24"/>
          <w:szCs w:val="24"/>
        </w:rPr>
        <w:t xml:space="preserve">Nevertheless, the negative influence of social media on marital interaction remains significant, as 31.1% of respondents felt that social media takes away time that should be </w:t>
      </w:r>
      <w:r w:rsidRPr="00F02A4C">
        <w:rPr>
          <w:sz w:val="24"/>
          <w:szCs w:val="24"/>
        </w:rPr>
        <w:lastRenderedPageBreak/>
        <w:t xml:space="preserve">shared with their spouses, suggesting that excessive online engagement may reduce quality interpersonal interaction in some marriages. </w:t>
      </w:r>
    </w:p>
    <w:p w:rsidR="00AB51F1" w:rsidRPr="00F02A4C" w:rsidRDefault="00AB51F1" w:rsidP="00F02A4C">
      <w:pPr>
        <w:pStyle w:val="FirstParagraph"/>
        <w:spacing w:line="480" w:lineRule="auto"/>
        <w:jc w:val="both"/>
        <w:rPr>
          <w:sz w:val="24"/>
          <w:szCs w:val="24"/>
        </w:rPr>
      </w:pPr>
      <w:r w:rsidRPr="00F02A4C">
        <w:rPr>
          <w:sz w:val="24"/>
          <w:szCs w:val="24"/>
        </w:rPr>
        <w:t>Respondents commonly addressed social media-related marital concerns through communication-based strategies, particularly open dialogue (32.4%) and mutual accountability (22.1%), indicating that constructive communication remains an important mechanism for managing social media-related marital challenges.</w:t>
      </w:r>
    </w:p>
    <w:p w:rsidR="00AB51F1" w:rsidRPr="00003028" w:rsidRDefault="00AB51F1" w:rsidP="00003028">
      <w:pPr>
        <w:pStyle w:val="FirstParagraph"/>
        <w:spacing w:after="0" w:line="480" w:lineRule="auto"/>
        <w:jc w:val="both"/>
        <w:rPr>
          <w:b/>
          <w:bCs/>
          <w:sz w:val="24"/>
          <w:szCs w:val="24"/>
        </w:rPr>
      </w:pPr>
      <w:r w:rsidRPr="00003028">
        <w:rPr>
          <w:b/>
          <w:bCs/>
          <w:sz w:val="24"/>
          <w:szCs w:val="24"/>
        </w:rPr>
        <w:t>5.2</w:t>
      </w:r>
      <w:r w:rsidRPr="00003028">
        <w:rPr>
          <w:b/>
          <w:bCs/>
          <w:sz w:val="24"/>
          <w:szCs w:val="24"/>
        </w:rPr>
        <w:tab/>
        <w:t>Conclusion</w:t>
      </w:r>
    </w:p>
    <w:p w:rsidR="00AB51F1" w:rsidRPr="00F02A4C" w:rsidRDefault="00AB51F1" w:rsidP="00003028">
      <w:pPr>
        <w:pStyle w:val="FirstParagraph"/>
        <w:spacing w:before="0" w:line="480" w:lineRule="auto"/>
        <w:jc w:val="both"/>
        <w:rPr>
          <w:sz w:val="24"/>
          <w:szCs w:val="24"/>
        </w:rPr>
      </w:pPr>
      <w:r w:rsidRPr="00F02A4C">
        <w:rPr>
          <w:sz w:val="24"/>
          <w:szCs w:val="24"/>
        </w:rPr>
        <w:t>This study examined the influence of social media usage on spousal communication and marital stability among married individuals. Based on the findings, it is evident that social media usage is highly prevalent among married persons, with most respondents engaging with multiple platforms on a frequent and sustained daily basis. The intensity of usage, reflected in the amount of time spent online and the frequency of checking social media accounts, indicates that digital interaction has become a normalized component of everyday life, including within marital relationships. Despite this high level of engagement, the study concludes that marital stability among respondents remains generally strong. A large proportion of participants described their marriages as stable or very stable, and most reported low levels of marital threat. Furthermore, social media is not widely perceived as a direct source of marital instability, although a notable minority acknowledged that it has contributed to issues within their relationships or attracted complaints from spouses. This suggests that while social media may introduce certain relational pressures, it does not, in itself, determine the overall stability of most marriages.</w:t>
      </w:r>
    </w:p>
    <w:p w:rsidR="00AB51F1" w:rsidRPr="00F02A4C" w:rsidRDefault="00AB51F1" w:rsidP="00F02A4C">
      <w:pPr>
        <w:pStyle w:val="FirstParagraph"/>
        <w:spacing w:line="480" w:lineRule="auto"/>
        <w:jc w:val="both"/>
        <w:rPr>
          <w:sz w:val="24"/>
          <w:szCs w:val="24"/>
        </w:rPr>
      </w:pPr>
      <w:r w:rsidRPr="00F02A4C">
        <w:rPr>
          <w:sz w:val="24"/>
          <w:szCs w:val="24"/>
        </w:rPr>
        <w:t xml:space="preserve">The study also concludes that spousal communication plays a central and protective role in marital relationships. Most respondents reported frequent meaningful communication with their spouses, and communication was largely perceived to improve relationship quality. The </w:t>
      </w:r>
      <w:r w:rsidRPr="00F02A4C">
        <w:rPr>
          <w:sz w:val="24"/>
          <w:szCs w:val="24"/>
        </w:rPr>
        <w:lastRenderedPageBreak/>
        <w:t xml:space="preserve">dominance of discussion-based conflict resolution further indicates that constructive communication practices are prevalent among the majority of </w:t>
      </w:r>
      <w:r w:rsidR="005F4B17">
        <w:rPr>
          <w:sz w:val="24"/>
          <w:szCs w:val="24"/>
        </w:rPr>
        <w:t>married individuals</w:t>
      </w:r>
      <w:r w:rsidRPr="00F02A4C">
        <w:rPr>
          <w:sz w:val="24"/>
          <w:szCs w:val="24"/>
        </w:rPr>
        <w:t>. These findings reinforce the view that effective communication remains a key determinant of marital stability, even within a digitally saturated environment. Finally, the study concludes that the influence of social media on marital relationships is largely dual in nature, operating as both a supportive and potentially disruptive force. While many respondents perceived its impact as balanced or positive, particularly in enhancing communication and information sharing, others experienced reduced shared time, occasional complaints, and relational tension associated with its use. Overall, social media functions as a contextual factor whose impact on marital stability is shaped more by patterns of use, communication quality, and relational boundaries than by its mere presence in marital life.</w:t>
      </w:r>
    </w:p>
    <w:p w:rsidR="00AB51F1" w:rsidRPr="00003028" w:rsidRDefault="00AB51F1" w:rsidP="00003028">
      <w:pPr>
        <w:pStyle w:val="FirstParagraph"/>
        <w:spacing w:after="0" w:line="480" w:lineRule="auto"/>
        <w:jc w:val="both"/>
        <w:rPr>
          <w:b/>
          <w:bCs/>
          <w:sz w:val="24"/>
          <w:szCs w:val="24"/>
        </w:rPr>
      </w:pPr>
      <w:r w:rsidRPr="00003028">
        <w:rPr>
          <w:b/>
          <w:bCs/>
          <w:sz w:val="24"/>
          <w:szCs w:val="24"/>
        </w:rPr>
        <w:t>5.3 Recommendations</w:t>
      </w:r>
    </w:p>
    <w:p w:rsidR="00AB51F1" w:rsidRPr="00F02A4C" w:rsidRDefault="00AB51F1" w:rsidP="00003028">
      <w:pPr>
        <w:pStyle w:val="FirstParagraph"/>
        <w:spacing w:before="0" w:line="480" w:lineRule="auto"/>
        <w:jc w:val="both"/>
        <w:rPr>
          <w:sz w:val="24"/>
          <w:szCs w:val="24"/>
        </w:rPr>
      </w:pPr>
      <w:r w:rsidRPr="00F02A4C">
        <w:rPr>
          <w:sz w:val="24"/>
          <w:szCs w:val="24"/>
        </w:rPr>
        <w:t>In line with the findings of this study, the following recommendations are made:</w:t>
      </w:r>
    </w:p>
    <w:p w:rsidR="00AB51F1" w:rsidRPr="00F02A4C" w:rsidRDefault="00E070E5" w:rsidP="00F02A4C">
      <w:pPr>
        <w:pStyle w:val="FirstParagraph"/>
        <w:spacing w:line="480" w:lineRule="auto"/>
        <w:jc w:val="both"/>
        <w:rPr>
          <w:sz w:val="24"/>
          <w:szCs w:val="24"/>
        </w:rPr>
      </w:pPr>
      <w:r>
        <w:rPr>
          <w:sz w:val="24"/>
          <w:szCs w:val="24"/>
        </w:rPr>
        <w:t>Married individuals</w:t>
      </w:r>
      <w:r w:rsidR="00AB51F1" w:rsidRPr="00F02A4C">
        <w:rPr>
          <w:sz w:val="24"/>
          <w:szCs w:val="24"/>
        </w:rPr>
        <w:t xml:space="preserve"> should consciously regulate the amount of time spent on social media in order to prevent excessive digital engagement from interfering with face-to-face interaction and quality spousal time. </w:t>
      </w:r>
    </w:p>
    <w:p w:rsidR="00AB51F1" w:rsidRPr="00F02A4C" w:rsidRDefault="005F4B17" w:rsidP="00F02A4C">
      <w:pPr>
        <w:pStyle w:val="FirstParagraph"/>
        <w:spacing w:line="480" w:lineRule="auto"/>
        <w:jc w:val="both"/>
        <w:rPr>
          <w:sz w:val="24"/>
          <w:szCs w:val="24"/>
        </w:rPr>
      </w:pPr>
      <w:r>
        <w:rPr>
          <w:sz w:val="24"/>
          <w:szCs w:val="24"/>
        </w:rPr>
        <w:t>Married individuals</w:t>
      </w:r>
      <w:r w:rsidR="00AB51F1" w:rsidRPr="00F02A4C">
        <w:rPr>
          <w:sz w:val="24"/>
          <w:szCs w:val="24"/>
        </w:rPr>
        <w:t xml:space="preserve"> should prioritize open and meaningful communication within their relationships, as effective communication was found to play a significant role in promoting marital stability and resolving conflicts constructively. </w:t>
      </w:r>
    </w:p>
    <w:p w:rsidR="00AB51F1" w:rsidRPr="00F02A4C" w:rsidRDefault="00AB51F1" w:rsidP="00F02A4C">
      <w:pPr>
        <w:pStyle w:val="FirstParagraph"/>
        <w:spacing w:line="480" w:lineRule="auto"/>
        <w:jc w:val="both"/>
        <w:rPr>
          <w:sz w:val="24"/>
          <w:szCs w:val="24"/>
        </w:rPr>
      </w:pPr>
      <w:r w:rsidRPr="00F02A4C">
        <w:rPr>
          <w:sz w:val="24"/>
          <w:szCs w:val="24"/>
        </w:rPr>
        <w:t xml:space="preserve">Spouses should establish mutually agreed digital boundaries, such as limiting phone usage during family interactions, meals, or private conversations, to reduce distractions and strengthen emotional connection. </w:t>
      </w:r>
    </w:p>
    <w:p w:rsidR="00AB51F1" w:rsidRPr="00F02A4C" w:rsidRDefault="00AB51F1" w:rsidP="00F02A4C">
      <w:pPr>
        <w:pStyle w:val="FirstParagraph"/>
        <w:spacing w:line="480" w:lineRule="auto"/>
        <w:jc w:val="both"/>
        <w:rPr>
          <w:sz w:val="24"/>
          <w:szCs w:val="24"/>
        </w:rPr>
      </w:pPr>
      <w:r w:rsidRPr="00F02A4C">
        <w:rPr>
          <w:sz w:val="24"/>
          <w:szCs w:val="24"/>
        </w:rPr>
        <w:lastRenderedPageBreak/>
        <w:t xml:space="preserve">Marriage counselors, religious organisations, and family therapists should incorporate digital relationship management and responsible social media usage into marital counseling and relationship education programmes. </w:t>
      </w:r>
    </w:p>
    <w:p w:rsidR="00AB51F1" w:rsidRPr="00F02A4C" w:rsidRDefault="005F4B17" w:rsidP="00F02A4C">
      <w:pPr>
        <w:pStyle w:val="FirstParagraph"/>
        <w:spacing w:line="480" w:lineRule="auto"/>
        <w:jc w:val="both"/>
        <w:rPr>
          <w:sz w:val="24"/>
          <w:szCs w:val="24"/>
        </w:rPr>
      </w:pPr>
      <w:r>
        <w:rPr>
          <w:sz w:val="24"/>
          <w:szCs w:val="24"/>
        </w:rPr>
        <w:t>Married individuals</w:t>
      </w:r>
      <w:r w:rsidR="00AB51F1" w:rsidRPr="00F02A4C">
        <w:rPr>
          <w:sz w:val="24"/>
          <w:szCs w:val="24"/>
        </w:rPr>
        <w:t xml:space="preserve"> should avoid unhealthy comparison of their marriages with idealized portrayals of relationships on social </w:t>
      </w:r>
      <w:proofErr w:type="gramStart"/>
      <w:r w:rsidR="00AB51F1" w:rsidRPr="00F02A4C">
        <w:rPr>
          <w:sz w:val="24"/>
          <w:szCs w:val="24"/>
        </w:rPr>
        <w:t>media,</w:t>
      </w:r>
      <w:proofErr w:type="gramEnd"/>
      <w:r w:rsidR="00AB51F1" w:rsidRPr="00F02A4C">
        <w:rPr>
          <w:sz w:val="24"/>
          <w:szCs w:val="24"/>
        </w:rPr>
        <w:t xml:space="preserve"> as such comparisons may generate unrealistic expectations and dissatisfaction within marital relationships. </w:t>
      </w:r>
    </w:p>
    <w:p w:rsidR="00AB51F1" w:rsidRPr="00F02A4C" w:rsidRDefault="00AB51F1" w:rsidP="00F02A4C">
      <w:pPr>
        <w:pStyle w:val="FirstParagraph"/>
        <w:spacing w:line="480" w:lineRule="auto"/>
        <w:jc w:val="both"/>
        <w:rPr>
          <w:sz w:val="24"/>
          <w:szCs w:val="24"/>
        </w:rPr>
      </w:pPr>
      <w:r w:rsidRPr="00F02A4C">
        <w:rPr>
          <w:sz w:val="24"/>
          <w:szCs w:val="24"/>
        </w:rPr>
        <w:t xml:space="preserve">Social media should be </w:t>
      </w:r>
      <w:proofErr w:type="spellStart"/>
      <w:r w:rsidRPr="00F02A4C">
        <w:rPr>
          <w:sz w:val="24"/>
          <w:szCs w:val="24"/>
        </w:rPr>
        <w:t>utilised</w:t>
      </w:r>
      <w:proofErr w:type="spellEnd"/>
      <w:r w:rsidRPr="00F02A4C">
        <w:rPr>
          <w:sz w:val="24"/>
          <w:szCs w:val="24"/>
        </w:rPr>
        <w:t xml:space="preserve"> positively by </w:t>
      </w:r>
      <w:r w:rsidR="005F4B17">
        <w:rPr>
          <w:sz w:val="24"/>
          <w:szCs w:val="24"/>
        </w:rPr>
        <w:t>married individuals</w:t>
      </w:r>
      <w:r w:rsidRPr="00F02A4C">
        <w:rPr>
          <w:sz w:val="24"/>
          <w:szCs w:val="24"/>
        </w:rPr>
        <w:t xml:space="preserve"> as a tool for communication, emotional support, information sharing, and relationship bonding rather than as a source of secrecy, distraction, or conflict.</w:t>
      </w:r>
    </w:p>
    <w:p w:rsidR="00AB51F1" w:rsidRDefault="00240301" w:rsidP="004B4A22">
      <w:pPr>
        <w:spacing w:afterLines="20" w:after="48" w:line="480" w:lineRule="auto"/>
        <w:contextualSpacing/>
        <w:jc w:val="both"/>
        <w:rPr>
          <w:rFonts w:ascii="Times New Roman" w:eastAsia="SimSun" w:hAnsi="Times New Roman" w:cs="Times New Roman"/>
          <w:b/>
          <w:kern w:val="0"/>
          <w14:ligatures w14:val="none"/>
        </w:rPr>
      </w:pPr>
      <w:r w:rsidRPr="00240301">
        <w:rPr>
          <w:rFonts w:ascii="Times New Roman" w:eastAsia="SimSun" w:hAnsi="Times New Roman" w:cs="Times New Roman"/>
          <w:b/>
          <w:kern w:val="0"/>
          <w14:ligatures w14:val="none"/>
        </w:rPr>
        <w:t>5.4</w:t>
      </w:r>
      <w:r w:rsidRPr="00240301">
        <w:rPr>
          <w:rFonts w:ascii="Times New Roman" w:eastAsia="SimSun" w:hAnsi="Times New Roman" w:cs="Times New Roman"/>
          <w:b/>
          <w:kern w:val="0"/>
          <w14:ligatures w14:val="none"/>
        </w:rPr>
        <w:tab/>
        <w:t>Limitation of the Study</w:t>
      </w:r>
    </w:p>
    <w:p w:rsidR="00240301" w:rsidRDefault="0053791A" w:rsidP="004B4A22">
      <w:pPr>
        <w:spacing w:afterLines="20" w:after="48" w:line="480" w:lineRule="auto"/>
        <w:contextualSpacing/>
        <w:jc w:val="both"/>
        <w:rPr>
          <w:rFonts w:ascii="Times New Roman" w:eastAsia="SimSun" w:hAnsi="Times New Roman" w:cs="Times New Roman"/>
          <w:kern w:val="0"/>
          <w14:ligatures w14:val="none"/>
        </w:rPr>
      </w:pPr>
      <w:r>
        <w:rPr>
          <w:rFonts w:ascii="Times New Roman" w:eastAsia="SimSun" w:hAnsi="Times New Roman" w:cs="Times New Roman"/>
          <w:kern w:val="0"/>
          <w14:ligatures w14:val="none"/>
        </w:rPr>
        <w:t>The respondents who showed willingness during the filling of questionnaire were reluctant during the in-depth interview. A larger number of those who dropped their contacts ignored my calls and messages while only few responded. This could be that those that failed to grant interview doesn’t want to reveal information or revisit their past.</w:t>
      </w:r>
    </w:p>
    <w:p w:rsidR="000411C0" w:rsidRDefault="000411C0" w:rsidP="004B4A22">
      <w:pPr>
        <w:spacing w:afterLines="20" w:after="48" w:line="480" w:lineRule="auto"/>
        <w:contextualSpacing/>
        <w:jc w:val="both"/>
        <w:rPr>
          <w:rFonts w:ascii="Times New Roman" w:eastAsia="SimSun" w:hAnsi="Times New Roman" w:cs="Times New Roman"/>
          <w:b/>
          <w:kern w:val="0"/>
          <w14:ligatures w14:val="none"/>
        </w:rPr>
      </w:pPr>
      <w:r w:rsidRPr="000411C0">
        <w:rPr>
          <w:rFonts w:ascii="Times New Roman" w:eastAsia="SimSun" w:hAnsi="Times New Roman" w:cs="Times New Roman"/>
          <w:b/>
          <w:kern w:val="0"/>
          <w14:ligatures w14:val="none"/>
        </w:rPr>
        <w:t>5.5</w:t>
      </w:r>
      <w:r w:rsidRPr="000411C0">
        <w:rPr>
          <w:rFonts w:ascii="Times New Roman" w:eastAsia="SimSun" w:hAnsi="Times New Roman" w:cs="Times New Roman"/>
          <w:b/>
          <w:kern w:val="0"/>
          <w14:ligatures w14:val="none"/>
        </w:rPr>
        <w:tab/>
        <w:t>Suggestion for Further Studies</w:t>
      </w:r>
    </w:p>
    <w:p w:rsidR="00A452D2" w:rsidRDefault="00A452D2" w:rsidP="00A452D2">
      <w:pPr>
        <w:spacing w:afterLines="20" w:after="48" w:line="480" w:lineRule="auto"/>
        <w:contextualSpacing/>
        <w:outlineLvl w:val="0"/>
        <w:rPr>
          <w:rFonts w:ascii="Times New Roman" w:eastAsia="SimSun" w:hAnsi="Times New Roman" w:cs="Times New Roman"/>
          <w:color w:val="000000"/>
          <w:kern w:val="0"/>
          <w14:ligatures w14:val="none"/>
        </w:rPr>
      </w:pPr>
      <w:r>
        <w:rPr>
          <w:rFonts w:ascii="Times New Roman" w:eastAsia="SimSun" w:hAnsi="Times New Roman" w:cs="Times New Roman"/>
          <w:color w:val="000000"/>
          <w:kern w:val="0"/>
          <w14:ligatures w14:val="none"/>
        </w:rPr>
        <w:t>Upcoming researchers should investigate or research on the following:</w:t>
      </w:r>
    </w:p>
    <w:p w:rsidR="00A452D2" w:rsidRPr="00A452D2" w:rsidRDefault="00A452D2" w:rsidP="00A452D2">
      <w:pPr>
        <w:pStyle w:val="ListParagraph"/>
        <w:numPr>
          <w:ilvl w:val="0"/>
          <w:numId w:val="16"/>
        </w:numPr>
        <w:spacing w:afterLines="20" w:after="48" w:line="480" w:lineRule="auto"/>
        <w:outlineLvl w:val="0"/>
        <w:rPr>
          <w:rFonts w:ascii="Times New Roman" w:eastAsia="SimSun" w:hAnsi="Times New Roman" w:cs="Times New Roman"/>
          <w:color w:val="000000"/>
          <w:kern w:val="0"/>
          <w14:ligatures w14:val="none"/>
        </w:rPr>
      </w:pPr>
      <w:r w:rsidRPr="00A452D2">
        <w:rPr>
          <w:rFonts w:ascii="Times New Roman" w:eastAsia="SimSun" w:hAnsi="Times New Roman" w:cs="Times New Roman"/>
          <w:color w:val="000000"/>
          <w:kern w:val="0"/>
          <w14:ligatures w14:val="none"/>
        </w:rPr>
        <w:t xml:space="preserve">Influence </w:t>
      </w:r>
      <w:proofErr w:type="gramStart"/>
      <w:r w:rsidRPr="00A452D2">
        <w:rPr>
          <w:rFonts w:ascii="Times New Roman" w:eastAsia="SimSun" w:hAnsi="Times New Roman" w:cs="Times New Roman"/>
          <w:color w:val="000000"/>
          <w:kern w:val="0"/>
          <w14:ligatures w14:val="none"/>
        </w:rPr>
        <w:t>Of</w:t>
      </w:r>
      <w:proofErr w:type="gramEnd"/>
      <w:r w:rsidRPr="00A452D2">
        <w:rPr>
          <w:rFonts w:ascii="Times New Roman" w:eastAsia="SimSun" w:hAnsi="Times New Roman" w:cs="Times New Roman"/>
          <w:color w:val="000000"/>
          <w:kern w:val="0"/>
          <w14:ligatures w14:val="none"/>
        </w:rPr>
        <w:t xml:space="preserve"> Social Media Usage On Spousal Communication And Marital Stability In Abeokuta South Local Government Area, </w:t>
      </w:r>
      <w:proofErr w:type="spellStart"/>
      <w:r w:rsidRPr="00A452D2">
        <w:rPr>
          <w:rFonts w:ascii="Times New Roman" w:eastAsia="SimSun" w:hAnsi="Times New Roman" w:cs="Times New Roman"/>
          <w:color w:val="000000"/>
          <w:kern w:val="0"/>
          <w14:ligatures w14:val="none"/>
        </w:rPr>
        <w:t>Ogun</w:t>
      </w:r>
      <w:proofErr w:type="spellEnd"/>
      <w:r w:rsidRPr="00A452D2">
        <w:rPr>
          <w:rFonts w:ascii="Times New Roman" w:eastAsia="SimSun" w:hAnsi="Times New Roman" w:cs="Times New Roman"/>
          <w:color w:val="000000"/>
          <w:kern w:val="0"/>
          <w14:ligatures w14:val="none"/>
        </w:rPr>
        <w:t xml:space="preserve"> State.</w:t>
      </w:r>
    </w:p>
    <w:p w:rsidR="00A452D2" w:rsidRPr="00A452D2" w:rsidRDefault="00A452D2" w:rsidP="00A452D2">
      <w:pPr>
        <w:pStyle w:val="ListParagraph"/>
        <w:numPr>
          <w:ilvl w:val="0"/>
          <w:numId w:val="16"/>
        </w:numPr>
        <w:spacing w:afterLines="20" w:after="48" w:line="480" w:lineRule="auto"/>
        <w:outlineLvl w:val="0"/>
        <w:rPr>
          <w:rFonts w:ascii="Times New Roman" w:eastAsia="SimSun" w:hAnsi="Times New Roman" w:cs="Times New Roman"/>
          <w:color w:val="000000"/>
          <w:kern w:val="0"/>
          <w14:ligatures w14:val="none"/>
        </w:rPr>
      </w:pPr>
      <w:r w:rsidRPr="00A452D2">
        <w:rPr>
          <w:rFonts w:ascii="Times New Roman" w:eastAsia="SimSun" w:hAnsi="Times New Roman" w:cs="Times New Roman"/>
          <w:color w:val="000000"/>
          <w:kern w:val="0"/>
          <w14:ligatures w14:val="none"/>
        </w:rPr>
        <w:t xml:space="preserve">Influence </w:t>
      </w:r>
      <w:proofErr w:type="gramStart"/>
      <w:r w:rsidRPr="00A452D2">
        <w:rPr>
          <w:rFonts w:ascii="Times New Roman" w:eastAsia="SimSun" w:hAnsi="Times New Roman" w:cs="Times New Roman"/>
          <w:color w:val="000000"/>
          <w:kern w:val="0"/>
          <w14:ligatures w14:val="none"/>
        </w:rPr>
        <w:t>Of</w:t>
      </w:r>
      <w:proofErr w:type="gramEnd"/>
      <w:r w:rsidRPr="00A452D2">
        <w:rPr>
          <w:rFonts w:ascii="Times New Roman" w:eastAsia="SimSun" w:hAnsi="Times New Roman" w:cs="Times New Roman"/>
          <w:color w:val="000000"/>
          <w:kern w:val="0"/>
          <w14:ligatures w14:val="none"/>
        </w:rPr>
        <w:t xml:space="preserve"> Social Media Usage On Spousal Communication And Marital Stability In </w:t>
      </w:r>
      <w:proofErr w:type="spellStart"/>
      <w:r w:rsidRPr="00A452D2">
        <w:rPr>
          <w:rFonts w:ascii="Times New Roman" w:eastAsia="SimSun" w:hAnsi="Times New Roman" w:cs="Times New Roman"/>
          <w:color w:val="000000"/>
          <w:kern w:val="0"/>
          <w14:ligatures w14:val="none"/>
        </w:rPr>
        <w:t>A</w:t>
      </w:r>
      <w:r w:rsidR="00C905C3">
        <w:rPr>
          <w:rFonts w:ascii="Times New Roman" w:eastAsia="SimSun" w:hAnsi="Times New Roman" w:cs="Times New Roman"/>
          <w:color w:val="000000"/>
          <w:kern w:val="0"/>
          <w14:ligatures w14:val="none"/>
        </w:rPr>
        <w:t>l</w:t>
      </w:r>
      <w:bookmarkStart w:id="8" w:name="_GoBack"/>
      <w:bookmarkEnd w:id="8"/>
      <w:r w:rsidRPr="00A452D2">
        <w:rPr>
          <w:rFonts w:ascii="Times New Roman" w:eastAsia="SimSun" w:hAnsi="Times New Roman" w:cs="Times New Roman"/>
          <w:color w:val="000000"/>
          <w:kern w:val="0"/>
          <w14:ligatures w14:val="none"/>
        </w:rPr>
        <w:t>imosho</w:t>
      </w:r>
      <w:proofErr w:type="spellEnd"/>
      <w:r w:rsidRPr="00A452D2">
        <w:rPr>
          <w:rFonts w:ascii="Times New Roman" w:eastAsia="SimSun" w:hAnsi="Times New Roman" w:cs="Times New Roman"/>
          <w:color w:val="000000"/>
          <w:kern w:val="0"/>
          <w14:ligatures w14:val="none"/>
        </w:rPr>
        <w:t xml:space="preserve"> Local Government Area, </w:t>
      </w:r>
      <w:r w:rsidRPr="00A452D2">
        <w:rPr>
          <w:rFonts w:ascii="Times New Roman" w:eastAsia="SimSun" w:hAnsi="Times New Roman" w:cs="Times New Roman"/>
          <w:color w:val="000000"/>
          <w:kern w:val="0"/>
          <w14:ligatures w14:val="none"/>
        </w:rPr>
        <w:t>Lagos</w:t>
      </w:r>
      <w:r w:rsidRPr="00A452D2">
        <w:rPr>
          <w:rFonts w:ascii="Times New Roman" w:eastAsia="SimSun" w:hAnsi="Times New Roman" w:cs="Times New Roman"/>
          <w:color w:val="000000"/>
          <w:kern w:val="0"/>
          <w14:ligatures w14:val="none"/>
        </w:rPr>
        <w:t xml:space="preserve"> State.</w:t>
      </w:r>
    </w:p>
    <w:p w:rsidR="00A452D2" w:rsidRPr="00A452D2" w:rsidRDefault="00A452D2" w:rsidP="00A452D2">
      <w:pPr>
        <w:spacing w:afterLines="20" w:after="48" w:line="480" w:lineRule="auto"/>
        <w:contextualSpacing/>
        <w:outlineLvl w:val="0"/>
        <w:rPr>
          <w:rFonts w:ascii="Times New Roman" w:eastAsia="SimSun" w:hAnsi="Times New Roman" w:cs="Times New Roman"/>
          <w:color w:val="000000"/>
          <w:kern w:val="0"/>
          <w14:ligatures w14:val="none"/>
        </w:rPr>
      </w:pPr>
    </w:p>
    <w:p w:rsidR="000411C0" w:rsidRPr="000411C0" w:rsidRDefault="000411C0" w:rsidP="004B4A22">
      <w:pPr>
        <w:spacing w:afterLines="20" w:after="48" w:line="480" w:lineRule="auto"/>
        <w:contextualSpacing/>
        <w:jc w:val="both"/>
        <w:rPr>
          <w:rFonts w:ascii="Times New Roman" w:eastAsia="SimSun" w:hAnsi="Times New Roman" w:cs="Times New Roman"/>
          <w:kern w:val="0"/>
          <w14:ligatures w14:val="none"/>
        </w:rPr>
      </w:pPr>
    </w:p>
    <w:p w:rsidR="00AB51F1" w:rsidRPr="00AB51F1" w:rsidRDefault="00AB51F1" w:rsidP="004B4A22">
      <w:pPr>
        <w:spacing w:afterLines="20" w:after="48" w:line="480" w:lineRule="auto"/>
        <w:contextualSpacing/>
        <w:rPr>
          <w:rFonts w:ascii="Times New Roman" w:eastAsia="SimSun" w:hAnsi="Times New Roman" w:cs="Times New Roman"/>
          <w:b/>
          <w:color w:val="000000"/>
          <w:kern w:val="0"/>
          <w14:ligatures w14:val="none"/>
        </w:rPr>
      </w:pPr>
      <w:r w:rsidRPr="00AB51F1">
        <w:rPr>
          <w:rFonts w:ascii="Times New Roman" w:eastAsia="SimSun" w:hAnsi="Times New Roman" w:cs="Times New Roman"/>
          <w:b/>
          <w:color w:val="000000"/>
          <w:kern w:val="0"/>
          <w14:ligatures w14:val="none"/>
        </w:rPr>
        <w:br w:type="page"/>
      </w:r>
    </w:p>
    <w:p w:rsidR="00AB51F1" w:rsidRPr="00D653F7" w:rsidRDefault="00AB51F1" w:rsidP="004B4A22">
      <w:pPr>
        <w:spacing w:afterLines="20" w:after="48" w:line="480" w:lineRule="auto"/>
        <w:contextualSpacing/>
        <w:jc w:val="center"/>
        <w:outlineLvl w:val="0"/>
        <w:rPr>
          <w:rFonts w:ascii="Times New Roman" w:eastAsia="SimSun" w:hAnsi="Times New Roman" w:cs="Times New Roman"/>
          <w:color w:val="000000"/>
          <w:kern w:val="0"/>
          <w:sz w:val="28"/>
          <w:szCs w:val="28"/>
          <w14:ligatures w14:val="none"/>
        </w:rPr>
      </w:pPr>
      <w:r w:rsidRPr="00D653F7">
        <w:rPr>
          <w:rFonts w:ascii="Times New Roman" w:eastAsia="SimSun" w:hAnsi="Times New Roman" w:cs="Times New Roman"/>
          <w:b/>
          <w:color w:val="000000"/>
          <w:kern w:val="0"/>
          <w:sz w:val="28"/>
          <w:szCs w:val="28"/>
          <w14:ligatures w14:val="none"/>
        </w:rPr>
        <w:lastRenderedPageBreak/>
        <w:t>REFERENCES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Abbasi, A. (2019). Social media, marital satisfaction, and life adjustment. </w:t>
      </w:r>
      <w:r w:rsidRPr="00AB51F1">
        <w:rPr>
          <w:rFonts w:ascii="Times New Roman" w:eastAsia="Aptos" w:hAnsi="Times New Roman" w:cs="Times New Roman"/>
          <w:i/>
          <w:iCs/>
          <w:color w:val="000000"/>
          <w:kern w:val="0"/>
          <w14:ligatures w14:val="none"/>
        </w:rPr>
        <w:t>Journal of Behavioral Sciences, 19</w:t>
      </w:r>
      <w:r w:rsidRPr="00AB51F1">
        <w:rPr>
          <w:rFonts w:ascii="Times New Roman" w:eastAsia="Aptos" w:hAnsi="Times New Roman" w:cs="Times New Roman"/>
          <w:color w:val="000000"/>
          <w:kern w:val="0"/>
          <w14:ligatures w14:val="none"/>
        </w:rPr>
        <w:t>(1), 10–25.</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Abdullahi, H. I., &amp; Oyinlola, A. O. (2019). Social media and marital instability as basis for domestic violence in Ota, Ogun State, Nigeria. </w:t>
      </w:r>
      <w:r w:rsidRPr="00AB51F1">
        <w:rPr>
          <w:rFonts w:ascii="Times New Roman" w:eastAsia="Aptos" w:hAnsi="Times New Roman" w:cs="Times New Roman"/>
          <w:i/>
          <w:iCs/>
          <w:color w:val="000000"/>
          <w:kern w:val="0"/>
          <w14:ligatures w14:val="none"/>
        </w:rPr>
        <w:t>Ibadan Journal of the Social Sciences, 17</w:t>
      </w:r>
      <w:r w:rsidRPr="00AB51F1">
        <w:rPr>
          <w:rFonts w:ascii="Times New Roman" w:eastAsia="Aptos" w:hAnsi="Times New Roman" w:cs="Times New Roman"/>
          <w:color w:val="000000"/>
          <w:kern w:val="0"/>
          <w14:ligatures w14:val="none"/>
        </w:rPr>
        <w:t>(1), 1–6.</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Abelman, R. (2020). Digital media and the Millennial family. </w:t>
      </w:r>
      <w:r w:rsidRPr="00AB51F1">
        <w:rPr>
          <w:rFonts w:ascii="Times New Roman" w:eastAsia="Aptos" w:hAnsi="Times New Roman" w:cs="Times New Roman"/>
          <w:i/>
          <w:iCs/>
          <w:color w:val="000000"/>
          <w:kern w:val="0"/>
          <w14:ligatures w14:val="none"/>
        </w:rPr>
        <w:t>Journal of Family Issues, 41</w:t>
      </w:r>
      <w:r w:rsidRPr="00AB51F1">
        <w:rPr>
          <w:rFonts w:ascii="Times New Roman" w:eastAsia="Aptos" w:hAnsi="Times New Roman" w:cs="Times New Roman"/>
          <w:color w:val="000000"/>
          <w:kern w:val="0"/>
          <w14:ligatures w14:val="none"/>
        </w:rPr>
        <w:t xml:space="preserve">(6), 847–871. </w:t>
      </w:r>
      <w:hyperlink r:id="rId10" w:history="1">
        <w:r w:rsidRPr="00AB51F1">
          <w:rPr>
            <w:rFonts w:ascii="Times New Roman" w:eastAsia="Aptos" w:hAnsi="Times New Roman" w:cs="Times New Roman"/>
            <w:color w:val="000000"/>
            <w:kern w:val="0"/>
            <w:u w:val="single"/>
            <w14:ligatures w14:val="none"/>
          </w:rPr>
          <w:t>https://doi.org/10.1177/0192513X19890472</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Adams, S. (2024). The digital spouse: Online communication, alternatives, and divorce risk. </w:t>
      </w:r>
      <w:r w:rsidRPr="00AB51F1">
        <w:rPr>
          <w:rFonts w:ascii="Times New Roman" w:eastAsia="Aptos" w:hAnsi="Times New Roman" w:cs="Times New Roman"/>
          <w:i/>
          <w:iCs/>
          <w:color w:val="000000"/>
          <w:kern w:val="0"/>
          <w14:ligatures w14:val="none"/>
        </w:rPr>
        <w:t>Journal of Family Psychology, 38</w:t>
      </w:r>
      <w:r w:rsidRPr="00AB51F1">
        <w:rPr>
          <w:rFonts w:ascii="Times New Roman" w:eastAsia="Aptos" w:hAnsi="Times New Roman" w:cs="Times New Roman"/>
          <w:color w:val="000000"/>
          <w:kern w:val="0"/>
          <w14:ligatures w14:val="none"/>
        </w:rPr>
        <w:t>(5), 650–664.</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Adebowale, A. S., &amp; Palamuleni, M. E. (2020). Socio-cultural context of marriage and family relationships in Nigeria. </w:t>
      </w:r>
      <w:r w:rsidRPr="00AB51F1">
        <w:rPr>
          <w:rFonts w:ascii="Times New Roman" w:eastAsia="Aptos" w:hAnsi="Times New Roman" w:cs="Times New Roman"/>
          <w:i/>
          <w:iCs/>
          <w:color w:val="000000"/>
          <w:kern w:val="0"/>
          <w14:ligatures w14:val="none"/>
        </w:rPr>
        <w:t>African Population Studies, 34</w:t>
      </w:r>
      <w:r w:rsidRPr="00AB51F1">
        <w:rPr>
          <w:rFonts w:ascii="Times New Roman" w:eastAsia="Aptos" w:hAnsi="Times New Roman" w:cs="Times New Roman"/>
          <w:color w:val="000000"/>
          <w:kern w:val="0"/>
          <w14:ligatures w14:val="none"/>
        </w:rPr>
        <w:t>(3), 4880–4895.</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Adegbola, O., &amp; Gearhart, S. (2019). Examining the relationship between media dependency and political disaffection in Nigeria. </w:t>
      </w:r>
      <w:r w:rsidRPr="00AB51F1">
        <w:rPr>
          <w:rFonts w:ascii="Times New Roman" w:eastAsia="Aptos" w:hAnsi="Times New Roman" w:cs="Times New Roman"/>
          <w:i/>
          <w:iCs/>
          <w:color w:val="000000"/>
          <w:kern w:val="0"/>
          <w14:ligatures w14:val="none"/>
        </w:rPr>
        <w:t>Journal of African Media Studies, 11</w:t>
      </w:r>
      <w:r w:rsidRPr="00AB51F1">
        <w:rPr>
          <w:rFonts w:ascii="Times New Roman" w:eastAsia="Aptos" w:hAnsi="Times New Roman" w:cs="Times New Roman"/>
          <w:color w:val="000000"/>
          <w:kern w:val="0"/>
          <w14:ligatures w14:val="none"/>
        </w:rPr>
        <w:t>(1), 55–71.</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Adegoke, A. (2010). Marital dissolution in Nigeria: Regional trends and socio-economic factors. In </w:t>
      </w:r>
      <w:r w:rsidRPr="00AB51F1">
        <w:rPr>
          <w:rFonts w:ascii="Times New Roman" w:eastAsia="Aptos" w:hAnsi="Times New Roman" w:cs="Times New Roman"/>
          <w:i/>
          <w:iCs/>
          <w:color w:val="000000"/>
          <w:kern w:val="0"/>
          <w14:ligatures w14:val="none"/>
        </w:rPr>
        <w:t>Proceedings of the 26th International Population Conference</w:t>
      </w:r>
      <w:r w:rsidRPr="00AB51F1">
        <w:rPr>
          <w:rFonts w:ascii="Times New Roman" w:eastAsia="Aptos" w:hAnsi="Times New Roman" w:cs="Times New Roman"/>
          <w:color w:val="000000"/>
          <w:kern w:val="0"/>
          <w14:ligatures w14:val="none"/>
        </w:rPr>
        <w:t xml:space="preserve"> (pp. 110–135). IUSSP.</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Afolayan, O. (2019). The stabilizing role of extended family systems in Nigerian marital disputes. </w:t>
      </w:r>
      <w:r w:rsidRPr="00AB51F1">
        <w:rPr>
          <w:rFonts w:ascii="Times New Roman" w:eastAsia="Aptos" w:hAnsi="Times New Roman" w:cs="Times New Roman"/>
          <w:i/>
          <w:iCs/>
          <w:color w:val="000000"/>
          <w:kern w:val="0"/>
          <w14:ligatures w14:val="none"/>
        </w:rPr>
        <w:t>Journal of Comparative Family Studies, 50</w:t>
      </w:r>
      <w:r w:rsidRPr="00AB51F1">
        <w:rPr>
          <w:rFonts w:ascii="Times New Roman" w:eastAsia="Aptos" w:hAnsi="Times New Roman" w:cs="Times New Roman"/>
          <w:color w:val="000000"/>
          <w:kern w:val="0"/>
          <w14:ligatures w14:val="none"/>
        </w:rPr>
        <w:t>(1), 101–118.</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Afu, M. O., &amp; Nteh, K. O. (2020). Consequences of marital conflicts among spouses in Benue State, Nigeria: Implications for counseling. </w:t>
      </w:r>
      <w:r w:rsidRPr="00AB51F1">
        <w:rPr>
          <w:rFonts w:ascii="Times New Roman" w:eastAsia="Aptos" w:hAnsi="Times New Roman" w:cs="Times New Roman"/>
          <w:i/>
          <w:iCs/>
          <w:color w:val="000000"/>
          <w:kern w:val="0"/>
          <w14:ligatures w14:val="none"/>
        </w:rPr>
        <w:t>International Journal of Creative Research Thought, 8</w:t>
      </w:r>
      <w:r w:rsidRPr="00AB51F1">
        <w:rPr>
          <w:rFonts w:ascii="Times New Roman" w:eastAsia="Aptos" w:hAnsi="Times New Roman" w:cs="Times New Roman"/>
          <w:color w:val="000000"/>
          <w:kern w:val="0"/>
          <w14:ligatures w14:val="none"/>
        </w:rPr>
        <w:t>(4), 4366–4373.</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Akamana, P. (2017, September 23). Social media, Dambazau and Biafra agitation. </w:t>
      </w:r>
      <w:r w:rsidRPr="00AB51F1">
        <w:rPr>
          <w:rFonts w:ascii="Times New Roman" w:eastAsia="Aptos" w:hAnsi="Times New Roman" w:cs="Times New Roman"/>
          <w:i/>
          <w:iCs/>
          <w:color w:val="000000"/>
          <w:kern w:val="0"/>
          <w14:ligatures w14:val="none"/>
        </w:rPr>
        <w:t>The Guardian</w:t>
      </w:r>
      <w:r w:rsidRPr="00AB51F1">
        <w:rPr>
          <w:rFonts w:ascii="Times New Roman" w:eastAsia="Aptos" w:hAnsi="Times New Roman" w:cs="Times New Roman"/>
          <w:color w:val="000000"/>
          <w:kern w:val="0"/>
          <w14:ligatures w14:val="none"/>
        </w:rPr>
        <w:t xml:space="preserve">. </w:t>
      </w:r>
      <w:hyperlink r:id="rId11" w:history="1">
        <w:r w:rsidRPr="00AB51F1">
          <w:rPr>
            <w:rFonts w:ascii="Times New Roman" w:eastAsia="Aptos" w:hAnsi="Times New Roman" w:cs="Times New Roman"/>
            <w:color w:val="000000"/>
            <w:kern w:val="0"/>
            <w:u w:val="single"/>
            <w14:ligatures w14:val="none"/>
          </w:rPr>
          <w:t>https://t.guardian.ng/issue/social-media-dambazau-and-biafra-agitation/</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Akinwale, R. O., &amp; Akintayo, B. E. (2023). Social media as alternative news source in Nigeria: A study of news consumption patterns. </w:t>
      </w:r>
      <w:r w:rsidRPr="00AB51F1">
        <w:rPr>
          <w:rFonts w:ascii="Times New Roman" w:eastAsia="Aptos" w:hAnsi="Times New Roman" w:cs="Times New Roman"/>
          <w:i/>
          <w:iCs/>
          <w:color w:val="000000"/>
          <w:kern w:val="0"/>
          <w14:ligatures w14:val="none"/>
        </w:rPr>
        <w:t>African Journalism Studies, 44</w:t>
      </w:r>
      <w:r w:rsidRPr="00AB51F1">
        <w:rPr>
          <w:rFonts w:ascii="Times New Roman" w:eastAsia="Aptos" w:hAnsi="Times New Roman" w:cs="Times New Roman"/>
          <w:color w:val="000000"/>
          <w:kern w:val="0"/>
          <w14:ligatures w14:val="none"/>
        </w:rPr>
        <w:t>(2), 55–71.</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Alhabash, S., Chiang, Y. H., &amp; Huang, K. (2019). MAM &amp; U&amp;G in social media: Understanding gratifications and dependency. </w:t>
      </w:r>
      <w:r w:rsidRPr="00AB51F1">
        <w:rPr>
          <w:rFonts w:ascii="Times New Roman" w:eastAsia="Aptos" w:hAnsi="Times New Roman" w:cs="Times New Roman"/>
          <w:i/>
          <w:iCs/>
          <w:color w:val="000000"/>
          <w:kern w:val="0"/>
          <w14:ligatures w14:val="none"/>
        </w:rPr>
        <w:t>Computers in Human Behavior, 93</w:t>
      </w:r>
      <w:r w:rsidRPr="00AB51F1">
        <w:rPr>
          <w:rFonts w:ascii="Times New Roman" w:eastAsia="Aptos" w:hAnsi="Times New Roman" w:cs="Times New Roman"/>
          <w:color w:val="000000"/>
          <w:kern w:val="0"/>
          <w14:ligatures w14:val="none"/>
        </w:rPr>
        <w:t xml:space="preserve">, 259–272. </w:t>
      </w:r>
      <w:hyperlink r:id="rId12" w:history="1">
        <w:r w:rsidRPr="00AB51F1">
          <w:rPr>
            <w:rFonts w:ascii="Times New Roman" w:eastAsia="Aptos" w:hAnsi="Times New Roman" w:cs="Times New Roman"/>
            <w:color w:val="000000"/>
            <w:kern w:val="0"/>
            <w:u w:val="single"/>
            <w14:ligatures w14:val="none"/>
          </w:rPr>
          <w:t>https://doi.org/10.1016/j.chb.2018.10.019</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Alifah, Z. (2023). Emotional infidelity in the digital age: A qualitative study of marital conflict in Indonesia. </w:t>
      </w:r>
      <w:r w:rsidRPr="00AB51F1">
        <w:rPr>
          <w:rFonts w:ascii="Times New Roman" w:eastAsia="Aptos" w:hAnsi="Times New Roman" w:cs="Times New Roman"/>
          <w:i/>
          <w:iCs/>
          <w:color w:val="000000"/>
          <w:kern w:val="0"/>
          <w14:ligatures w14:val="none"/>
        </w:rPr>
        <w:t>Journal of Marriage and Family Review, 50</w:t>
      </w:r>
      <w:r w:rsidRPr="00AB51F1">
        <w:rPr>
          <w:rFonts w:ascii="Times New Roman" w:eastAsia="Aptos" w:hAnsi="Times New Roman" w:cs="Times New Roman"/>
          <w:color w:val="000000"/>
          <w:kern w:val="0"/>
          <w14:ligatures w14:val="none"/>
        </w:rPr>
        <w:t>(2), 150–165.</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Al-Kandari, A., &amp; Al-Sejari, M. (2021). Social media use and its impact on marital relationships: A study among married individuals in Kuwait. </w:t>
      </w:r>
      <w:r w:rsidRPr="00AB51F1">
        <w:rPr>
          <w:rFonts w:ascii="Times New Roman" w:eastAsia="Aptos" w:hAnsi="Times New Roman" w:cs="Times New Roman"/>
          <w:i/>
          <w:iCs/>
          <w:color w:val="000000"/>
          <w:kern w:val="0"/>
          <w14:ligatures w14:val="none"/>
        </w:rPr>
        <w:t>Journal of Family Issues, 42</w:t>
      </w:r>
      <w:r w:rsidRPr="00AB51F1">
        <w:rPr>
          <w:rFonts w:ascii="Times New Roman" w:eastAsia="Aptos" w:hAnsi="Times New Roman" w:cs="Times New Roman"/>
          <w:color w:val="000000"/>
          <w:kern w:val="0"/>
          <w14:ligatures w14:val="none"/>
        </w:rPr>
        <w:t xml:space="preserve">(11), 2547–2570. </w:t>
      </w:r>
      <w:hyperlink r:id="rId13" w:history="1">
        <w:r w:rsidRPr="00AB51F1">
          <w:rPr>
            <w:rFonts w:ascii="Times New Roman" w:eastAsia="Aptos" w:hAnsi="Times New Roman" w:cs="Times New Roman"/>
            <w:color w:val="000000"/>
            <w:kern w:val="0"/>
            <w:u w:val="single"/>
            <w14:ligatures w14:val="none"/>
          </w:rPr>
          <w:t>https://doi.org/10.1177/0192513X20978814</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Alliance for Affordable Internet. (2024). </w:t>
      </w:r>
      <w:r w:rsidRPr="00AB51F1">
        <w:rPr>
          <w:rFonts w:ascii="Times New Roman" w:eastAsia="Aptos" w:hAnsi="Times New Roman" w:cs="Times New Roman"/>
          <w:i/>
          <w:iCs/>
          <w:color w:val="000000"/>
          <w:kern w:val="0"/>
          <w14:ligatures w14:val="none"/>
        </w:rPr>
        <w:t>The cost of connection: Digital inclusion in Nigeria</w:t>
      </w:r>
      <w:r w:rsidRPr="00AB51F1">
        <w:rPr>
          <w:rFonts w:ascii="Times New Roman" w:eastAsia="Aptos"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Al-Sagarat, M. S. (2021). The impact of social media use on the quality of communication between spouses from the viewpoint of a sample of married people in Jordan. </w:t>
      </w:r>
      <w:r w:rsidRPr="00AB51F1">
        <w:rPr>
          <w:rFonts w:ascii="Times New Roman" w:eastAsia="Aptos" w:hAnsi="Times New Roman" w:cs="Times New Roman"/>
          <w:i/>
          <w:iCs/>
          <w:color w:val="000000"/>
          <w:kern w:val="0"/>
          <w14:ligatures w14:val="none"/>
        </w:rPr>
        <w:lastRenderedPageBreak/>
        <w:t>International Journal of Early Childhood Special Education, 13</w:t>
      </w:r>
      <w:r w:rsidRPr="00AB51F1">
        <w:rPr>
          <w:rFonts w:ascii="Times New Roman" w:eastAsia="Aptos" w:hAnsi="Times New Roman" w:cs="Times New Roman"/>
          <w:color w:val="000000"/>
          <w:kern w:val="0"/>
          <w14:ligatures w14:val="none"/>
        </w:rPr>
        <w:t xml:space="preserve">(2), 798-810. </w:t>
      </w:r>
      <w:hyperlink r:id="rId14" w:history="1">
        <w:r w:rsidRPr="00AB51F1">
          <w:rPr>
            <w:rFonts w:ascii="Times New Roman" w:eastAsia="Aptos" w:hAnsi="Times New Roman" w:cs="Times New Roman"/>
            <w:color w:val="000000"/>
            <w:kern w:val="0"/>
            <w:u w:val="single"/>
            <w14:ligatures w14:val="none"/>
          </w:rPr>
          <w:t>https://doi.org/10.9756/INT-JECSE/V13I2.211100</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Amato, P. R. (2010). Research on divorce: Continuing trends and new developments. </w:t>
      </w:r>
      <w:r w:rsidRPr="00AB51F1">
        <w:rPr>
          <w:rFonts w:ascii="Times New Roman" w:eastAsia="Aptos" w:hAnsi="Times New Roman" w:cs="Times New Roman"/>
          <w:i/>
          <w:iCs/>
          <w:color w:val="000000"/>
          <w:kern w:val="0"/>
          <w14:ligatures w14:val="none"/>
        </w:rPr>
        <w:t>Journal of Marriage and Family, 72</w:t>
      </w:r>
      <w:r w:rsidRPr="00AB51F1">
        <w:rPr>
          <w:rFonts w:ascii="Times New Roman" w:eastAsia="Aptos" w:hAnsi="Times New Roman" w:cs="Times New Roman"/>
          <w:color w:val="000000"/>
          <w:kern w:val="0"/>
          <w14:ligatures w14:val="none"/>
        </w:rPr>
        <w:t>(3), 650–665.</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Amato, P. R. (2021). The consequences of divorce for adults and children: An update. </w:t>
      </w:r>
      <w:r w:rsidRPr="00AB51F1">
        <w:rPr>
          <w:rFonts w:ascii="Times New Roman" w:eastAsia="Aptos" w:hAnsi="Times New Roman" w:cs="Times New Roman"/>
          <w:i/>
          <w:iCs/>
          <w:color w:val="000000"/>
          <w:kern w:val="0"/>
          <w14:ligatures w14:val="none"/>
        </w:rPr>
        <w:t>Journal of Marriage and Family, 83</w:t>
      </w:r>
      <w:r w:rsidRPr="00AB51F1">
        <w:rPr>
          <w:rFonts w:ascii="Times New Roman" w:eastAsia="Aptos" w:hAnsi="Times New Roman" w:cs="Times New Roman"/>
          <w:color w:val="000000"/>
          <w:kern w:val="0"/>
          <w14:ligatures w14:val="none"/>
        </w:rPr>
        <w:t>(1), 58–73.</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Ancheta, K., &amp; Hertlein, K. M. (2021). What counts?: Perceptions of online infidelity. </w:t>
      </w:r>
      <w:r w:rsidRPr="00AB51F1">
        <w:rPr>
          <w:rFonts w:ascii="Times New Roman" w:eastAsia="Aptos" w:hAnsi="Times New Roman" w:cs="Times New Roman"/>
          <w:i/>
          <w:iCs/>
          <w:color w:val="000000"/>
          <w:kern w:val="0"/>
          <w14:ligatures w14:val="none"/>
        </w:rPr>
        <w:t>The American Journal of Family Therapy, 49</w:t>
      </w:r>
      <w:r w:rsidRPr="00AB51F1">
        <w:rPr>
          <w:rFonts w:ascii="Times New Roman" w:eastAsia="Aptos" w:hAnsi="Times New Roman" w:cs="Times New Roman"/>
          <w:color w:val="000000"/>
          <w:kern w:val="0"/>
          <w14:ligatures w14:val="none"/>
        </w:rPr>
        <w:t xml:space="preserve">(3), 256–271. </w:t>
      </w:r>
      <w:hyperlink r:id="rId15" w:history="1">
        <w:r w:rsidRPr="00AB51F1">
          <w:rPr>
            <w:rFonts w:ascii="Times New Roman" w:eastAsia="Aptos" w:hAnsi="Times New Roman" w:cs="Times New Roman"/>
            <w:color w:val="000000"/>
            <w:kern w:val="0"/>
            <w:u w:val="single"/>
            <w14:ligatures w14:val="none"/>
          </w:rPr>
          <w:t>https://doi.org/10.1080/01926187.2020.1834190</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Argomaniz, L. M. (2022). </w:t>
      </w:r>
      <w:r w:rsidRPr="00AB51F1">
        <w:rPr>
          <w:rFonts w:ascii="Times New Roman" w:eastAsia="Aptos" w:hAnsi="Times New Roman" w:cs="Times New Roman"/>
          <w:i/>
          <w:iCs/>
          <w:color w:val="000000"/>
          <w:kern w:val="0"/>
          <w14:ligatures w14:val="none"/>
        </w:rPr>
        <w:t>The relationship between technology use, couple communication, and marital satisfaction</w:t>
      </w:r>
      <w:r w:rsidRPr="00AB51F1">
        <w:rPr>
          <w:rFonts w:ascii="Times New Roman" w:eastAsia="Aptos" w:hAnsi="Times New Roman" w:cs="Times New Roman"/>
          <w:color w:val="000000"/>
          <w:kern w:val="0"/>
          <w14:ligatures w14:val="none"/>
        </w:rPr>
        <w:t xml:space="preserve"> (Publication No. 29259837) [Doctoral dissertation, Alliant International University]. ProQuest Dissertations &amp; Theses Global.</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Asemah, E. S., Nwanmmuo, A. N., &amp; Nkwam-Uwaoma, A. O. (2017). </w:t>
      </w:r>
      <w:r w:rsidRPr="00AB51F1">
        <w:rPr>
          <w:rFonts w:ascii="Times New Roman" w:eastAsia="Aptos" w:hAnsi="Times New Roman" w:cs="Times New Roman"/>
          <w:i/>
          <w:iCs/>
          <w:color w:val="000000"/>
          <w:kern w:val="0"/>
          <w14:ligatures w14:val="none"/>
        </w:rPr>
        <w:t>Theories and models of communication</w:t>
      </w:r>
      <w:r w:rsidRPr="00AB51F1">
        <w:rPr>
          <w:rFonts w:ascii="Times New Roman" w:eastAsia="Aptos" w:hAnsi="Times New Roman" w:cs="Times New Roman"/>
          <w:color w:val="000000"/>
          <w:kern w:val="0"/>
          <w14:ligatures w14:val="none"/>
        </w:rPr>
        <w:t>. Jos University Press.</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Auwal, A. M. (2015). News media and security in Nigeria: A theoretical analysis. </w:t>
      </w:r>
      <w:r w:rsidRPr="00AB51F1">
        <w:rPr>
          <w:rFonts w:ascii="Times New Roman" w:eastAsia="Aptos" w:hAnsi="Times New Roman" w:cs="Times New Roman"/>
          <w:i/>
          <w:iCs/>
          <w:color w:val="000000"/>
          <w:kern w:val="0"/>
          <w14:ligatures w14:val="none"/>
        </w:rPr>
        <w:t>Global Advanced Research Journal of Educational Research and Review, 4</w:t>
      </w:r>
      <w:r w:rsidRPr="00AB51F1">
        <w:rPr>
          <w:rFonts w:ascii="Times New Roman" w:eastAsia="Aptos" w:hAnsi="Times New Roman" w:cs="Times New Roman"/>
          <w:color w:val="000000"/>
          <w:kern w:val="0"/>
          <w14:ligatures w14:val="none"/>
        </w:rPr>
        <w:t>(8), 146–153.</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Ball-Rokeach, S. J. (1985). The origins of individual media-system dependency. </w:t>
      </w:r>
      <w:r w:rsidRPr="00AB51F1">
        <w:rPr>
          <w:rFonts w:ascii="Times New Roman" w:eastAsia="Aptos" w:hAnsi="Times New Roman" w:cs="Times New Roman"/>
          <w:i/>
          <w:iCs/>
          <w:color w:val="000000"/>
          <w:kern w:val="0"/>
          <w14:ligatures w14:val="none"/>
        </w:rPr>
        <w:t>Communication Research, 12</w:t>
      </w:r>
      <w:r w:rsidRPr="00AB51F1">
        <w:rPr>
          <w:rFonts w:ascii="Times New Roman" w:eastAsia="Aptos" w:hAnsi="Times New Roman" w:cs="Times New Roman"/>
          <w:color w:val="000000"/>
          <w:kern w:val="0"/>
          <w14:ligatures w14:val="none"/>
        </w:rPr>
        <w:t>(4), 485-510.</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Ball-Rokeach, S. J., &amp; DeFleur, M. L. (1976). A dependency model of mass-media effects. </w:t>
      </w:r>
      <w:r w:rsidRPr="00AB51F1">
        <w:rPr>
          <w:rFonts w:ascii="Times New Roman" w:eastAsia="Aptos" w:hAnsi="Times New Roman" w:cs="Times New Roman"/>
          <w:i/>
          <w:iCs/>
          <w:color w:val="000000"/>
          <w:kern w:val="0"/>
          <w14:ligatures w14:val="none"/>
        </w:rPr>
        <w:t>Communication Research, 3</w:t>
      </w:r>
      <w:r w:rsidRPr="00AB51F1">
        <w:rPr>
          <w:rFonts w:ascii="Times New Roman" w:eastAsia="Aptos" w:hAnsi="Times New Roman" w:cs="Times New Roman"/>
          <w:color w:val="000000"/>
          <w:kern w:val="0"/>
          <w14:ligatures w14:val="none"/>
        </w:rPr>
        <w:t>(1), 3–21.</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Baym, N. K. (2021). Social media and the struggle for authenticity. </w:t>
      </w:r>
      <w:r w:rsidRPr="00AB51F1">
        <w:rPr>
          <w:rFonts w:ascii="Times New Roman" w:eastAsia="Aptos" w:hAnsi="Times New Roman" w:cs="Times New Roman"/>
          <w:i/>
          <w:iCs/>
          <w:color w:val="000000"/>
          <w:kern w:val="0"/>
          <w14:ligatures w14:val="none"/>
        </w:rPr>
        <w:t>New Media &amp; Society, 23</w:t>
      </w:r>
      <w:r w:rsidRPr="00AB51F1">
        <w:rPr>
          <w:rFonts w:ascii="Times New Roman" w:eastAsia="Aptos" w:hAnsi="Times New Roman" w:cs="Times New Roman"/>
          <w:color w:val="000000"/>
          <w:kern w:val="0"/>
          <w14:ligatures w14:val="none"/>
        </w:rPr>
        <w:t>(1), 22–38.</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Becker, G. S. (1981). </w:t>
      </w:r>
      <w:r w:rsidRPr="00AB51F1">
        <w:rPr>
          <w:rFonts w:ascii="Times New Roman" w:eastAsia="Aptos" w:hAnsi="Times New Roman" w:cs="Times New Roman"/>
          <w:i/>
          <w:iCs/>
          <w:color w:val="000000"/>
          <w:kern w:val="0"/>
          <w14:ligatures w14:val="none"/>
        </w:rPr>
        <w:t>A treatise on the family</w:t>
      </w:r>
      <w:r w:rsidRPr="00AB51F1">
        <w:rPr>
          <w:rFonts w:ascii="Times New Roman" w:eastAsia="Aptos" w:hAnsi="Times New Roman" w:cs="Times New Roman"/>
          <w:color w:val="000000"/>
          <w:kern w:val="0"/>
          <w14:ligatures w14:val="none"/>
        </w:rPr>
        <w:t>. Harvard University Press.</w:t>
      </w:r>
    </w:p>
    <w:p w:rsidR="00003028" w:rsidRPr="00AB51F1" w:rsidRDefault="00003028" w:rsidP="00003028">
      <w:pPr>
        <w:autoSpaceDE w:val="0"/>
        <w:autoSpaceDN w:val="0"/>
        <w:adjustRightInd w:val="0"/>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Bello, S.M. (2015). Newspaper coverage of health issues in Nigeria: The frequency of reporting </w:t>
      </w:r>
      <w:r w:rsidRPr="00AB51F1">
        <w:rPr>
          <w:rFonts w:ascii="Times New Roman" w:eastAsia="SimSun" w:hAnsi="Times New Roman" w:cs="Times New Roman"/>
          <w:color w:val="000000"/>
          <w:kern w:val="0"/>
          <w14:ligatures w14:val="none"/>
        </w:rPr>
        <w:tab/>
        <w:t xml:space="preserve">malaria, HIV/AIDS and polio and the effect of seeking health information on the health </w:t>
      </w:r>
      <w:r w:rsidRPr="00AB51F1">
        <w:rPr>
          <w:rFonts w:ascii="Times New Roman" w:eastAsia="SimSun" w:hAnsi="Times New Roman" w:cs="Times New Roman"/>
          <w:color w:val="000000"/>
          <w:kern w:val="0"/>
          <w14:ligatures w14:val="none"/>
        </w:rPr>
        <w:tab/>
        <w:t xml:space="preserve">behaviours of newspaper readers. </w:t>
      </w:r>
      <w:r w:rsidRPr="00AB51F1">
        <w:rPr>
          <w:rFonts w:ascii="Times New Roman" w:eastAsia="SimSun" w:hAnsi="Times New Roman" w:cs="Times New Roman"/>
          <w:i/>
          <w:color w:val="000000"/>
          <w:kern w:val="0"/>
          <w14:ligatures w14:val="none"/>
        </w:rPr>
        <w:t>University of Canterbury</w:t>
      </w:r>
      <w:r w:rsidRPr="00AB51F1">
        <w:rPr>
          <w:rFonts w:ascii="Times New Roman" w:eastAsia="SimSun" w:hAnsi="Times New Roman" w:cs="Times New Roman"/>
          <w:color w:val="000000"/>
          <w:kern w:val="0"/>
          <w14:ligatures w14:val="none"/>
        </w:rPr>
        <w:t>, Unpublished Ph.D Thesis.</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Bernard, R.H. (2015). </w:t>
      </w:r>
      <w:r w:rsidRPr="00AB51F1">
        <w:rPr>
          <w:rFonts w:ascii="Times New Roman" w:eastAsia="SimSun" w:hAnsi="Times New Roman" w:cs="Times New Roman"/>
          <w:i/>
          <w:iCs/>
          <w:color w:val="000000"/>
          <w:kern w:val="0"/>
          <w14:ligatures w14:val="none"/>
        </w:rPr>
        <w:t xml:space="preserve">Social research methods: Qualitative and quantitative approaches </w:t>
      </w:r>
      <w:r w:rsidRPr="00AB51F1">
        <w:rPr>
          <w:rFonts w:ascii="Times New Roman" w:eastAsia="SimSun" w:hAnsi="Times New Roman" w:cs="Times New Roman"/>
          <w:color w:val="000000"/>
          <w:kern w:val="0"/>
          <w14:ligatures w14:val="none"/>
        </w:rPr>
        <w:t xml:space="preserve">(2nd </w:t>
      </w:r>
      <w:r w:rsidRPr="00AB51F1">
        <w:rPr>
          <w:rFonts w:ascii="Times New Roman" w:eastAsia="SimSun" w:hAnsi="Times New Roman" w:cs="Times New Roman"/>
          <w:color w:val="000000"/>
          <w:kern w:val="0"/>
          <w14:ligatures w14:val="none"/>
        </w:rPr>
        <w:tab/>
        <w:t>ed.). Thousand Oaks, CA: Sage Publications.</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Bird, C. (2016). </w:t>
      </w:r>
      <w:r w:rsidRPr="00AB51F1">
        <w:rPr>
          <w:rFonts w:ascii="Times New Roman" w:eastAsia="SimSun" w:hAnsi="Times New Roman" w:cs="Times New Roman"/>
          <w:i/>
          <w:color w:val="000000"/>
          <w:kern w:val="0"/>
          <w14:ligatures w14:val="none"/>
        </w:rPr>
        <w:t>The interview guide</w:t>
      </w:r>
      <w:r w:rsidRPr="00AB51F1">
        <w:rPr>
          <w:rFonts w:ascii="Times New Roman" w:eastAsia="SimSun" w:hAnsi="Times New Roman" w:cs="Times New Roman"/>
          <w:color w:val="000000"/>
          <w:kern w:val="0"/>
          <w14:ligatures w14:val="none"/>
        </w:rPr>
        <w:t xml:space="preserve">. Retrieved 23/09/2022 from </w:t>
      </w:r>
      <w:r w:rsidRPr="00AB51F1">
        <w:rPr>
          <w:rFonts w:ascii="Times New Roman" w:eastAsia="SimSun" w:hAnsi="Times New Roman" w:cs="Times New Roman"/>
          <w:color w:val="000000"/>
          <w:kern w:val="0"/>
          <w14:ligatures w14:val="none"/>
        </w:rPr>
        <w:tab/>
      </w:r>
      <w:hyperlink r:id="rId16" w:history="1">
        <w:r w:rsidRPr="00AB51F1">
          <w:rPr>
            <w:rFonts w:ascii="Times New Roman" w:eastAsia="SimSun" w:hAnsi="Times New Roman" w:cs="Times New Roman"/>
            <w:color w:val="000000"/>
            <w:kern w:val="0"/>
            <w:u w:val="single"/>
            <w14:ligatures w14:val="none"/>
          </w:rPr>
          <w:t>https://www.sciencedirect.com/topics/computer-science/interview-guide</w:t>
        </w:r>
      </w:hyperlink>
      <w:r w:rsidRPr="00AB51F1">
        <w:rPr>
          <w:rFonts w:ascii="Times New Roman" w:eastAsia="SimSun"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Blau, P. M. (1964). </w:t>
      </w:r>
      <w:r w:rsidRPr="00AB51F1">
        <w:rPr>
          <w:rFonts w:ascii="Times New Roman" w:eastAsia="Aptos" w:hAnsi="Times New Roman" w:cs="Times New Roman"/>
          <w:i/>
          <w:iCs/>
          <w:color w:val="000000"/>
          <w:kern w:val="0"/>
          <w14:ligatures w14:val="none"/>
        </w:rPr>
        <w:t>Exchange and power in social life</w:t>
      </w:r>
      <w:r w:rsidRPr="00AB51F1">
        <w:rPr>
          <w:rFonts w:ascii="Times New Roman" w:eastAsia="Aptos" w:hAnsi="Times New Roman" w:cs="Times New Roman"/>
          <w:color w:val="000000"/>
          <w:kern w:val="0"/>
          <w14:ligatures w14:val="none"/>
        </w:rPr>
        <w:t>. Wiley.</w:t>
      </w:r>
    </w:p>
    <w:p w:rsidR="00003028" w:rsidRPr="00AB51F1" w:rsidRDefault="00003028" w:rsidP="00003028">
      <w:pPr>
        <w:autoSpaceDE w:val="0"/>
        <w:autoSpaceDN w:val="0"/>
        <w:adjustRightInd w:val="0"/>
        <w:spacing w:afterLines="40" w:after="96" w:line="240" w:lineRule="auto"/>
        <w:ind w:left="720" w:hanging="720"/>
        <w:jc w:val="both"/>
        <w:rPr>
          <w:rFonts w:ascii="Times New Roman" w:eastAsia="SimSun" w:hAnsi="Times New Roman" w:cs="Times New Roman"/>
          <w:i/>
          <w:iCs/>
          <w:color w:val="000000"/>
          <w:kern w:val="0"/>
          <w14:ligatures w14:val="none"/>
        </w:rPr>
      </w:pPr>
      <w:r w:rsidRPr="00AB51F1">
        <w:rPr>
          <w:rFonts w:ascii="Times New Roman" w:eastAsia="SimSun" w:hAnsi="Times New Roman" w:cs="Times New Roman"/>
          <w:color w:val="000000"/>
          <w:kern w:val="0"/>
          <w14:ligatures w14:val="none"/>
        </w:rPr>
        <w:t xml:space="preserve">Bochner, A. P., &amp; Riggs, N. (2014). Practicing narrative inquiry. In P. Leavy (Ed.), </w:t>
      </w:r>
      <w:r w:rsidRPr="00AB51F1">
        <w:rPr>
          <w:rFonts w:ascii="Times New Roman" w:eastAsia="SimSun" w:hAnsi="Times New Roman" w:cs="Times New Roman"/>
          <w:i/>
          <w:iCs/>
          <w:color w:val="000000"/>
          <w:kern w:val="0"/>
          <w14:ligatures w14:val="none"/>
        </w:rPr>
        <w:t xml:space="preserve">The Oxford </w:t>
      </w:r>
      <w:r w:rsidRPr="00AB51F1">
        <w:rPr>
          <w:rFonts w:ascii="Times New Roman" w:eastAsia="SimSun" w:hAnsi="Times New Roman" w:cs="Times New Roman"/>
          <w:i/>
          <w:iCs/>
          <w:color w:val="000000"/>
          <w:kern w:val="0"/>
          <w14:ligatures w14:val="none"/>
        </w:rPr>
        <w:tab/>
        <w:t>handbook of qualitative research</w:t>
      </w:r>
      <w:r w:rsidRPr="00AB51F1">
        <w:rPr>
          <w:rFonts w:ascii="Times New Roman" w:eastAsia="SimSun" w:hAnsi="Times New Roman" w:cs="Times New Roman"/>
          <w:color w:val="000000"/>
          <w:kern w:val="0"/>
          <w14:ligatures w14:val="none"/>
        </w:rPr>
        <w:t>. New York: Oxford University Press.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Bowling Green State University. (2024). </w:t>
      </w:r>
      <w:r w:rsidRPr="00AB51F1">
        <w:rPr>
          <w:rFonts w:ascii="Times New Roman" w:eastAsia="Aptos" w:hAnsi="Times New Roman" w:cs="Times New Roman"/>
          <w:i/>
          <w:iCs/>
          <w:color w:val="000000"/>
          <w:kern w:val="0"/>
          <w14:ligatures w14:val="none"/>
        </w:rPr>
        <w:t>National Center for Family and Marriage Research: U.S. divorce rate hits 50-year low</w:t>
      </w:r>
      <w:r w:rsidRPr="00AB51F1">
        <w:rPr>
          <w:rFonts w:ascii="Times New Roman" w:eastAsia="Aptos"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Boyd, D. (2022). The evolution of social media. In J. P. E. G. O'Donnell (Ed.), </w:t>
      </w:r>
      <w:r w:rsidRPr="00AB51F1">
        <w:rPr>
          <w:rFonts w:ascii="Times New Roman" w:eastAsia="Aptos" w:hAnsi="Times New Roman" w:cs="Times New Roman"/>
          <w:i/>
          <w:iCs/>
          <w:color w:val="000000"/>
          <w:kern w:val="0"/>
          <w14:ligatures w14:val="none"/>
        </w:rPr>
        <w:t>The Oxford handbook of social networks</w:t>
      </w:r>
      <w:r w:rsidRPr="00AB51F1">
        <w:rPr>
          <w:rFonts w:ascii="Times New Roman" w:eastAsia="Aptos" w:hAnsi="Times New Roman" w:cs="Times New Roman"/>
          <w:color w:val="000000"/>
          <w:kern w:val="0"/>
          <w14:ligatures w14:val="none"/>
        </w:rPr>
        <w:t xml:space="preserve"> (pp. 1–25). Oxford University Press.</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Brinkmann, S. (2016). </w:t>
      </w:r>
      <w:r w:rsidRPr="00AB51F1">
        <w:rPr>
          <w:rFonts w:ascii="Times New Roman" w:eastAsia="SimSun" w:hAnsi="Times New Roman" w:cs="Times New Roman"/>
          <w:i/>
          <w:iCs/>
          <w:color w:val="000000"/>
          <w:kern w:val="0"/>
          <w14:ligatures w14:val="none"/>
        </w:rPr>
        <w:t>Qualitative interviewing</w:t>
      </w:r>
      <w:r w:rsidRPr="00AB51F1">
        <w:rPr>
          <w:rFonts w:ascii="Times New Roman" w:eastAsia="SimSun" w:hAnsi="Times New Roman" w:cs="Times New Roman"/>
          <w:color w:val="000000"/>
          <w:kern w:val="0"/>
          <w14:ligatures w14:val="none"/>
        </w:rPr>
        <w:t>. New York: Oxford University Press.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lastRenderedPageBreak/>
        <w:t xml:space="preserve">Brown, S. L. (2022). The rise of the gray divorce revolution. </w:t>
      </w:r>
      <w:r w:rsidRPr="00AB51F1">
        <w:rPr>
          <w:rFonts w:ascii="Times New Roman" w:eastAsia="Aptos" w:hAnsi="Times New Roman" w:cs="Times New Roman"/>
          <w:i/>
          <w:iCs/>
          <w:color w:val="000000"/>
          <w:kern w:val="0"/>
          <w14:ligatures w14:val="none"/>
        </w:rPr>
        <w:t>Journal of Marriage and Family, 84</w:t>
      </w:r>
      <w:r w:rsidRPr="00AB51F1">
        <w:rPr>
          <w:rFonts w:ascii="Times New Roman" w:eastAsia="Aptos" w:hAnsi="Times New Roman" w:cs="Times New Roman"/>
          <w:color w:val="000000"/>
          <w:kern w:val="0"/>
          <w14:ligatures w14:val="none"/>
        </w:rPr>
        <w:t>(1), 16–31.</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Brown, S. L., &amp; Lin, I. F. (2012). The gray divorce revolution: Rising divorce among middle-aged and older adults, 1990–2010. </w:t>
      </w:r>
      <w:r w:rsidRPr="00AB51F1">
        <w:rPr>
          <w:rFonts w:ascii="Times New Roman" w:eastAsia="Aptos" w:hAnsi="Times New Roman" w:cs="Times New Roman"/>
          <w:i/>
          <w:iCs/>
          <w:color w:val="000000"/>
          <w:kern w:val="0"/>
          <w14:ligatures w14:val="none"/>
        </w:rPr>
        <w:t>Journals of Gerontology, Series B: Psychological Sciences and Social Sciences, 67</w:t>
      </w:r>
      <w:r w:rsidRPr="00AB51F1">
        <w:rPr>
          <w:rFonts w:ascii="Times New Roman" w:eastAsia="Aptos" w:hAnsi="Times New Roman" w:cs="Times New Roman"/>
          <w:color w:val="000000"/>
          <w:kern w:val="0"/>
          <w14:ligatures w14:val="none"/>
        </w:rPr>
        <w:t>(6), 731–741.</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Burgess, J., &amp; Green, J. (2022). </w:t>
      </w:r>
      <w:r w:rsidRPr="00AB51F1">
        <w:rPr>
          <w:rFonts w:ascii="Times New Roman" w:eastAsia="Aptos" w:hAnsi="Times New Roman" w:cs="Times New Roman"/>
          <w:i/>
          <w:iCs/>
          <w:color w:val="000000"/>
          <w:kern w:val="0"/>
          <w14:ligatures w14:val="none"/>
        </w:rPr>
        <w:t>YouTube: Online video and cultural production</w:t>
      </w:r>
      <w:r w:rsidRPr="00AB51F1">
        <w:rPr>
          <w:rFonts w:ascii="Times New Roman" w:eastAsia="Aptos" w:hAnsi="Times New Roman" w:cs="Times New Roman"/>
          <w:color w:val="000000"/>
          <w:kern w:val="0"/>
          <w14:ligatures w14:val="none"/>
        </w:rPr>
        <w:t xml:space="preserve"> (3rd ed.). Polity Press.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Carr, C. T., &amp; Hayes, R. A. (2022). Social media: Defining, measuring, and predicting. </w:t>
      </w:r>
      <w:r w:rsidRPr="00AB51F1">
        <w:rPr>
          <w:rFonts w:ascii="Times New Roman" w:eastAsia="Aptos" w:hAnsi="Times New Roman" w:cs="Times New Roman"/>
          <w:i/>
          <w:iCs/>
          <w:color w:val="000000"/>
          <w:kern w:val="0"/>
          <w14:ligatures w14:val="none"/>
        </w:rPr>
        <w:t>Communication Theory, 32</w:t>
      </w:r>
      <w:r w:rsidRPr="00AB51F1">
        <w:rPr>
          <w:rFonts w:ascii="Times New Roman" w:eastAsia="Aptos" w:hAnsi="Times New Roman" w:cs="Times New Roman"/>
          <w:color w:val="000000"/>
          <w:kern w:val="0"/>
          <w14:ligatures w14:val="none"/>
        </w:rPr>
        <w:t>(2), 177–196.</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CDD West Africa. (2023). </w:t>
      </w:r>
      <w:r w:rsidRPr="00AB51F1">
        <w:rPr>
          <w:rFonts w:ascii="Times New Roman" w:eastAsia="Aptos" w:hAnsi="Times New Roman" w:cs="Times New Roman"/>
          <w:i/>
          <w:iCs/>
          <w:color w:val="000000"/>
          <w:kern w:val="0"/>
          <w14:ligatures w14:val="none"/>
        </w:rPr>
        <w:t>Tracking misinformation and disinformation in Nigeria's digital space</w:t>
      </w:r>
      <w:r w:rsidRPr="00AB51F1">
        <w:rPr>
          <w:rFonts w:ascii="Times New Roman" w:eastAsia="Aptos"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Cherlin, A. J. (1992). </w:t>
      </w:r>
      <w:r w:rsidRPr="00AB51F1">
        <w:rPr>
          <w:rFonts w:ascii="Times New Roman" w:eastAsia="Aptos" w:hAnsi="Times New Roman" w:cs="Times New Roman"/>
          <w:i/>
          <w:iCs/>
          <w:color w:val="000000"/>
          <w:kern w:val="0"/>
          <w14:ligatures w14:val="none"/>
        </w:rPr>
        <w:t>Marriage, divorce, remarriage</w:t>
      </w:r>
      <w:r w:rsidRPr="00AB51F1">
        <w:rPr>
          <w:rFonts w:ascii="Times New Roman" w:eastAsia="Aptos" w:hAnsi="Times New Roman" w:cs="Times New Roman"/>
          <w:color w:val="000000"/>
          <w:kern w:val="0"/>
          <w14:ligatures w14:val="none"/>
        </w:rPr>
        <w:t xml:space="preserve"> (Rev. and enl. ed.). Harvard University Press.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Chotpitayasunondh, V., &amp; Douglas, K. M. (2021). The effects of "phubbing" on social interaction and relationship quality: A systematic review. </w:t>
      </w:r>
      <w:r w:rsidRPr="00AB51F1">
        <w:rPr>
          <w:rFonts w:ascii="Times New Roman" w:eastAsia="Aptos" w:hAnsi="Times New Roman" w:cs="Times New Roman"/>
          <w:i/>
          <w:iCs/>
          <w:color w:val="000000"/>
          <w:kern w:val="0"/>
          <w14:ligatures w14:val="none"/>
        </w:rPr>
        <w:t>Computers in Human Behavior, 117</w:t>
      </w:r>
      <w:r w:rsidRPr="00AB51F1">
        <w:rPr>
          <w:rFonts w:ascii="Times New Roman" w:eastAsia="Aptos" w:hAnsi="Times New Roman" w:cs="Times New Roman"/>
          <w:color w:val="000000"/>
          <w:kern w:val="0"/>
          <w14:ligatures w14:val="none"/>
        </w:rPr>
        <w:t xml:space="preserve">, 106651. </w:t>
      </w:r>
      <w:hyperlink r:id="rId17" w:history="1">
        <w:r w:rsidRPr="00AB51F1">
          <w:rPr>
            <w:rFonts w:ascii="Times New Roman" w:eastAsia="Aptos" w:hAnsi="Times New Roman" w:cs="Times New Roman"/>
            <w:color w:val="000000"/>
            <w:kern w:val="0"/>
            <w:u w:val="single"/>
            <w14:ligatures w14:val="none"/>
          </w:rPr>
          <w:t>https://doi.org/10.1016/j.chb.2020.106651</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Cinlia, G., &amp; Adal, E. M. (2022). The mediating role of communication styles in the relationship between problematic social media use and marital dissatisfaction. </w:t>
      </w:r>
      <w:r w:rsidRPr="00AB51F1">
        <w:rPr>
          <w:rFonts w:ascii="Times New Roman" w:eastAsia="Aptos" w:hAnsi="Times New Roman" w:cs="Times New Roman"/>
          <w:i/>
          <w:iCs/>
          <w:color w:val="000000"/>
          <w:kern w:val="0"/>
          <w14:ligatures w14:val="none"/>
        </w:rPr>
        <w:t>Current Psychology, 41</w:t>
      </w:r>
      <w:r w:rsidRPr="00AB51F1">
        <w:rPr>
          <w:rFonts w:ascii="Times New Roman" w:eastAsia="Aptos" w:hAnsi="Times New Roman" w:cs="Times New Roman"/>
          <w:color w:val="000000"/>
          <w:kern w:val="0"/>
          <w14:ligatures w14:val="none"/>
        </w:rPr>
        <w:t xml:space="preserve">(10), 7175–7185. </w:t>
      </w:r>
      <w:hyperlink r:id="rId18" w:history="1">
        <w:r w:rsidRPr="00AB51F1">
          <w:rPr>
            <w:rFonts w:ascii="Times New Roman" w:eastAsia="Aptos" w:hAnsi="Times New Roman" w:cs="Times New Roman"/>
            <w:color w:val="000000"/>
            <w:kern w:val="0"/>
            <w:u w:val="single"/>
            <w14:ligatures w14:val="none"/>
          </w:rPr>
          <w:t>https://doi.org/10.1007/s12144-022-03126-x</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Cohen, P. (2019). The divorce debate: Predictors and consequences of marital dissolution. </w:t>
      </w:r>
      <w:r w:rsidRPr="00AB51F1">
        <w:rPr>
          <w:rFonts w:ascii="Times New Roman" w:eastAsia="Aptos" w:hAnsi="Times New Roman" w:cs="Times New Roman"/>
          <w:i/>
          <w:iCs/>
          <w:color w:val="000000"/>
          <w:kern w:val="0"/>
          <w14:ligatures w14:val="none"/>
        </w:rPr>
        <w:t>Journal of Divorce &amp; Remarriage, 60</w:t>
      </w:r>
      <w:r w:rsidRPr="00AB51F1">
        <w:rPr>
          <w:rFonts w:ascii="Times New Roman" w:eastAsia="Aptos" w:hAnsi="Times New Roman" w:cs="Times New Roman"/>
          <w:color w:val="000000"/>
          <w:kern w:val="0"/>
          <w14:ligatures w14:val="none"/>
        </w:rPr>
        <w:t>(8), 648–665.</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Coyne, S. M., Stockdale, L., Busby, D., Iverson, B., &amp; Grant, D. M. (2020). “I luv u :)!”: A longitudinal study of sexting, communication, and satisfaction in couple relationships. </w:t>
      </w:r>
      <w:r w:rsidRPr="00AB51F1">
        <w:rPr>
          <w:rFonts w:ascii="Times New Roman" w:eastAsia="Aptos" w:hAnsi="Times New Roman" w:cs="Times New Roman"/>
          <w:i/>
          <w:iCs/>
          <w:color w:val="000000"/>
          <w:kern w:val="0"/>
          <w14:ligatures w14:val="none"/>
        </w:rPr>
        <w:t>Computers in Human Behavior, 105</w:t>
      </w:r>
      <w:r w:rsidRPr="00AB51F1">
        <w:rPr>
          <w:rFonts w:ascii="Times New Roman" w:eastAsia="Aptos" w:hAnsi="Times New Roman" w:cs="Times New Roman"/>
          <w:color w:val="000000"/>
          <w:kern w:val="0"/>
          <w14:ligatures w14:val="none"/>
        </w:rPr>
        <w:t xml:space="preserve">, 106219. </w:t>
      </w:r>
      <w:hyperlink r:id="rId19" w:history="1">
        <w:r w:rsidRPr="00AB51F1">
          <w:rPr>
            <w:rFonts w:ascii="Times New Roman" w:eastAsia="Aptos" w:hAnsi="Times New Roman" w:cs="Times New Roman"/>
            <w:color w:val="000000"/>
            <w:kern w:val="0"/>
            <w:u w:val="single"/>
            <w14:ligatures w14:val="none"/>
          </w:rPr>
          <w:t>https://doi.org/10.1016/j.chb.2019.106219</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Coyne, S. M., Thorson, K., &amp; Bangerter, A. (2020). The great digital divide: Effects of digital communication on marriage and family relationships. </w:t>
      </w:r>
      <w:r w:rsidRPr="00AB51F1">
        <w:rPr>
          <w:rFonts w:ascii="Times New Roman" w:eastAsia="Aptos" w:hAnsi="Times New Roman" w:cs="Times New Roman"/>
          <w:i/>
          <w:iCs/>
          <w:color w:val="000000"/>
          <w:kern w:val="0"/>
          <w14:ligatures w14:val="none"/>
        </w:rPr>
        <w:t>Journal of Social and Personal Relationships, 37</w:t>
      </w:r>
      <w:r w:rsidRPr="00AB51F1">
        <w:rPr>
          <w:rFonts w:ascii="Times New Roman" w:eastAsia="Aptos" w:hAnsi="Times New Roman" w:cs="Times New Roman"/>
          <w:color w:val="000000"/>
          <w:kern w:val="0"/>
          <w14:ligatures w14:val="none"/>
        </w:rPr>
        <w:t>(10), 2530–2550.</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Cramer, E. M., &amp; McLaren, R. M. (2020). The impact of communication technology use on relationship satisfaction in romantic relationships. </w:t>
      </w:r>
      <w:r w:rsidRPr="00AB51F1">
        <w:rPr>
          <w:rFonts w:ascii="Times New Roman" w:eastAsia="Aptos" w:hAnsi="Times New Roman" w:cs="Times New Roman"/>
          <w:i/>
          <w:iCs/>
          <w:color w:val="000000"/>
          <w:kern w:val="0"/>
          <w14:ligatures w14:val="none"/>
        </w:rPr>
        <w:t>Journal of Social and Personal Relationships, 37</w:t>
      </w:r>
      <w:r w:rsidRPr="00AB51F1">
        <w:rPr>
          <w:rFonts w:ascii="Times New Roman" w:eastAsia="Aptos" w:hAnsi="Times New Roman" w:cs="Times New Roman"/>
          <w:color w:val="000000"/>
          <w:kern w:val="0"/>
          <w14:ligatures w14:val="none"/>
        </w:rPr>
        <w:t>(9), 2480–2503.</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Cresswell, J.W. (2015). </w:t>
      </w:r>
      <w:r w:rsidRPr="00AB51F1">
        <w:rPr>
          <w:rFonts w:ascii="Times New Roman" w:eastAsia="SimSun" w:hAnsi="Times New Roman" w:cs="Times New Roman"/>
          <w:i/>
          <w:color w:val="000000"/>
          <w:kern w:val="0"/>
          <w14:ligatures w14:val="none"/>
        </w:rPr>
        <w:t xml:space="preserve">Qualitative inquiry and research design: Choosing among the five </w:t>
      </w:r>
      <w:r w:rsidRPr="00AB51F1">
        <w:rPr>
          <w:rFonts w:ascii="Times New Roman" w:eastAsia="SimSun" w:hAnsi="Times New Roman" w:cs="Times New Roman"/>
          <w:i/>
          <w:color w:val="000000"/>
          <w:kern w:val="0"/>
          <w14:ligatures w14:val="none"/>
        </w:rPr>
        <w:tab/>
        <w:t>approaches</w:t>
      </w:r>
      <w:r w:rsidRPr="00AB51F1">
        <w:rPr>
          <w:rFonts w:ascii="Times New Roman" w:eastAsia="SimSun" w:hAnsi="Times New Roman" w:cs="Times New Roman"/>
          <w:color w:val="000000"/>
          <w:kern w:val="0"/>
          <w14:ligatures w14:val="none"/>
        </w:rPr>
        <w:t>. U.K: SAGE Publications Inc.</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Ellison, N. B., &amp; Boyd, D. M. (2021). Social network sites: Definition, history, and scholarship. </w:t>
      </w:r>
      <w:r w:rsidRPr="00AB51F1">
        <w:rPr>
          <w:rFonts w:ascii="Times New Roman" w:eastAsia="Aptos" w:hAnsi="Times New Roman" w:cs="Times New Roman"/>
          <w:i/>
          <w:iCs/>
          <w:color w:val="000000"/>
          <w:kern w:val="0"/>
          <w14:ligatures w14:val="none"/>
        </w:rPr>
        <w:t>Journal of Computer-Mediated Communication, 26</w:t>
      </w:r>
      <w:r w:rsidRPr="00AB51F1">
        <w:rPr>
          <w:rFonts w:ascii="Times New Roman" w:eastAsia="Aptos" w:hAnsi="Times New Roman" w:cs="Times New Roman"/>
          <w:color w:val="000000"/>
          <w:kern w:val="0"/>
          <w14:ligatures w14:val="none"/>
        </w:rPr>
        <w:t>(6), 336–352.</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Etikan, I., &amp; Bala, K. (2017). Sampling and sampling methods. Biostatistics and Biometrics     </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Evans, D., Picon, A., &amp; Jones, A. (2024). The social commerce imperative: How platforms are redefining retail. </w:t>
      </w:r>
      <w:r w:rsidRPr="00AB51F1">
        <w:rPr>
          <w:rFonts w:ascii="Times New Roman" w:eastAsia="Aptos" w:hAnsi="Times New Roman" w:cs="Times New Roman"/>
          <w:i/>
          <w:iCs/>
          <w:color w:val="000000"/>
          <w:kern w:val="0"/>
          <w14:ligatures w14:val="none"/>
        </w:rPr>
        <w:t>Journal of Interactive Marketing, 64</w:t>
      </w:r>
      <w:r w:rsidRPr="00AB51F1">
        <w:rPr>
          <w:rFonts w:ascii="Times New Roman" w:eastAsia="Aptos" w:hAnsi="Times New Roman" w:cs="Times New Roman"/>
          <w:color w:val="000000"/>
          <w:kern w:val="0"/>
          <w14:ligatures w14:val="none"/>
        </w:rPr>
        <w:t>(1), 1–15.</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         Exploring the digital dynamics of husband-wife interactions. Humanities and Social  </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lastRenderedPageBreak/>
        <w:t xml:space="preserve">Falconier, M., &amp; Kuhn, R. (2019). Communication and conflict in marital relationships: A focus on financial and coparenting decisions. </w:t>
      </w:r>
      <w:r w:rsidRPr="00AB51F1">
        <w:rPr>
          <w:rFonts w:ascii="Times New Roman" w:eastAsia="Aptos" w:hAnsi="Times New Roman" w:cs="Times New Roman"/>
          <w:i/>
          <w:iCs/>
          <w:color w:val="000000"/>
          <w:kern w:val="0"/>
          <w14:ligatures w14:val="none"/>
        </w:rPr>
        <w:t>Family Process, 58</w:t>
      </w:r>
      <w:r w:rsidRPr="00AB51F1">
        <w:rPr>
          <w:rFonts w:ascii="Times New Roman" w:eastAsia="Aptos" w:hAnsi="Times New Roman" w:cs="Times New Roman"/>
          <w:color w:val="000000"/>
          <w:kern w:val="0"/>
          <w14:ligatures w14:val="none"/>
        </w:rPr>
        <w:t>(3), 643–660.</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Fincham, F. D., &amp; Beach, S. R. H. (2021). Forgiveness and the long-term maintenance of marital stability. </w:t>
      </w:r>
      <w:r w:rsidRPr="00AB51F1">
        <w:rPr>
          <w:rFonts w:ascii="Times New Roman" w:eastAsia="Aptos" w:hAnsi="Times New Roman" w:cs="Times New Roman"/>
          <w:i/>
          <w:iCs/>
          <w:color w:val="000000"/>
          <w:kern w:val="0"/>
          <w14:ligatures w14:val="none"/>
        </w:rPr>
        <w:t>Personal Relationships, 28</w:t>
      </w:r>
      <w:r w:rsidRPr="00AB51F1">
        <w:rPr>
          <w:rFonts w:ascii="Times New Roman" w:eastAsia="Aptos" w:hAnsi="Times New Roman" w:cs="Times New Roman"/>
          <w:color w:val="000000"/>
          <w:kern w:val="0"/>
          <w14:ligatures w14:val="none"/>
        </w:rPr>
        <w:t>(2), 333–350.</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Forde, C. D. (1941). </w:t>
      </w:r>
      <w:r w:rsidRPr="00AB51F1">
        <w:rPr>
          <w:rFonts w:ascii="Times New Roman" w:eastAsia="Aptos" w:hAnsi="Times New Roman" w:cs="Times New Roman"/>
          <w:i/>
          <w:iCs/>
          <w:color w:val="000000"/>
          <w:kern w:val="0"/>
          <w14:ligatures w14:val="none"/>
        </w:rPr>
        <w:t>Marriage and the family among the Yakö in southeastern Nigeria</w:t>
      </w:r>
      <w:r w:rsidRPr="00AB51F1">
        <w:rPr>
          <w:rFonts w:ascii="Times New Roman" w:eastAsia="Aptos" w:hAnsi="Times New Roman" w:cs="Times New Roman"/>
          <w:color w:val="000000"/>
          <w:kern w:val="0"/>
          <w14:ligatures w14:val="none"/>
        </w:rPr>
        <w:t>. International African Institute.</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Fuchs, C. (2022). </w:t>
      </w:r>
      <w:r w:rsidRPr="00AB51F1">
        <w:rPr>
          <w:rFonts w:ascii="Times New Roman" w:eastAsia="Aptos" w:hAnsi="Times New Roman" w:cs="Times New Roman"/>
          <w:i/>
          <w:iCs/>
          <w:color w:val="000000"/>
          <w:kern w:val="0"/>
          <w14:ligatures w14:val="none"/>
        </w:rPr>
        <w:t>Social media: A critical introduction</w:t>
      </w:r>
      <w:r w:rsidRPr="00AB51F1">
        <w:rPr>
          <w:rFonts w:ascii="Times New Roman" w:eastAsia="Aptos" w:hAnsi="Times New Roman" w:cs="Times New Roman"/>
          <w:color w:val="000000"/>
          <w:kern w:val="0"/>
          <w14:ligatures w14:val="none"/>
        </w:rPr>
        <w:t xml:space="preserve"> (4th ed.). SAGE Publications.</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Fusch, P.I., &amp; Ness, L.R. (2015). Are we there yet? Data saturation in qualitative research. </w:t>
      </w:r>
      <w:r w:rsidRPr="00AB51F1">
        <w:rPr>
          <w:rFonts w:ascii="Times New Roman" w:eastAsia="SimSun" w:hAnsi="Times New Roman" w:cs="Times New Roman"/>
          <w:i/>
          <w:color w:val="000000"/>
          <w:kern w:val="0"/>
          <w14:ligatures w14:val="none"/>
        </w:rPr>
        <w:t xml:space="preserve">The </w:t>
      </w:r>
      <w:r w:rsidRPr="00AB51F1">
        <w:rPr>
          <w:rFonts w:ascii="Times New Roman" w:eastAsia="SimSun" w:hAnsi="Times New Roman" w:cs="Times New Roman"/>
          <w:i/>
          <w:color w:val="000000"/>
          <w:kern w:val="0"/>
          <w14:ligatures w14:val="none"/>
        </w:rPr>
        <w:tab/>
        <w:t>Qualitative Report, 20</w:t>
      </w:r>
      <w:r w:rsidRPr="00AB51F1">
        <w:rPr>
          <w:rFonts w:ascii="Times New Roman" w:eastAsia="SimSun" w:hAnsi="Times New Roman" w:cs="Times New Roman"/>
          <w:color w:val="000000"/>
          <w:kern w:val="0"/>
          <w14:ligatures w14:val="none"/>
        </w:rPr>
        <w:t>(9), 1408-1416</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Giles, H. (2021). Communication Accommodation Theory: A personal perspective on the evolution of a theory. </w:t>
      </w:r>
      <w:r w:rsidRPr="00AB51F1">
        <w:rPr>
          <w:rFonts w:ascii="Times New Roman" w:eastAsia="Aptos" w:hAnsi="Times New Roman" w:cs="Times New Roman"/>
          <w:i/>
          <w:iCs/>
          <w:color w:val="000000"/>
          <w:kern w:val="0"/>
          <w14:ligatures w14:val="none"/>
        </w:rPr>
        <w:t>Journal of Communication, 71</w:t>
      </w:r>
      <w:r w:rsidRPr="00AB51F1">
        <w:rPr>
          <w:rFonts w:ascii="Times New Roman" w:eastAsia="Aptos" w:hAnsi="Times New Roman" w:cs="Times New Roman"/>
          <w:color w:val="000000"/>
          <w:kern w:val="0"/>
          <w14:ligatures w14:val="none"/>
        </w:rPr>
        <w:t>(1), 1–19.</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Goode, W. J. (1993). </w:t>
      </w:r>
      <w:r w:rsidRPr="00AB51F1">
        <w:rPr>
          <w:rFonts w:ascii="Times New Roman" w:eastAsia="Aptos" w:hAnsi="Times New Roman" w:cs="Times New Roman"/>
          <w:i/>
          <w:iCs/>
          <w:color w:val="000000"/>
          <w:kern w:val="0"/>
          <w14:ligatures w14:val="none"/>
        </w:rPr>
        <w:t>World changes in divorce patterns</w:t>
      </w:r>
      <w:r w:rsidRPr="00AB51F1">
        <w:rPr>
          <w:rFonts w:ascii="Times New Roman" w:eastAsia="Aptos" w:hAnsi="Times New Roman" w:cs="Times New Roman"/>
          <w:color w:val="000000"/>
          <w:kern w:val="0"/>
          <w14:ligatures w14:val="none"/>
        </w:rPr>
        <w:t>. Yale University Press.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Gottman, J. M. (2023). The four horsemen: Predicting relationship disaster. </w:t>
      </w:r>
      <w:r w:rsidRPr="00AB51F1">
        <w:rPr>
          <w:rFonts w:ascii="Times New Roman" w:eastAsia="Aptos" w:hAnsi="Times New Roman" w:cs="Times New Roman"/>
          <w:i/>
          <w:iCs/>
          <w:color w:val="000000"/>
          <w:kern w:val="0"/>
          <w14:ligatures w14:val="none"/>
        </w:rPr>
        <w:t>Journal of Marital and Family Therapy, 49</w:t>
      </w:r>
      <w:r w:rsidRPr="00AB51F1">
        <w:rPr>
          <w:rFonts w:ascii="Times New Roman" w:eastAsia="Aptos" w:hAnsi="Times New Roman" w:cs="Times New Roman"/>
          <w:color w:val="000000"/>
          <w:kern w:val="0"/>
          <w14:ligatures w14:val="none"/>
        </w:rPr>
        <w:t>(3), 447–460.</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Gottman, J. M., &amp; Gottman, J. S. (2022). The science of non-verbal communication in </w:t>
      </w:r>
      <w:r w:rsidR="005F4B17">
        <w:rPr>
          <w:rFonts w:ascii="Times New Roman" w:eastAsia="Aptos" w:hAnsi="Times New Roman" w:cs="Times New Roman"/>
          <w:color w:val="000000"/>
          <w:kern w:val="0"/>
          <w14:ligatures w14:val="none"/>
        </w:rPr>
        <w:t xml:space="preserve">married </w:t>
      </w:r>
      <w:proofErr w:type="gramStart"/>
      <w:r w:rsidR="005F4B17">
        <w:rPr>
          <w:rFonts w:ascii="Times New Roman" w:eastAsia="Aptos" w:hAnsi="Times New Roman" w:cs="Times New Roman"/>
          <w:color w:val="000000"/>
          <w:kern w:val="0"/>
          <w14:ligatures w14:val="none"/>
        </w:rPr>
        <w:t>individuals</w:t>
      </w:r>
      <w:proofErr w:type="gramEnd"/>
      <w:r w:rsidRPr="00AB51F1">
        <w:rPr>
          <w:rFonts w:ascii="Times New Roman" w:eastAsia="Aptos" w:hAnsi="Times New Roman" w:cs="Times New Roman"/>
          <w:color w:val="000000"/>
          <w:kern w:val="0"/>
          <w14:ligatures w14:val="none"/>
        </w:rPr>
        <w:t xml:space="preserve"> therapy. </w:t>
      </w:r>
      <w:r w:rsidRPr="00AB51F1">
        <w:rPr>
          <w:rFonts w:ascii="Times New Roman" w:eastAsia="Aptos" w:hAnsi="Times New Roman" w:cs="Times New Roman"/>
          <w:i/>
          <w:iCs/>
          <w:color w:val="000000"/>
          <w:kern w:val="0"/>
          <w14:ligatures w14:val="none"/>
        </w:rPr>
        <w:t>Couple and Family Psychology: Research and Practice, 11</w:t>
      </w:r>
      <w:r w:rsidRPr="00AB51F1">
        <w:rPr>
          <w:rFonts w:ascii="Times New Roman" w:eastAsia="Aptos" w:hAnsi="Times New Roman" w:cs="Times New Roman"/>
          <w:color w:val="000000"/>
          <w:kern w:val="0"/>
          <w14:ligatures w14:val="none"/>
        </w:rPr>
        <w:t>(2), 65–78.</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GSMA. (2024). </w:t>
      </w:r>
      <w:r w:rsidRPr="00AB51F1">
        <w:rPr>
          <w:rFonts w:ascii="Times New Roman" w:eastAsia="Aptos" w:hAnsi="Times New Roman" w:cs="Times New Roman"/>
          <w:i/>
          <w:iCs/>
          <w:color w:val="000000"/>
          <w:kern w:val="0"/>
          <w14:ligatures w14:val="none"/>
        </w:rPr>
        <w:t>Mobile economy report 2024: Sub-Saharan Africa</w:t>
      </w:r>
      <w:r w:rsidRPr="00AB51F1">
        <w:rPr>
          <w:rFonts w:ascii="Times New Roman" w:eastAsia="Aptos"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Han, S., Wang, T., Zhang, K., &amp; Li, M. (2025). Asymmetrical dyadic process: The addictive use of short-video platforms and marital satisfaction in older </w:t>
      </w:r>
      <w:r w:rsidR="005F4B17">
        <w:rPr>
          <w:rFonts w:ascii="Times New Roman" w:eastAsia="Aptos" w:hAnsi="Times New Roman" w:cs="Times New Roman"/>
          <w:color w:val="000000"/>
          <w:kern w:val="0"/>
          <w14:ligatures w14:val="none"/>
        </w:rPr>
        <w:t>married individuals</w:t>
      </w:r>
      <w:r w:rsidRPr="00AB51F1">
        <w:rPr>
          <w:rFonts w:ascii="Times New Roman" w:eastAsia="Aptos" w:hAnsi="Times New Roman" w:cs="Times New Roman"/>
          <w:color w:val="000000"/>
          <w:kern w:val="0"/>
          <w14:ligatures w14:val="none"/>
        </w:rPr>
        <w:t xml:space="preserve">. </w:t>
      </w:r>
      <w:r w:rsidRPr="00AB51F1">
        <w:rPr>
          <w:rFonts w:ascii="Times New Roman" w:eastAsia="Aptos" w:hAnsi="Times New Roman" w:cs="Times New Roman"/>
          <w:i/>
          <w:iCs/>
          <w:color w:val="000000"/>
          <w:kern w:val="0"/>
          <w14:ligatures w14:val="none"/>
        </w:rPr>
        <w:t>Behavioral Sciences, 14</w:t>
      </w:r>
      <w:r w:rsidRPr="00AB51F1">
        <w:rPr>
          <w:rFonts w:ascii="Times New Roman" w:eastAsia="Aptos" w:hAnsi="Times New Roman" w:cs="Times New Roman"/>
          <w:color w:val="000000"/>
          <w:kern w:val="0"/>
          <w14:ligatures w14:val="none"/>
        </w:rPr>
        <w:t>(5), 364.</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Hawkins, A. J., Willoughby, B. J., &amp; Dougherty, D. (2019). The concept and measurement of marital stability. </w:t>
      </w:r>
      <w:r w:rsidRPr="00AB51F1">
        <w:rPr>
          <w:rFonts w:ascii="Times New Roman" w:eastAsia="Aptos" w:hAnsi="Times New Roman" w:cs="Times New Roman"/>
          <w:i/>
          <w:iCs/>
          <w:color w:val="000000"/>
          <w:kern w:val="0"/>
          <w14:ligatures w14:val="none"/>
        </w:rPr>
        <w:t>Journal of Marriage and Family, 81</w:t>
      </w:r>
      <w:r w:rsidRPr="00AB51F1">
        <w:rPr>
          <w:rFonts w:ascii="Times New Roman" w:eastAsia="Aptos" w:hAnsi="Times New Roman" w:cs="Times New Roman"/>
          <w:color w:val="000000"/>
          <w:kern w:val="0"/>
          <w14:ligatures w14:val="none"/>
        </w:rPr>
        <w:t>(1), 12–28.</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Hertlein, K. M. (2022). The impact of technology on </w:t>
      </w:r>
      <w:r w:rsidR="005F4B17">
        <w:rPr>
          <w:rFonts w:ascii="Times New Roman" w:eastAsia="Aptos" w:hAnsi="Times New Roman" w:cs="Times New Roman"/>
          <w:color w:val="000000"/>
          <w:kern w:val="0"/>
          <w14:ligatures w14:val="none"/>
        </w:rPr>
        <w:t>married individuals</w:t>
      </w:r>
      <w:r w:rsidRPr="00AB51F1">
        <w:rPr>
          <w:rFonts w:ascii="Times New Roman" w:eastAsia="Aptos" w:hAnsi="Times New Roman" w:cs="Times New Roman"/>
          <w:color w:val="000000"/>
          <w:kern w:val="0"/>
          <w14:ligatures w14:val="none"/>
        </w:rPr>
        <w:t xml:space="preserve">' relationships: A clinical perspective. </w:t>
      </w:r>
      <w:r w:rsidRPr="00AB51F1">
        <w:rPr>
          <w:rFonts w:ascii="Times New Roman" w:eastAsia="Aptos" w:hAnsi="Times New Roman" w:cs="Times New Roman"/>
          <w:i/>
          <w:iCs/>
          <w:color w:val="000000"/>
          <w:kern w:val="0"/>
          <w14:ligatures w14:val="none"/>
        </w:rPr>
        <w:t>Journal of Marital and Family Therapy, 48</w:t>
      </w:r>
      <w:r w:rsidRPr="00AB51F1">
        <w:rPr>
          <w:rFonts w:ascii="Times New Roman" w:eastAsia="Aptos" w:hAnsi="Times New Roman" w:cs="Times New Roman"/>
          <w:color w:val="000000"/>
          <w:kern w:val="0"/>
          <w14:ligatures w14:val="none"/>
        </w:rPr>
        <w:t>(4), 785–798.</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Hogan, B., &amp; Quan-Haase, A. (2020). Performing identity on social media: The dynamics of public and private. In S. L. H. D. E. K. M. A. W. (Ed.), </w:t>
      </w:r>
      <w:r w:rsidRPr="00AB51F1">
        <w:rPr>
          <w:rFonts w:ascii="Times New Roman" w:eastAsia="Aptos" w:hAnsi="Times New Roman" w:cs="Times New Roman"/>
          <w:i/>
          <w:iCs/>
          <w:color w:val="000000"/>
          <w:kern w:val="0"/>
          <w14:ligatures w14:val="none"/>
        </w:rPr>
        <w:t>The SAGE handbook of social media research methods</w:t>
      </w:r>
      <w:r w:rsidRPr="00AB51F1">
        <w:rPr>
          <w:rFonts w:ascii="Times New Roman" w:eastAsia="Aptos" w:hAnsi="Times New Roman" w:cs="Times New Roman"/>
          <w:color w:val="000000"/>
          <w:kern w:val="0"/>
          <w14:ligatures w14:val="none"/>
        </w:rPr>
        <w:t xml:space="preserve"> (pp. 119–134). SAGE Publications.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Homans, G. C. (1958). Social behavior as exchange. </w:t>
      </w:r>
      <w:r w:rsidRPr="00AB51F1">
        <w:rPr>
          <w:rFonts w:ascii="Times New Roman" w:eastAsia="Aptos" w:hAnsi="Times New Roman" w:cs="Times New Roman"/>
          <w:i/>
          <w:iCs/>
          <w:color w:val="000000"/>
          <w:kern w:val="0"/>
          <w14:ligatures w14:val="none"/>
        </w:rPr>
        <w:t>American Journal of Sociology, 63</w:t>
      </w:r>
      <w:r w:rsidRPr="00AB51F1">
        <w:rPr>
          <w:rFonts w:ascii="Times New Roman" w:eastAsia="Aptos" w:hAnsi="Times New Roman" w:cs="Times New Roman"/>
          <w:color w:val="000000"/>
          <w:kern w:val="0"/>
          <w14:ligatures w14:val="none"/>
        </w:rPr>
        <w:t>(6), 597–606.</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Hushim, W. N. H. (2025). The influence of social media on marital conflict: An analytical study through the lens of Maqasid al-Shariah. </w:t>
      </w:r>
      <w:r w:rsidRPr="00AB51F1">
        <w:rPr>
          <w:rFonts w:ascii="Times New Roman" w:eastAsia="Aptos" w:hAnsi="Times New Roman" w:cs="Times New Roman"/>
          <w:i/>
          <w:iCs/>
          <w:color w:val="000000"/>
          <w:kern w:val="0"/>
          <w14:ligatures w14:val="none"/>
        </w:rPr>
        <w:t>International Journal of Research and Innovation in Social Science (IJRISS), 9</w:t>
      </w:r>
      <w:r w:rsidRPr="00AB51F1">
        <w:rPr>
          <w:rFonts w:ascii="Times New Roman" w:eastAsia="Aptos" w:hAnsi="Times New Roman" w:cs="Times New Roman"/>
          <w:color w:val="000000"/>
          <w:kern w:val="0"/>
          <w14:ligatures w14:val="none"/>
        </w:rPr>
        <w:t>(7), 1076–1085.</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Iliya, B. G., &amp; Goshit, T. T. (2020). </w:t>
      </w:r>
      <w:proofErr w:type="gramStart"/>
      <w:r w:rsidRPr="00AB51F1">
        <w:rPr>
          <w:rFonts w:ascii="Times New Roman" w:eastAsia="Aptos" w:hAnsi="Times New Roman" w:cs="Times New Roman"/>
          <w:color w:val="000000"/>
          <w:kern w:val="0"/>
          <w14:ligatures w14:val="none"/>
        </w:rPr>
        <w:t xml:space="preserve">Social media usage and marital stability of </w:t>
      </w:r>
      <w:r w:rsidR="005F4B17">
        <w:rPr>
          <w:rFonts w:ascii="Times New Roman" w:eastAsia="Aptos" w:hAnsi="Times New Roman" w:cs="Times New Roman"/>
          <w:color w:val="000000"/>
          <w:kern w:val="0"/>
          <w14:ligatures w14:val="none"/>
        </w:rPr>
        <w:t>married individuals</w:t>
      </w:r>
      <w:r w:rsidRPr="00AB51F1">
        <w:rPr>
          <w:rFonts w:ascii="Times New Roman" w:eastAsia="Aptos" w:hAnsi="Times New Roman" w:cs="Times New Roman"/>
          <w:color w:val="000000"/>
          <w:kern w:val="0"/>
          <w14:ligatures w14:val="none"/>
        </w:rPr>
        <w:t xml:space="preserve"> in </w:t>
      </w:r>
      <w:proofErr w:type="spellStart"/>
      <w:r w:rsidRPr="00AB51F1">
        <w:rPr>
          <w:rFonts w:ascii="Times New Roman" w:eastAsia="Aptos" w:hAnsi="Times New Roman" w:cs="Times New Roman"/>
          <w:color w:val="000000"/>
          <w:kern w:val="0"/>
          <w14:ligatures w14:val="none"/>
        </w:rPr>
        <w:t>Bassa</w:t>
      </w:r>
      <w:proofErr w:type="spellEnd"/>
      <w:r w:rsidRPr="00AB51F1">
        <w:rPr>
          <w:rFonts w:ascii="Times New Roman" w:eastAsia="Aptos" w:hAnsi="Times New Roman" w:cs="Times New Roman"/>
          <w:color w:val="000000"/>
          <w:kern w:val="0"/>
          <w14:ligatures w14:val="none"/>
        </w:rPr>
        <w:t xml:space="preserve"> Local Government Area of Plateau State, Nigeria.</w:t>
      </w:r>
      <w:proofErr w:type="gramEnd"/>
      <w:r w:rsidRPr="00AB51F1">
        <w:rPr>
          <w:rFonts w:ascii="Times New Roman" w:eastAsia="Aptos" w:hAnsi="Times New Roman" w:cs="Times New Roman"/>
          <w:color w:val="000000"/>
          <w:kern w:val="0"/>
          <w14:ligatures w14:val="none"/>
        </w:rPr>
        <w:t xml:space="preserve"> </w:t>
      </w:r>
      <w:r w:rsidRPr="00AB51F1">
        <w:rPr>
          <w:rFonts w:ascii="Times New Roman" w:eastAsia="Aptos" w:hAnsi="Times New Roman" w:cs="Times New Roman"/>
          <w:i/>
          <w:iCs/>
          <w:color w:val="000000"/>
          <w:kern w:val="0"/>
          <w14:ligatures w14:val="none"/>
        </w:rPr>
        <w:t>International Journal of Research and Innovation in Social Science, 4</w:t>
      </w:r>
      <w:r w:rsidRPr="00AB51F1">
        <w:rPr>
          <w:rFonts w:ascii="Times New Roman" w:eastAsia="Aptos" w:hAnsi="Times New Roman" w:cs="Times New Roman"/>
          <w:color w:val="000000"/>
          <w:kern w:val="0"/>
          <w14:ligatures w14:val="none"/>
        </w:rPr>
        <w:t>(8), 416-422.</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Influencer Marketing Hub. (2025). </w:t>
      </w:r>
      <w:r w:rsidRPr="00AB51F1">
        <w:rPr>
          <w:rFonts w:ascii="Times New Roman" w:eastAsia="Aptos" w:hAnsi="Times New Roman" w:cs="Times New Roman"/>
          <w:i/>
          <w:iCs/>
          <w:color w:val="000000"/>
          <w:kern w:val="0"/>
          <w14:ligatures w14:val="none"/>
        </w:rPr>
        <w:t>Creator economy report and platform monetization trends</w:t>
      </w:r>
      <w:r w:rsidRPr="00AB51F1">
        <w:rPr>
          <w:rFonts w:ascii="Times New Roman" w:eastAsia="Aptos"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lastRenderedPageBreak/>
        <w:t xml:space="preserve">Insider Intelligence. (2024). </w:t>
      </w:r>
      <w:r w:rsidRPr="00AB51F1">
        <w:rPr>
          <w:rFonts w:ascii="Times New Roman" w:eastAsia="Aptos" w:hAnsi="Times New Roman" w:cs="Times New Roman"/>
          <w:i/>
          <w:iCs/>
          <w:color w:val="000000"/>
          <w:kern w:val="0"/>
          <w14:ligatures w14:val="none"/>
        </w:rPr>
        <w:t>The global state of social commerce: Growth, trends, and future forecast</w:t>
      </w:r>
      <w:r w:rsidRPr="00AB51F1">
        <w:rPr>
          <w:rFonts w:ascii="Times New Roman" w:eastAsia="Aptos"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Islam, M. N., &amp; Jabeen, S. (2022). The impact of social media on marital satisfaction: A study on </w:t>
      </w:r>
      <w:r w:rsidR="00E070E5">
        <w:rPr>
          <w:rFonts w:ascii="Times New Roman" w:eastAsia="Aptos" w:hAnsi="Times New Roman" w:cs="Times New Roman"/>
          <w:color w:val="000000"/>
          <w:kern w:val="0"/>
          <w14:ligatures w14:val="none"/>
        </w:rPr>
        <w:t>married individuals</w:t>
      </w:r>
      <w:r w:rsidRPr="00AB51F1">
        <w:rPr>
          <w:rFonts w:ascii="Times New Roman" w:eastAsia="Aptos" w:hAnsi="Times New Roman" w:cs="Times New Roman"/>
          <w:color w:val="000000"/>
          <w:kern w:val="0"/>
          <w14:ligatures w14:val="none"/>
        </w:rPr>
        <w:t xml:space="preserve"> in Dhaka city, Bangladesh. </w:t>
      </w:r>
      <w:r w:rsidRPr="00AB51F1">
        <w:rPr>
          <w:rFonts w:ascii="Times New Roman" w:eastAsia="Aptos" w:hAnsi="Times New Roman" w:cs="Times New Roman"/>
          <w:i/>
          <w:iCs/>
          <w:color w:val="000000"/>
          <w:kern w:val="0"/>
          <w14:ligatures w14:val="none"/>
        </w:rPr>
        <w:t>Journal of Social Sciences and Humanities, 19</w:t>
      </w:r>
      <w:r w:rsidRPr="00AB51F1">
        <w:rPr>
          <w:rFonts w:ascii="Times New Roman" w:eastAsia="Aptos" w:hAnsi="Times New Roman" w:cs="Times New Roman"/>
          <w:color w:val="000000"/>
          <w:kern w:val="0"/>
          <w14:ligatures w14:val="none"/>
        </w:rPr>
        <w:t>(2), 1–17.</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Izugbara, C. O., &amp; Wekesah, F. M. (2021). The pluralism of divorce in Nigeria: Statutory, customary, and Islamic law perspectives. </w:t>
      </w:r>
      <w:r w:rsidRPr="00AB51F1">
        <w:rPr>
          <w:rFonts w:ascii="Times New Roman" w:eastAsia="Aptos" w:hAnsi="Times New Roman" w:cs="Times New Roman"/>
          <w:i/>
          <w:iCs/>
          <w:color w:val="000000"/>
          <w:kern w:val="0"/>
          <w14:ligatures w14:val="none"/>
        </w:rPr>
        <w:t>African Studies Review, 64</w:t>
      </w:r>
      <w:r w:rsidRPr="00AB51F1">
        <w:rPr>
          <w:rFonts w:ascii="Times New Roman" w:eastAsia="Aptos" w:hAnsi="Times New Roman" w:cs="Times New Roman"/>
          <w:color w:val="000000"/>
          <w:kern w:val="0"/>
          <w14:ligatures w14:val="none"/>
        </w:rPr>
        <w:t>(3), 521–538.</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Jabali, O., Hamamra, B., &amp; Mahamid, F. (2025). Modern relationships and social media: Exploring the digital dynamics of husband-wife interactions. </w:t>
      </w:r>
      <w:r w:rsidRPr="00AB51F1">
        <w:rPr>
          <w:rFonts w:ascii="Times New Roman" w:eastAsia="Aptos" w:hAnsi="Times New Roman" w:cs="Times New Roman"/>
          <w:i/>
          <w:iCs/>
          <w:color w:val="000000"/>
          <w:kern w:val="0"/>
          <w14:ligatures w14:val="none"/>
        </w:rPr>
        <w:t>Humanities and Social Sciences Communications, 10</w:t>
      </w:r>
      <w:r w:rsidRPr="00AB51F1">
        <w:rPr>
          <w:rFonts w:ascii="Times New Roman" w:eastAsia="Aptos" w:hAnsi="Times New Roman" w:cs="Times New Roman"/>
          <w:color w:val="000000"/>
          <w:kern w:val="0"/>
          <w14:ligatures w14:val="none"/>
        </w:rPr>
        <w:t xml:space="preserve">, 1–9. </w:t>
      </w:r>
      <w:hyperlink r:id="rId20" w:history="1">
        <w:r w:rsidRPr="00AB51F1">
          <w:rPr>
            <w:rFonts w:ascii="Times New Roman" w:eastAsia="Aptos" w:hAnsi="Times New Roman" w:cs="Times New Roman"/>
            <w:color w:val="000000"/>
            <w:kern w:val="0"/>
            <w:u w:val="single"/>
            <w14:ligatures w14:val="none"/>
          </w:rPr>
          <w:t>https://doi.org/10.1057/s41599-025-01786-2</w:t>
        </w:r>
      </w:hyperlink>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Jabali, O., Hamamra, B., &amp; Mahamid, F. (2025). Modern relationships and social media: </w:t>
      </w:r>
    </w:p>
    <w:p w:rsidR="00003028" w:rsidRPr="00AB51F1" w:rsidRDefault="00003028" w:rsidP="00003028">
      <w:pPr>
        <w:spacing w:afterLines="40" w:after="96" w:line="240" w:lineRule="auto"/>
        <w:ind w:left="720" w:hanging="720"/>
        <w:jc w:val="both"/>
        <w:rPr>
          <w:rFonts w:ascii="Times New Roman" w:eastAsia="Cambria" w:hAnsi="Times New Roman" w:cs="Times New Roman"/>
          <w:color w:val="000000"/>
          <w:kern w:val="0"/>
          <w14:ligatures w14:val="none"/>
        </w:rPr>
      </w:pPr>
      <w:r w:rsidRPr="00AB51F1">
        <w:rPr>
          <w:rFonts w:ascii="Times New Roman" w:eastAsia="Cambria" w:hAnsi="Times New Roman" w:cs="Times New Roman"/>
          <w:color w:val="000000"/>
          <w:kern w:val="0"/>
          <w14:ligatures w14:val="none"/>
        </w:rPr>
        <w:t xml:space="preserve">Jack, C. (2019). How to do thematic analysis. </w:t>
      </w:r>
      <w:hyperlink r:id="rId21" w:history="1">
        <w:r w:rsidRPr="00AB51F1">
          <w:rPr>
            <w:rFonts w:ascii="Times New Roman" w:eastAsia="Cambria" w:hAnsi="Times New Roman" w:cs="Times New Roman"/>
            <w:color w:val="000000"/>
            <w:kern w:val="0"/>
            <w:u w:val="single"/>
            <w14:ligatures w14:val="none"/>
          </w:rPr>
          <w:t>https://www.scribbr.com/methodology/</w:t>
        </w:r>
      </w:hyperlink>
      <w:r w:rsidRPr="00AB51F1">
        <w:rPr>
          <w:rFonts w:ascii="Times New Roman" w:eastAsia="Cambria" w:hAnsi="Times New Roman" w:cs="Times New Roman"/>
          <w:color w:val="000000"/>
          <w:kern w:val="0"/>
          <w14:ligatures w14:val="none"/>
        </w:rPr>
        <w:t xml:space="preserve"> </w:t>
      </w:r>
      <w:r w:rsidRPr="00AB51F1">
        <w:rPr>
          <w:rFonts w:ascii="Times New Roman" w:eastAsia="Cambria" w:hAnsi="Times New Roman" w:cs="Times New Roman"/>
          <w:color w:val="000000"/>
          <w:kern w:val="0"/>
          <w14:ligatures w14:val="none"/>
        </w:rPr>
        <w:tab/>
        <w:t>thematic-analysis/</w:t>
      </w:r>
    </w:p>
    <w:p w:rsidR="00003028" w:rsidRPr="00AB51F1" w:rsidRDefault="00003028" w:rsidP="00003028">
      <w:pPr>
        <w:tabs>
          <w:tab w:val="left" w:pos="567"/>
        </w:tabs>
        <w:autoSpaceDE w:val="0"/>
        <w:autoSpaceDN w:val="0"/>
        <w:adjustRightInd w:val="0"/>
        <w:spacing w:afterLines="40" w:after="96" w:line="240" w:lineRule="auto"/>
        <w:ind w:left="720" w:hanging="720"/>
        <w:jc w:val="both"/>
        <w:rPr>
          <w:rFonts w:ascii="Times New Roman" w:eastAsia="Calibri"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Kadiri, K.K. (2015). Cultural sensitivity in sexually transmitted infection preventive communication campaign in Nigeria. </w:t>
      </w:r>
      <w:r w:rsidRPr="00AB51F1">
        <w:rPr>
          <w:rFonts w:ascii="Times New Roman" w:eastAsia="SimSun" w:hAnsi="Times New Roman" w:cs="Times New Roman"/>
          <w:i/>
          <w:color w:val="000000"/>
          <w:kern w:val="0"/>
          <w14:ligatures w14:val="none"/>
        </w:rPr>
        <w:t>Universiti Utara Malaysia</w:t>
      </w:r>
      <w:r w:rsidRPr="00AB51F1">
        <w:rPr>
          <w:rFonts w:ascii="Times New Roman" w:eastAsia="SimSun" w:hAnsi="Times New Roman" w:cs="Times New Roman"/>
          <w:color w:val="000000"/>
          <w:kern w:val="0"/>
          <w14:ligatures w14:val="none"/>
        </w:rPr>
        <w:t>, Unpublished Ph.D Thesis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Kalmijn, M. (2007). The increase in divorce rates in the United States: An update on the evidence and explanations. </w:t>
      </w:r>
      <w:r w:rsidRPr="00AB51F1">
        <w:rPr>
          <w:rFonts w:ascii="Times New Roman" w:eastAsia="Aptos" w:hAnsi="Times New Roman" w:cs="Times New Roman"/>
          <w:i/>
          <w:iCs/>
          <w:color w:val="000000"/>
          <w:kern w:val="0"/>
          <w14:ligatures w14:val="none"/>
        </w:rPr>
        <w:t>Sociological Forum, 22</w:t>
      </w:r>
      <w:r w:rsidRPr="00AB51F1">
        <w:rPr>
          <w:rFonts w:ascii="Times New Roman" w:eastAsia="Aptos" w:hAnsi="Times New Roman" w:cs="Times New Roman"/>
          <w:color w:val="000000"/>
          <w:kern w:val="0"/>
          <w14:ligatures w14:val="none"/>
        </w:rPr>
        <w:t>(4), 389–410.</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Kamp Dush, C. M., &amp; Arocho, R. (2020). Differentiating marital stability from marital satisfaction: Measures and outcomes. </w:t>
      </w:r>
      <w:r w:rsidRPr="00AB51F1">
        <w:rPr>
          <w:rFonts w:ascii="Times New Roman" w:eastAsia="Aptos" w:hAnsi="Times New Roman" w:cs="Times New Roman"/>
          <w:i/>
          <w:iCs/>
          <w:color w:val="000000"/>
          <w:kern w:val="0"/>
          <w14:ligatures w14:val="none"/>
        </w:rPr>
        <w:t>Journal of Family Psychology, 34</w:t>
      </w:r>
      <w:r w:rsidRPr="00AB51F1">
        <w:rPr>
          <w:rFonts w:ascii="Times New Roman" w:eastAsia="Aptos" w:hAnsi="Times New Roman" w:cs="Times New Roman"/>
          <w:color w:val="000000"/>
          <w:kern w:val="0"/>
          <w14:ligatures w14:val="none"/>
        </w:rPr>
        <w:t>(7), 841–851.</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Karim, A. (2014). Data collection instruments (questionnaire &amp; interview). Training in sexual </w:t>
      </w:r>
      <w:r w:rsidRPr="00AB51F1">
        <w:rPr>
          <w:rFonts w:ascii="Times New Roman" w:eastAsia="SimSun" w:hAnsi="Times New Roman" w:cs="Times New Roman"/>
          <w:color w:val="000000"/>
          <w:kern w:val="0"/>
          <w14:ligatures w14:val="none"/>
        </w:rPr>
        <w:tab/>
        <w:t>and reproductive health research, Geneva 2014 workshop.</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Karney, B. R., &amp; Bradbury, T. N. (1995). The longitudinal course of marital quality and stability: An empirical review. </w:t>
      </w:r>
      <w:r w:rsidRPr="00AB51F1">
        <w:rPr>
          <w:rFonts w:ascii="Times New Roman" w:eastAsia="Aptos" w:hAnsi="Times New Roman" w:cs="Times New Roman"/>
          <w:i/>
          <w:iCs/>
          <w:color w:val="000000"/>
          <w:kern w:val="0"/>
          <w14:ligatures w14:val="none"/>
        </w:rPr>
        <w:t>Psychological Bulletin, 118</w:t>
      </w:r>
      <w:r w:rsidRPr="00AB51F1">
        <w:rPr>
          <w:rFonts w:ascii="Times New Roman" w:eastAsia="Aptos" w:hAnsi="Times New Roman" w:cs="Times New Roman"/>
          <w:color w:val="000000"/>
          <w:kern w:val="0"/>
          <w14:ligatures w14:val="none"/>
        </w:rPr>
        <w:t>(1), 3–34.</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Kaye, D. B., Lu, X., &amp; Chen, J. (2023). The TikTok algorithm: Content discovery and algorithmic curation on short-form video platforms. </w:t>
      </w:r>
      <w:r w:rsidRPr="00AB51F1">
        <w:rPr>
          <w:rFonts w:ascii="Times New Roman" w:eastAsia="Aptos" w:hAnsi="Times New Roman" w:cs="Times New Roman"/>
          <w:i/>
          <w:iCs/>
          <w:color w:val="000000"/>
          <w:kern w:val="0"/>
          <w14:ligatures w14:val="none"/>
        </w:rPr>
        <w:t>New Media &amp; Society, 25</w:t>
      </w:r>
      <w:r w:rsidRPr="00AB51F1">
        <w:rPr>
          <w:rFonts w:ascii="Times New Roman" w:eastAsia="Aptos" w:hAnsi="Times New Roman" w:cs="Times New Roman"/>
          <w:color w:val="000000"/>
          <w:kern w:val="0"/>
          <w14:ligatures w14:val="none"/>
        </w:rPr>
        <w:t>(8), 1735–1752.</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Kelly, L., &amp; Miller-Ott, A. E. (2021). The technoference trifecta: A meta-analysis of the associations between technoference, relationship satisfaction, and conflict. </w:t>
      </w:r>
      <w:r w:rsidRPr="00AB51F1">
        <w:rPr>
          <w:rFonts w:ascii="Times New Roman" w:eastAsia="Aptos" w:hAnsi="Times New Roman" w:cs="Times New Roman"/>
          <w:i/>
          <w:iCs/>
          <w:color w:val="000000"/>
          <w:kern w:val="0"/>
          <w14:ligatures w14:val="none"/>
        </w:rPr>
        <w:t>Communication Research Reports, 38</w:t>
      </w:r>
      <w:r w:rsidRPr="00AB51F1">
        <w:rPr>
          <w:rFonts w:ascii="Times New Roman" w:eastAsia="Aptos" w:hAnsi="Times New Roman" w:cs="Times New Roman"/>
          <w:color w:val="000000"/>
          <w:kern w:val="0"/>
          <w14:ligatures w14:val="none"/>
        </w:rPr>
        <w:t xml:space="preserve">(3), 161–171. </w:t>
      </w:r>
      <w:hyperlink r:id="rId22" w:history="1">
        <w:r w:rsidRPr="00AB51F1">
          <w:rPr>
            <w:rFonts w:ascii="Times New Roman" w:eastAsia="Aptos" w:hAnsi="Times New Roman" w:cs="Times New Roman"/>
            <w:color w:val="000000"/>
            <w:kern w:val="0"/>
            <w:u w:val="single"/>
            <w14:ligatures w14:val="none"/>
          </w:rPr>
          <w:t>https://doi.org/10.1080/08824096.2021.1920803</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Kemp, S. (2025). </w:t>
      </w:r>
      <w:r w:rsidRPr="00AB51F1">
        <w:rPr>
          <w:rFonts w:ascii="Times New Roman" w:eastAsia="Aptos" w:hAnsi="Times New Roman" w:cs="Times New Roman"/>
          <w:i/>
          <w:iCs/>
          <w:color w:val="000000"/>
          <w:kern w:val="0"/>
          <w14:ligatures w14:val="none"/>
        </w:rPr>
        <w:t>Digital 2025: Global snapshot and in-depth analysis</w:t>
      </w:r>
      <w:r w:rsidRPr="00AB51F1">
        <w:rPr>
          <w:rFonts w:ascii="Times New Roman" w:eastAsia="Aptos"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Kendall, D. (2011). </w:t>
      </w:r>
      <w:r w:rsidRPr="00AB51F1">
        <w:rPr>
          <w:rFonts w:ascii="Times New Roman" w:eastAsia="Aptos" w:hAnsi="Times New Roman" w:cs="Times New Roman"/>
          <w:i/>
          <w:iCs/>
          <w:color w:val="000000"/>
          <w:kern w:val="0"/>
          <w14:ligatures w14:val="none"/>
        </w:rPr>
        <w:t>Sociology in our times</w:t>
      </w:r>
      <w:r w:rsidRPr="00AB51F1">
        <w:rPr>
          <w:rFonts w:ascii="Times New Roman" w:eastAsia="Aptos" w:hAnsi="Times New Roman" w:cs="Times New Roman"/>
          <w:color w:val="000000"/>
          <w:kern w:val="0"/>
          <w14:ligatures w14:val="none"/>
        </w:rPr>
        <w:t xml:space="preserve"> (8th ed.). Wadsworth Publishing.</w:t>
      </w:r>
    </w:p>
    <w:p w:rsidR="00003028" w:rsidRPr="00AB51F1" w:rsidRDefault="00003028" w:rsidP="00003028">
      <w:pPr>
        <w:autoSpaceDE w:val="0"/>
        <w:autoSpaceDN w:val="0"/>
        <w:adjustRightInd w:val="0"/>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ab/>
        <w:t xml:space="preserve">Kenpro, L. (2015). </w:t>
      </w:r>
      <w:r w:rsidRPr="00AB51F1">
        <w:rPr>
          <w:rFonts w:ascii="Times New Roman" w:eastAsia="SimSun" w:hAnsi="Times New Roman" w:cs="Times New Roman"/>
          <w:i/>
          <w:color w:val="000000"/>
          <w:kern w:val="0"/>
          <w14:ligatures w14:val="none"/>
        </w:rPr>
        <w:t>Research design and methodology.</w:t>
      </w:r>
      <w:r w:rsidRPr="00AB51F1">
        <w:rPr>
          <w:rFonts w:ascii="Times New Roman" w:eastAsia="SimSun" w:hAnsi="Times New Roman" w:cs="Times New Roman"/>
          <w:color w:val="000000"/>
          <w:kern w:val="0"/>
          <w14:ligatures w14:val="none"/>
        </w:rPr>
        <w:t xml:space="preserve"> </w:t>
      </w:r>
      <w:hyperlink r:id="rId23" w:history="1">
        <w:r w:rsidRPr="00AB51F1">
          <w:rPr>
            <w:rFonts w:ascii="Times New Roman" w:eastAsia="SimSun" w:hAnsi="Times New Roman" w:cs="Times New Roman"/>
            <w:color w:val="000000"/>
            <w:kern w:val="0"/>
            <w:u w:val="single"/>
            <w14:ligatures w14:val="none"/>
          </w:rPr>
          <w:t>http://www.kenpro.org/research-design-</w:t>
        </w:r>
      </w:hyperlink>
      <w:r w:rsidRPr="00AB51F1">
        <w:rPr>
          <w:rFonts w:ascii="Times New Roman" w:eastAsia="SimSun" w:hAnsi="Times New Roman" w:cs="Times New Roman"/>
          <w:color w:val="000000"/>
          <w:kern w:val="0"/>
          <w14:ligatures w14:val="none"/>
        </w:rPr>
        <w:tab/>
        <w:t>and-methodology.</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Kietzmann, J. H., Hermkens, I., McCarthy, I. P., &amp; Silvestre, B. S. (2021). Social media archetypes: The role of affordances in shaping user behavior. </w:t>
      </w:r>
      <w:r w:rsidRPr="00AB51F1">
        <w:rPr>
          <w:rFonts w:ascii="Times New Roman" w:eastAsia="Aptos" w:hAnsi="Times New Roman" w:cs="Times New Roman"/>
          <w:i/>
          <w:iCs/>
          <w:color w:val="000000"/>
          <w:kern w:val="0"/>
          <w14:ligatures w14:val="none"/>
        </w:rPr>
        <w:t>Business Horizons, 64</w:t>
      </w:r>
      <w:r w:rsidRPr="00AB51F1">
        <w:rPr>
          <w:rFonts w:ascii="Times New Roman" w:eastAsia="Aptos" w:hAnsi="Times New Roman" w:cs="Times New Roman"/>
          <w:color w:val="000000"/>
          <w:kern w:val="0"/>
          <w14:ligatures w14:val="none"/>
        </w:rPr>
        <w:t>(3), 351–362.</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Koerner, A. F., &amp; Fitzpatrick, M. A. (2021). Spousal communication and relationship quality: A transactional perspective. </w:t>
      </w:r>
      <w:r w:rsidRPr="00AB51F1">
        <w:rPr>
          <w:rFonts w:ascii="Times New Roman" w:eastAsia="Aptos" w:hAnsi="Times New Roman" w:cs="Times New Roman"/>
          <w:i/>
          <w:iCs/>
          <w:color w:val="000000"/>
          <w:kern w:val="0"/>
          <w14:ligatures w14:val="none"/>
        </w:rPr>
        <w:t>Communication Monographs, 88</w:t>
      </w:r>
      <w:r w:rsidRPr="00AB51F1">
        <w:rPr>
          <w:rFonts w:ascii="Times New Roman" w:eastAsia="Aptos" w:hAnsi="Times New Roman" w:cs="Times New Roman"/>
          <w:color w:val="000000"/>
          <w:kern w:val="0"/>
          <w14:ligatures w14:val="none"/>
        </w:rPr>
        <w:t>(4), 540–560.</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lastRenderedPageBreak/>
        <w:t xml:space="preserve">Krolikowska, A. (2024). How social media contributes to marital breakdowns: 8 surprising facts. </w:t>
      </w:r>
      <w:r w:rsidRPr="00AB51F1">
        <w:rPr>
          <w:rFonts w:ascii="Times New Roman" w:eastAsia="Aptos" w:hAnsi="Times New Roman" w:cs="Times New Roman"/>
          <w:i/>
          <w:iCs/>
          <w:color w:val="000000"/>
          <w:kern w:val="0"/>
          <w14:ligatures w14:val="none"/>
        </w:rPr>
        <w:t>Anna Krolikowska Law Firm</w:t>
      </w:r>
      <w:r w:rsidRPr="00AB51F1">
        <w:rPr>
          <w:rFonts w:ascii="Times New Roman" w:eastAsia="Aptos" w:hAnsi="Times New Roman" w:cs="Times New Roman"/>
          <w:color w:val="000000"/>
          <w:kern w:val="0"/>
          <w14:ligatures w14:val="none"/>
        </w:rPr>
        <w:t>.</w:t>
      </w:r>
    </w:p>
    <w:p w:rsidR="00003028" w:rsidRPr="00AB51F1" w:rsidRDefault="00003028" w:rsidP="00003028">
      <w:pPr>
        <w:autoSpaceDE w:val="0"/>
        <w:autoSpaceDN w:val="0"/>
        <w:adjustRightInd w:val="0"/>
        <w:spacing w:afterLines="40" w:after="96" w:line="240" w:lineRule="auto"/>
        <w:ind w:left="720" w:hanging="720"/>
        <w:jc w:val="both"/>
        <w:rPr>
          <w:rFonts w:ascii="Times New Roman" w:eastAsia="SimSun" w:hAnsi="Times New Roman" w:cs="Times New Roman"/>
          <w:i/>
          <w:iCs/>
          <w:color w:val="000000"/>
          <w:kern w:val="0"/>
          <w14:ligatures w14:val="none"/>
        </w:rPr>
      </w:pPr>
      <w:r w:rsidRPr="00AB51F1">
        <w:rPr>
          <w:rFonts w:ascii="Times New Roman" w:eastAsia="SimSun" w:hAnsi="Times New Roman" w:cs="Times New Roman"/>
          <w:color w:val="000000"/>
          <w:kern w:val="0"/>
          <w14:ligatures w14:val="none"/>
        </w:rPr>
        <w:t xml:space="preserve">Leavy, P. (2017). Introduction. In P. Leavy (Ed.), </w:t>
      </w:r>
      <w:r w:rsidRPr="00AB51F1">
        <w:rPr>
          <w:rFonts w:ascii="Times New Roman" w:eastAsia="SimSun" w:hAnsi="Times New Roman" w:cs="Times New Roman"/>
          <w:i/>
          <w:iCs/>
          <w:color w:val="000000"/>
          <w:kern w:val="0"/>
          <w14:ligatures w14:val="none"/>
        </w:rPr>
        <w:t xml:space="preserve">The Oxford handbook of qualitative research </w:t>
      </w:r>
      <w:r w:rsidRPr="00AB51F1">
        <w:rPr>
          <w:rFonts w:ascii="Times New Roman" w:eastAsia="SimSun" w:hAnsi="Times New Roman" w:cs="Times New Roman"/>
          <w:i/>
          <w:iCs/>
          <w:color w:val="000000"/>
          <w:kern w:val="0"/>
          <w14:ligatures w14:val="none"/>
        </w:rPr>
        <w:tab/>
      </w:r>
      <w:r w:rsidRPr="00AB51F1">
        <w:rPr>
          <w:rFonts w:ascii="Times New Roman" w:eastAsia="SimSun" w:hAnsi="Times New Roman" w:cs="Times New Roman"/>
          <w:color w:val="000000"/>
          <w:kern w:val="0"/>
          <w14:ligatures w14:val="none"/>
        </w:rPr>
        <w:t>(pp. 1–14). New York: Oxford University Press.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Lee, E., &amp; Chae, J. (2022). The influence of Instagram-induced social comparison on marital satisfaction among young adults: A moderated mediation model of self-esteem and perceived spouse’s support. </w:t>
      </w:r>
      <w:r w:rsidRPr="00AB51F1">
        <w:rPr>
          <w:rFonts w:ascii="Times New Roman" w:eastAsia="Aptos" w:hAnsi="Times New Roman" w:cs="Times New Roman"/>
          <w:i/>
          <w:iCs/>
          <w:color w:val="000000"/>
          <w:kern w:val="0"/>
          <w14:ligatures w14:val="none"/>
        </w:rPr>
        <w:t>Family and Consumer Sciences Research Journal, 51</w:t>
      </w:r>
      <w:r w:rsidRPr="00AB51F1">
        <w:rPr>
          <w:rFonts w:ascii="Times New Roman" w:eastAsia="Aptos" w:hAnsi="Times New Roman" w:cs="Times New Roman"/>
          <w:color w:val="000000"/>
          <w:kern w:val="0"/>
          <w14:ligatures w14:val="none"/>
        </w:rPr>
        <w:t xml:space="preserve">(2), 164–182. </w:t>
      </w:r>
      <w:hyperlink r:id="rId24" w:history="1">
        <w:r w:rsidRPr="00AB51F1">
          <w:rPr>
            <w:rFonts w:ascii="Times New Roman" w:eastAsia="Aptos" w:hAnsi="Times New Roman" w:cs="Times New Roman"/>
            <w:color w:val="000000"/>
            <w:kern w:val="0"/>
            <w:u w:val="single"/>
            <w14:ligatures w14:val="none"/>
          </w:rPr>
          <w:t>https://doi.org/10.1111/fcsr.12461</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Lloyd, P. C. (1968). Divorce in an African elite. </w:t>
      </w:r>
      <w:r w:rsidRPr="00AB51F1">
        <w:rPr>
          <w:rFonts w:ascii="Times New Roman" w:eastAsia="Aptos" w:hAnsi="Times New Roman" w:cs="Times New Roman"/>
          <w:i/>
          <w:iCs/>
          <w:color w:val="000000"/>
          <w:kern w:val="0"/>
          <w14:ligatures w14:val="none"/>
        </w:rPr>
        <w:t>American Anthropologist, 70</w:t>
      </w:r>
      <w:r w:rsidRPr="00AB51F1">
        <w:rPr>
          <w:rFonts w:ascii="Times New Roman" w:eastAsia="Aptos" w:hAnsi="Times New Roman" w:cs="Times New Roman"/>
          <w:color w:val="000000"/>
          <w:kern w:val="0"/>
          <w14:ligatures w14:val="none"/>
        </w:rPr>
        <w:t>(4), 696–707.</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Luo, M., Gager, P., &amp; O’Leary, K. D. (2022). Narrative-building and shared reality: The generative function of marital communication. </w:t>
      </w:r>
      <w:r w:rsidRPr="00AB51F1">
        <w:rPr>
          <w:rFonts w:ascii="Times New Roman" w:eastAsia="Aptos" w:hAnsi="Times New Roman" w:cs="Times New Roman"/>
          <w:i/>
          <w:iCs/>
          <w:color w:val="000000"/>
          <w:kern w:val="0"/>
          <w14:ligatures w14:val="none"/>
        </w:rPr>
        <w:t>Journal of Family Psychology, 36</w:t>
      </w:r>
      <w:r w:rsidRPr="00AB51F1">
        <w:rPr>
          <w:rFonts w:ascii="Times New Roman" w:eastAsia="Aptos" w:hAnsi="Times New Roman" w:cs="Times New Roman"/>
          <w:color w:val="000000"/>
          <w:kern w:val="0"/>
          <w14:ligatures w14:val="none"/>
        </w:rPr>
        <w:t>(5), 721–732.</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Maciver, S., &amp; Dimkpa, U. (2012). Gender, poverty and marriage patterns in Nigeria. </w:t>
      </w:r>
      <w:r w:rsidRPr="00AB51F1">
        <w:rPr>
          <w:rFonts w:ascii="Times New Roman" w:eastAsia="Aptos" w:hAnsi="Times New Roman" w:cs="Times New Roman"/>
          <w:i/>
          <w:iCs/>
          <w:color w:val="000000"/>
          <w:kern w:val="0"/>
          <w14:ligatures w14:val="none"/>
        </w:rPr>
        <w:t>International Journal of Sociology and Anthropology, 4</w:t>
      </w:r>
      <w:r w:rsidRPr="00AB51F1">
        <w:rPr>
          <w:rFonts w:ascii="Times New Roman" w:eastAsia="Aptos" w:hAnsi="Times New Roman" w:cs="Times New Roman"/>
          <w:color w:val="000000"/>
          <w:kern w:val="0"/>
          <w14:ligatures w14:val="none"/>
        </w:rPr>
        <w:t>(2), 33–40.</w:t>
      </w:r>
    </w:p>
    <w:p w:rsidR="00003028" w:rsidRPr="00AB51F1" w:rsidRDefault="00003028" w:rsidP="00003028">
      <w:pPr>
        <w:autoSpaceDE w:val="0"/>
        <w:autoSpaceDN w:val="0"/>
        <w:adjustRightInd w:val="0"/>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Mafuwane, B.M. (2017). </w:t>
      </w:r>
      <w:r w:rsidRPr="00AB51F1">
        <w:rPr>
          <w:rFonts w:ascii="Times New Roman" w:eastAsia="SimSun" w:hAnsi="Times New Roman" w:cs="Times New Roman"/>
          <w:i/>
          <w:color w:val="000000"/>
          <w:kern w:val="0"/>
          <w14:ligatures w14:val="none"/>
        </w:rPr>
        <w:t>Research design and methodology</w:t>
      </w:r>
      <w:r w:rsidRPr="00AB51F1">
        <w:rPr>
          <w:rFonts w:ascii="Times New Roman" w:eastAsia="SimSun" w:hAnsi="Times New Roman" w:cs="Times New Roman"/>
          <w:color w:val="000000"/>
          <w:kern w:val="0"/>
          <w14:ligatures w14:val="none"/>
        </w:rPr>
        <w:t xml:space="preserve">. </w:t>
      </w:r>
      <w:hyperlink w:history="1">
        <w:r w:rsidRPr="00AB51F1">
          <w:rPr>
            <w:rFonts w:ascii="Times New Roman" w:eastAsia="SimSun" w:hAnsi="Times New Roman" w:cs="Times New Roman"/>
            <w:color w:val="000000"/>
            <w:kern w:val="0"/>
            <w14:ligatures w14:val="none"/>
          </w:rPr>
          <w:t xml:space="preserve">https://repository.up.ac.za </w:t>
        </w:r>
        <w:r w:rsidRPr="00AB51F1">
          <w:rPr>
            <w:rFonts w:ascii="Times New Roman" w:eastAsia="SimSun" w:hAnsi="Times New Roman" w:cs="Times New Roman"/>
            <w:color w:val="000000"/>
            <w:kern w:val="0"/>
            <w14:ligatures w14:val="none"/>
          </w:rPr>
          <w:tab/>
          <w:t>/bitstream/handle/2263/24016/04chapter4.pdf?sequence=5.university_of_pretoria</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Markman, H. J., Stanley, S. M., &amp; Whitton, S. W. (2020). A core mechanism of relationship success: Effective communication and conflict management. </w:t>
      </w:r>
      <w:r w:rsidRPr="00AB51F1">
        <w:rPr>
          <w:rFonts w:ascii="Times New Roman" w:eastAsia="Aptos" w:hAnsi="Times New Roman" w:cs="Times New Roman"/>
          <w:i/>
          <w:iCs/>
          <w:color w:val="000000"/>
          <w:kern w:val="0"/>
          <w14:ligatures w14:val="none"/>
        </w:rPr>
        <w:t>Journal of Marriage and Family, 82</w:t>
      </w:r>
      <w:r w:rsidRPr="00AB51F1">
        <w:rPr>
          <w:rFonts w:ascii="Times New Roman" w:eastAsia="Aptos" w:hAnsi="Times New Roman" w:cs="Times New Roman"/>
          <w:color w:val="000000"/>
          <w:kern w:val="0"/>
          <w14:ligatures w14:val="none"/>
        </w:rPr>
        <w:t>(2), 643–660.</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Marriage.com. (2025). </w:t>
      </w:r>
      <w:r w:rsidRPr="00AB51F1">
        <w:rPr>
          <w:rFonts w:ascii="Times New Roman" w:eastAsia="Aptos" w:hAnsi="Times New Roman" w:cs="Times New Roman"/>
          <w:i/>
          <w:iCs/>
          <w:color w:val="000000"/>
          <w:kern w:val="0"/>
          <w14:ligatures w14:val="none"/>
        </w:rPr>
        <w:t>6 ways social media and divorce rates are negatively connected</w:t>
      </w:r>
      <w:r w:rsidRPr="00AB51F1">
        <w:rPr>
          <w:rFonts w:ascii="Times New Roman" w:eastAsia="Aptos"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Marwick, A. E., &amp; Boyd, D. (2023). The presentation of self in everyday digital life: Context collapse, opacity, and the performance of identity. </w:t>
      </w:r>
      <w:r w:rsidRPr="00AB51F1">
        <w:rPr>
          <w:rFonts w:ascii="Times New Roman" w:eastAsia="Aptos" w:hAnsi="Times New Roman" w:cs="Times New Roman"/>
          <w:i/>
          <w:iCs/>
          <w:color w:val="000000"/>
          <w:kern w:val="0"/>
          <w14:ligatures w14:val="none"/>
        </w:rPr>
        <w:t>Sociology Compass, 17</w:t>
      </w:r>
      <w:r w:rsidRPr="00AB51F1">
        <w:rPr>
          <w:rFonts w:ascii="Times New Roman" w:eastAsia="Aptos" w:hAnsi="Times New Roman" w:cs="Times New Roman"/>
          <w:color w:val="000000"/>
          <w:kern w:val="0"/>
          <w14:ligatures w14:val="none"/>
        </w:rPr>
        <w:t>(5), e12555.</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McDaniel, B. T., &amp; Drouin, M. (2019). The loss of non-verbal cues in text messaging: Implications for romantic relationships. </w:t>
      </w:r>
      <w:r w:rsidRPr="00AB51F1">
        <w:rPr>
          <w:rFonts w:ascii="Times New Roman" w:eastAsia="Aptos" w:hAnsi="Times New Roman" w:cs="Times New Roman"/>
          <w:i/>
          <w:iCs/>
          <w:color w:val="000000"/>
          <w:kern w:val="0"/>
          <w14:ligatures w14:val="none"/>
        </w:rPr>
        <w:t>Cyberpsychology, Behavior, and Social Networking, 22</w:t>
      </w:r>
      <w:r w:rsidRPr="00AB51F1">
        <w:rPr>
          <w:rFonts w:ascii="Times New Roman" w:eastAsia="Aptos" w:hAnsi="Times New Roman" w:cs="Times New Roman"/>
          <w:color w:val="000000"/>
          <w:kern w:val="0"/>
          <w14:ligatures w14:val="none"/>
        </w:rPr>
        <w:t>(11), 740–746.</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McDermott, R., Fowler, J. H., &amp; Christakis, N. A. (2023). Divorce contagion in social networks. </w:t>
      </w:r>
      <w:r w:rsidRPr="00AB51F1">
        <w:rPr>
          <w:rFonts w:ascii="Times New Roman" w:eastAsia="Aptos" w:hAnsi="Times New Roman" w:cs="Times New Roman"/>
          <w:i/>
          <w:iCs/>
          <w:color w:val="000000"/>
          <w:kern w:val="0"/>
          <w14:ligatures w14:val="none"/>
        </w:rPr>
        <w:t>Social Forces, 101</w:t>
      </w:r>
      <w:r w:rsidRPr="00AB51F1">
        <w:rPr>
          <w:rFonts w:ascii="Times New Roman" w:eastAsia="Aptos" w:hAnsi="Times New Roman" w:cs="Times New Roman"/>
          <w:color w:val="000000"/>
          <w:kern w:val="0"/>
          <w14:ligatures w14:val="none"/>
        </w:rPr>
        <w:t>(3), 1383–1402.</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McFarland, L. A., &amp; Ployhart, R. E. (2020). Social media affordances and the study of interpersonal dynamics. </w:t>
      </w:r>
      <w:r w:rsidRPr="00AB51F1">
        <w:rPr>
          <w:rFonts w:ascii="Times New Roman" w:eastAsia="Aptos" w:hAnsi="Times New Roman" w:cs="Times New Roman"/>
          <w:i/>
          <w:iCs/>
          <w:color w:val="000000"/>
          <w:kern w:val="0"/>
          <w14:ligatures w14:val="none"/>
        </w:rPr>
        <w:t>Academy of Management Review, 45</w:t>
      </w:r>
      <w:r w:rsidRPr="00AB51F1">
        <w:rPr>
          <w:rFonts w:ascii="Times New Roman" w:eastAsia="Aptos" w:hAnsi="Times New Roman" w:cs="Times New Roman"/>
          <w:color w:val="000000"/>
          <w:kern w:val="0"/>
          <w14:ligatures w14:val="none"/>
        </w:rPr>
        <w:t>(1), 128–149.</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Mehmood, G., Alam, N., &amp; Afzal, S. (2025). Social media usage, interpersonal relationship, and mental health issues among married individuals. </w:t>
      </w:r>
      <w:r w:rsidRPr="00AB51F1">
        <w:rPr>
          <w:rFonts w:ascii="Times New Roman" w:eastAsia="Aptos" w:hAnsi="Times New Roman" w:cs="Times New Roman"/>
          <w:i/>
          <w:iCs/>
          <w:color w:val="000000"/>
          <w:kern w:val="0"/>
          <w14:ligatures w14:val="none"/>
        </w:rPr>
        <w:t>Journal of Political Stability Archive, 3</w:t>
      </w:r>
      <w:r w:rsidRPr="00AB51F1">
        <w:rPr>
          <w:rFonts w:ascii="Times New Roman" w:eastAsia="Aptos" w:hAnsi="Times New Roman" w:cs="Times New Roman"/>
          <w:color w:val="000000"/>
          <w:kern w:val="0"/>
          <w14:ligatures w14:val="none"/>
        </w:rPr>
        <w:t>(1), 274–294.</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Midgley, C., Hughes, G. R., &amp; Sbarra, D. A. (2021). Comparing up and comparing down: Social media use, social comparison, and relationship satisfaction. </w:t>
      </w:r>
      <w:r w:rsidRPr="00AB51F1">
        <w:rPr>
          <w:rFonts w:ascii="Times New Roman" w:eastAsia="Aptos" w:hAnsi="Times New Roman" w:cs="Times New Roman"/>
          <w:i/>
          <w:iCs/>
          <w:color w:val="000000"/>
          <w:kern w:val="0"/>
          <w14:ligatures w14:val="none"/>
        </w:rPr>
        <w:t>Journal of Social and Personal Relationships, 38</w:t>
      </w:r>
      <w:r w:rsidRPr="00AB51F1">
        <w:rPr>
          <w:rFonts w:ascii="Times New Roman" w:eastAsia="Aptos" w:hAnsi="Times New Roman" w:cs="Times New Roman"/>
          <w:color w:val="000000"/>
          <w:kern w:val="0"/>
          <w14:ligatures w14:val="none"/>
        </w:rPr>
        <w:t>(4), 1109–1128.</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Montanari Law Group. (2025). </w:t>
      </w:r>
      <w:r w:rsidRPr="00AB51F1">
        <w:rPr>
          <w:rFonts w:ascii="Times New Roman" w:eastAsia="Aptos" w:hAnsi="Times New Roman" w:cs="Times New Roman"/>
          <w:i/>
          <w:iCs/>
          <w:color w:val="000000"/>
          <w:kern w:val="0"/>
          <w14:ligatures w14:val="none"/>
        </w:rPr>
        <w:t>Until smartphones do us part: The conflict between phone use and divorce rates in NJ</w:t>
      </w:r>
      <w:r w:rsidRPr="00AB51F1">
        <w:rPr>
          <w:rFonts w:ascii="Times New Roman" w:eastAsia="Aptos"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lastRenderedPageBreak/>
        <w:t xml:space="preserve">Mpepo, V. (2017). Impact of social media on interpersonal communication relationships amongst </w:t>
      </w:r>
      <w:r w:rsidR="005F4B17">
        <w:rPr>
          <w:rFonts w:ascii="Times New Roman" w:eastAsia="Aptos" w:hAnsi="Times New Roman" w:cs="Times New Roman"/>
          <w:color w:val="000000"/>
          <w:kern w:val="0"/>
          <w14:ligatures w14:val="none"/>
        </w:rPr>
        <w:t>married individuals</w:t>
      </w:r>
      <w:r w:rsidRPr="00AB51F1">
        <w:rPr>
          <w:rFonts w:ascii="Times New Roman" w:eastAsia="Aptos" w:hAnsi="Times New Roman" w:cs="Times New Roman"/>
          <w:color w:val="000000"/>
          <w:kern w:val="0"/>
          <w14:ligatures w14:val="none"/>
        </w:rPr>
        <w:t xml:space="preserve"> in Tanzania: A case of Dar es Salaam region [Unpublished master’s dissertation]. The Open University of Tanzania.</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Muise, A., Christofides, E., &amp; Desmarais, S. (2022). The effect of Facebook on romantic relationships: The role of jealousy and surveillance. </w:t>
      </w:r>
      <w:r w:rsidRPr="00AB51F1">
        <w:rPr>
          <w:rFonts w:ascii="Times New Roman" w:eastAsia="Aptos" w:hAnsi="Times New Roman" w:cs="Times New Roman"/>
          <w:i/>
          <w:iCs/>
          <w:color w:val="000000"/>
          <w:kern w:val="0"/>
          <w14:ligatures w14:val="none"/>
        </w:rPr>
        <w:t>Journal of Social and Personal Relationships, 39</w:t>
      </w:r>
      <w:r w:rsidRPr="00AB51F1">
        <w:rPr>
          <w:rFonts w:ascii="Times New Roman" w:eastAsia="Aptos" w:hAnsi="Times New Roman" w:cs="Times New Roman"/>
          <w:color w:val="000000"/>
          <w:kern w:val="0"/>
          <w14:ligatures w14:val="none"/>
        </w:rPr>
        <w:t>(1), 196–215.</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Nakonezny, P. A., &amp; Shull, R. L. (2020). No-fault divorce laws: A review of the social and economic consequences. </w:t>
      </w:r>
      <w:r w:rsidRPr="00AB51F1">
        <w:rPr>
          <w:rFonts w:ascii="Times New Roman" w:eastAsia="Aptos" w:hAnsi="Times New Roman" w:cs="Times New Roman"/>
          <w:i/>
          <w:iCs/>
          <w:color w:val="000000"/>
          <w:kern w:val="0"/>
          <w14:ligatures w14:val="none"/>
        </w:rPr>
        <w:t>Family Law Quarterly, 54</w:t>
      </w:r>
      <w:r w:rsidRPr="00AB51F1">
        <w:rPr>
          <w:rFonts w:ascii="Times New Roman" w:eastAsia="Aptos" w:hAnsi="Times New Roman" w:cs="Times New Roman"/>
          <w:color w:val="000000"/>
          <w:kern w:val="0"/>
          <w14:ligatures w14:val="none"/>
        </w:rPr>
        <w:t>(1), 115–136.</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Newman, N., Fletcher, R., Cornia, A., Kalogeropoulos, A., &amp; Nielsen, R. K. (2023). </w:t>
      </w:r>
      <w:r w:rsidRPr="00AB51F1">
        <w:rPr>
          <w:rFonts w:ascii="Times New Roman" w:eastAsia="Aptos" w:hAnsi="Times New Roman" w:cs="Times New Roman"/>
          <w:i/>
          <w:iCs/>
          <w:color w:val="000000"/>
          <w:kern w:val="0"/>
          <w14:ligatures w14:val="none"/>
        </w:rPr>
        <w:t>Digital news report 2023</w:t>
      </w:r>
      <w:r w:rsidRPr="00AB51F1">
        <w:rPr>
          <w:rFonts w:ascii="Times New Roman" w:eastAsia="Aptos" w:hAnsi="Times New Roman" w:cs="Times New Roman"/>
          <w:color w:val="000000"/>
          <w:kern w:val="0"/>
          <w14:ligatures w14:val="none"/>
        </w:rPr>
        <w:t>. Reuters Institute for the Study of Journalism.</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NOI Polls. (2024). </w:t>
      </w:r>
      <w:r w:rsidRPr="00AB51F1">
        <w:rPr>
          <w:rFonts w:ascii="Times New Roman" w:eastAsia="Aptos" w:hAnsi="Times New Roman" w:cs="Times New Roman"/>
          <w:i/>
          <w:iCs/>
          <w:color w:val="000000"/>
          <w:kern w:val="0"/>
          <w14:ligatures w14:val="none"/>
        </w:rPr>
        <w:t>Social media usage and its impact on the Nigerian society</w:t>
      </w:r>
      <w:r w:rsidRPr="00AB51F1">
        <w:rPr>
          <w:rFonts w:ascii="Times New Roman" w:eastAsia="Aptos"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Norris, J. I., &amp; Russell, C. L. (2021). Social media, materialism, and financial strain in romantic relationships. </w:t>
      </w:r>
      <w:r w:rsidRPr="00AB51F1">
        <w:rPr>
          <w:rFonts w:ascii="Times New Roman" w:eastAsia="Aptos" w:hAnsi="Times New Roman" w:cs="Times New Roman"/>
          <w:i/>
          <w:iCs/>
          <w:color w:val="000000"/>
          <w:kern w:val="0"/>
          <w14:ligatures w14:val="none"/>
        </w:rPr>
        <w:t>Journal of Financial Therapy, 12</w:t>
      </w:r>
      <w:r w:rsidRPr="00AB51F1">
        <w:rPr>
          <w:rFonts w:ascii="Times New Roman" w:eastAsia="Aptos" w:hAnsi="Times New Roman" w:cs="Times New Roman"/>
          <w:color w:val="000000"/>
          <w:kern w:val="0"/>
          <w14:ligatures w14:val="none"/>
        </w:rPr>
        <w:t xml:space="preserve">(2), 4. </w:t>
      </w:r>
      <w:hyperlink r:id="rId25" w:history="1">
        <w:r w:rsidRPr="00AB51F1">
          <w:rPr>
            <w:rFonts w:ascii="Times New Roman" w:eastAsia="Aptos" w:hAnsi="Times New Roman" w:cs="Times New Roman"/>
            <w:color w:val="000000"/>
            <w:kern w:val="0"/>
            <w:u w:val="single"/>
            <w14:ligatures w14:val="none"/>
          </w:rPr>
          <w:t>https://doi.org/10.4148/1944-9771.1278</w:t>
        </w:r>
      </w:hyperlink>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Nowell, L. S., Norris, J. M., White, D. E., &amp; Moules, N. J. (2017). Thematic analysis: Striving to meet the trustworthiness criteria</w:t>
      </w:r>
      <w:r w:rsidRPr="00AB51F1">
        <w:rPr>
          <w:rFonts w:ascii="Times New Roman" w:eastAsia="SimSun" w:hAnsi="Times New Roman" w:cs="Times New Roman"/>
          <w:i/>
          <w:color w:val="000000"/>
          <w:kern w:val="0"/>
          <w14:ligatures w14:val="none"/>
        </w:rPr>
        <w:t>. International Journal of Qualitative Methods,</w:t>
      </w:r>
      <w:r w:rsidRPr="00AB51F1">
        <w:rPr>
          <w:rFonts w:ascii="Times New Roman" w:eastAsia="SimSun" w:hAnsi="Times New Roman" w:cs="Times New Roman"/>
          <w:color w:val="000000"/>
          <w:kern w:val="0"/>
          <w14:ligatures w14:val="none"/>
        </w:rPr>
        <w:t xml:space="preserve"> 16(1), 1–13. </w:t>
      </w:r>
      <w:hyperlink r:id="rId26" w:history="1">
        <w:r w:rsidRPr="00AB51F1">
          <w:rPr>
            <w:rFonts w:ascii="Times New Roman" w:eastAsia="SimSun" w:hAnsi="Times New Roman" w:cs="Times New Roman"/>
            <w:color w:val="000000"/>
            <w:kern w:val="0"/>
            <w:u w:val="single"/>
            <w14:ligatures w14:val="none"/>
          </w:rPr>
          <w:t>https://doi.org/10.1177/1609406917733847</w:t>
        </w:r>
      </w:hyperlink>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O’Reilly, M., &amp; Parker, N. (2015). Unsatisfactory saturation: A critical exploration of the notion </w:t>
      </w:r>
      <w:r w:rsidRPr="00AB51F1">
        <w:rPr>
          <w:rFonts w:ascii="Times New Roman" w:eastAsia="SimSun" w:hAnsi="Times New Roman" w:cs="Times New Roman"/>
          <w:color w:val="000000"/>
          <w:kern w:val="0"/>
          <w14:ligatures w14:val="none"/>
        </w:rPr>
        <w:tab/>
        <w:t xml:space="preserve">of saturated sample sizes in qualitative research. </w:t>
      </w:r>
      <w:r w:rsidRPr="00AB51F1">
        <w:rPr>
          <w:rFonts w:ascii="Times New Roman" w:eastAsia="SimSun" w:hAnsi="Times New Roman" w:cs="Times New Roman"/>
          <w:i/>
          <w:iCs/>
          <w:color w:val="000000"/>
          <w:kern w:val="0"/>
          <w14:ligatures w14:val="none"/>
        </w:rPr>
        <w:t>Qualitative Research Journal</w:t>
      </w:r>
      <w:r w:rsidRPr="00AB51F1">
        <w:rPr>
          <w:rFonts w:ascii="Times New Roman" w:eastAsia="SimSun" w:hAnsi="Times New Roman" w:cs="Times New Roman"/>
          <w:color w:val="000000"/>
          <w:kern w:val="0"/>
          <w14:ligatures w14:val="none"/>
        </w:rPr>
        <w:t xml:space="preserve">, 1-8. </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Obatarhe, E., &amp; Dinebari, B. (2021). New media and marital instability: Exploring the implications of social media on new marriages. </w:t>
      </w:r>
      <w:r w:rsidRPr="00AB51F1">
        <w:rPr>
          <w:rFonts w:ascii="Times New Roman" w:eastAsia="Aptos" w:hAnsi="Times New Roman" w:cs="Times New Roman"/>
          <w:i/>
          <w:iCs/>
          <w:color w:val="000000"/>
          <w:kern w:val="0"/>
          <w14:ligatures w14:val="none"/>
        </w:rPr>
        <w:t>International Journal of Innovative Development and Policy Studies, 9</w:t>
      </w:r>
      <w:r w:rsidRPr="00AB51F1">
        <w:rPr>
          <w:rFonts w:ascii="Times New Roman" w:eastAsia="Aptos" w:hAnsi="Times New Roman" w:cs="Times New Roman"/>
          <w:color w:val="000000"/>
          <w:kern w:val="0"/>
          <w14:ligatures w14:val="none"/>
        </w:rPr>
        <w:t>(3), 116–126.</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Obeid, S., Saade, S., Haddad, C., Sacre, H., Hallit, S., &amp; Salameh, P. (2021). The association between problematic social media use and marital satisfaction among Lebanese </w:t>
      </w:r>
      <w:r w:rsidR="005F4B17">
        <w:rPr>
          <w:rFonts w:ascii="Times New Roman" w:eastAsia="Aptos" w:hAnsi="Times New Roman" w:cs="Times New Roman"/>
          <w:color w:val="000000"/>
          <w:kern w:val="0"/>
          <w14:ligatures w14:val="none"/>
        </w:rPr>
        <w:t>married individuals</w:t>
      </w:r>
      <w:r w:rsidRPr="00AB51F1">
        <w:rPr>
          <w:rFonts w:ascii="Times New Roman" w:eastAsia="Aptos" w:hAnsi="Times New Roman" w:cs="Times New Roman"/>
          <w:color w:val="000000"/>
          <w:kern w:val="0"/>
          <w14:ligatures w14:val="none"/>
        </w:rPr>
        <w:t xml:space="preserve">: The mediating role of jealousy and couple communication. </w:t>
      </w:r>
      <w:r w:rsidRPr="00AB51F1">
        <w:rPr>
          <w:rFonts w:ascii="Times New Roman" w:eastAsia="Aptos" w:hAnsi="Times New Roman" w:cs="Times New Roman"/>
          <w:i/>
          <w:iCs/>
          <w:color w:val="000000"/>
          <w:kern w:val="0"/>
          <w14:ligatures w14:val="none"/>
        </w:rPr>
        <w:t>Perspectives in Psychiatric Care, 57</w:t>
      </w:r>
      <w:r w:rsidRPr="00AB51F1">
        <w:rPr>
          <w:rFonts w:ascii="Times New Roman" w:eastAsia="Aptos" w:hAnsi="Times New Roman" w:cs="Times New Roman"/>
          <w:color w:val="000000"/>
          <w:kern w:val="0"/>
          <w14:ligatures w14:val="none"/>
        </w:rPr>
        <w:t xml:space="preserve">(3), 1335–1344. </w:t>
      </w:r>
      <w:hyperlink r:id="rId27" w:history="1">
        <w:r w:rsidRPr="00AB51F1">
          <w:rPr>
            <w:rFonts w:ascii="Times New Roman" w:eastAsia="Aptos" w:hAnsi="Times New Roman" w:cs="Times New Roman"/>
            <w:color w:val="000000"/>
            <w:kern w:val="0"/>
            <w:u w:val="single"/>
            <w14:ligatures w14:val="none"/>
          </w:rPr>
          <w:t>https://doi.org/10.1111/ppc.12693</w:t>
        </w:r>
      </w:hyperlink>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Ofole, N. M., &amp; Agboola, R. (2020). Social networking and marital conflict among married adults in Southwest Nigeria. </w:t>
      </w:r>
      <w:r w:rsidRPr="00AB51F1">
        <w:rPr>
          <w:rFonts w:ascii="Times New Roman" w:eastAsia="Aptos" w:hAnsi="Times New Roman" w:cs="Times New Roman"/>
          <w:i/>
          <w:iCs/>
          <w:color w:val="000000"/>
          <w:kern w:val="0"/>
          <w14:ligatures w14:val="none"/>
        </w:rPr>
        <w:t>Journal of Contemporary Social Research, 7</w:t>
      </w:r>
      <w:r w:rsidRPr="00AB51F1">
        <w:rPr>
          <w:rFonts w:ascii="Times New Roman" w:eastAsia="Aptos" w:hAnsi="Times New Roman" w:cs="Times New Roman"/>
          <w:color w:val="000000"/>
          <w:kern w:val="0"/>
          <w14:ligatures w14:val="none"/>
        </w:rPr>
        <w:t>(2), 112–126.</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Oginni, B. B., &amp; Moitui, G. K. (2024). The rise of the skit-maker: Social media comedy and youth culture in Nigeria. </w:t>
      </w:r>
      <w:r w:rsidRPr="00AB51F1">
        <w:rPr>
          <w:rFonts w:ascii="Times New Roman" w:eastAsia="Aptos" w:hAnsi="Times New Roman" w:cs="Times New Roman"/>
          <w:i/>
          <w:iCs/>
          <w:color w:val="000000"/>
          <w:kern w:val="0"/>
          <w14:ligatures w14:val="none"/>
        </w:rPr>
        <w:t>African Studies Review, 67</w:t>
      </w:r>
      <w:r w:rsidRPr="00AB51F1">
        <w:rPr>
          <w:rFonts w:ascii="Times New Roman" w:eastAsia="Aptos" w:hAnsi="Times New Roman" w:cs="Times New Roman"/>
          <w:color w:val="000000"/>
          <w:kern w:val="0"/>
          <w14:ligatures w14:val="none"/>
        </w:rPr>
        <w:t>(1), 101–120.</w:t>
      </w:r>
    </w:p>
    <w:p w:rsidR="00003028" w:rsidRPr="00AB51F1" w:rsidRDefault="00003028" w:rsidP="00003028">
      <w:pPr>
        <w:autoSpaceDE w:val="0"/>
        <w:autoSpaceDN w:val="0"/>
        <w:adjustRightInd w:val="0"/>
        <w:spacing w:afterLines="40" w:after="96" w:line="240" w:lineRule="auto"/>
        <w:ind w:left="720" w:hanging="720"/>
        <w:jc w:val="both"/>
        <w:rPr>
          <w:rFonts w:ascii="Times New Roman" w:eastAsia="TimesNewRoman" w:hAnsi="Times New Roman" w:cs="Times New Roman"/>
          <w:color w:val="000000"/>
          <w:kern w:val="0"/>
          <w14:ligatures w14:val="none"/>
        </w:rPr>
      </w:pPr>
      <w:r w:rsidRPr="00AB51F1">
        <w:rPr>
          <w:rFonts w:ascii="Times New Roman" w:eastAsia="TimesNewRoman" w:hAnsi="Times New Roman" w:cs="Times New Roman"/>
          <w:color w:val="000000"/>
          <w:kern w:val="0"/>
          <w14:ligatures w14:val="none"/>
        </w:rPr>
        <w:t xml:space="preserve">Okoro, N. (2014). </w:t>
      </w:r>
      <w:r w:rsidRPr="00AB51F1">
        <w:rPr>
          <w:rFonts w:ascii="Times New Roman" w:eastAsia="TimesNewRoman" w:hAnsi="Times New Roman" w:cs="Times New Roman"/>
          <w:i/>
          <w:iCs/>
          <w:color w:val="000000"/>
          <w:kern w:val="0"/>
          <w14:ligatures w14:val="none"/>
        </w:rPr>
        <w:t xml:space="preserve">Mass communication research: Issues and methodologies, </w:t>
      </w:r>
      <w:r w:rsidRPr="00AB51F1">
        <w:rPr>
          <w:rFonts w:ascii="Times New Roman" w:eastAsia="TimesNewRoman" w:hAnsi="Times New Roman" w:cs="Times New Roman"/>
          <w:color w:val="000000"/>
          <w:kern w:val="0"/>
          <w14:ligatures w14:val="none"/>
        </w:rPr>
        <w:t xml:space="preserve">Nsukka: A.P </w:t>
      </w:r>
      <w:r w:rsidRPr="00AB51F1">
        <w:rPr>
          <w:rFonts w:ascii="Times New Roman" w:eastAsia="TimesNewRoman" w:hAnsi="Times New Roman" w:cs="Times New Roman"/>
          <w:color w:val="000000"/>
          <w:kern w:val="0"/>
          <w14:ligatures w14:val="none"/>
        </w:rPr>
        <w:tab/>
        <w:t>Express Publishers.</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Olatunji, R. W., &amp; Ogunkoya, O. (2022). Excessive social media use and its effects on marital satisfaction among </w:t>
      </w:r>
      <w:r w:rsidR="005F4B17">
        <w:rPr>
          <w:rFonts w:ascii="Times New Roman" w:eastAsia="Aptos" w:hAnsi="Times New Roman" w:cs="Times New Roman"/>
          <w:color w:val="000000"/>
          <w:kern w:val="0"/>
          <w14:ligatures w14:val="none"/>
        </w:rPr>
        <w:t>married individuals</w:t>
      </w:r>
      <w:r w:rsidRPr="00AB51F1">
        <w:rPr>
          <w:rFonts w:ascii="Times New Roman" w:eastAsia="Aptos" w:hAnsi="Times New Roman" w:cs="Times New Roman"/>
          <w:color w:val="000000"/>
          <w:kern w:val="0"/>
          <w14:ligatures w14:val="none"/>
        </w:rPr>
        <w:t xml:space="preserve"> in Lagos. </w:t>
      </w:r>
      <w:r w:rsidRPr="00AB51F1">
        <w:rPr>
          <w:rFonts w:ascii="Times New Roman" w:eastAsia="Aptos" w:hAnsi="Times New Roman" w:cs="Times New Roman"/>
          <w:i/>
          <w:iCs/>
          <w:color w:val="000000"/>
          <w:kern w:val="0"/>
          <w14:ligatures w14:val="none"/>
        </w:rPr>
        <w:t>Nigerian Journal of Communication, 19</w:t>
      </w:r>
      <w:r w:rsidRPr="00AB51F1">
        <w:rPr>
          <w:rFonts w:ascii="Times New Roman" w:eastAsia="Aptos" w:hAnsi="Times New Roman" w:cs="Times New Roman"/>
          <w:color w:val="000000"/>
          <w:kern w:val="0"/>
          <w14:ligatures w14:val="none"/>
        </w:rPr>
        <w:t>(1), 94–110.</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O'Leary, K. D., &amp; İLHAN, E. E. (2022). Economic instability and marital conflict: The role of financial stressors. </w:t>
      </w:r>
      <w:r w:rsidRPr="00AB51F1">
        <w:rPr>
          <w:rFonts w:ascii="Times New Roman" w:eastAsia="Aptos" w:hAnsi="Times New Roman" w:cs="Times New Roman"/>
          <w:i/>
          <w:iCs/>
          <w:color w:val="000000"/>
          <w:kern w:val="0"/>
          <w14:ligatures w14:val="none"/>
        </w:rPr>
        <w:t>Journal of Family Issues, 43</w:t>
      </w:r>
      <w:r w:rsidRPr="00AB51F1">
        <w:rPr>
          <w:rFonts w:ascii="Times New Roman" w:eastAsia="Aptos" w:hAnsi="Times New Roman" w:cs="Times New Roman"/>
          <w:color w:val="000000"/>
          <w:kern w:val="0"/>
          <w14:ligatures w14:val="none"/>
        </w:rPr>
        <w:t>(10), 2824–2840.</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lastRenderedPageBreak/>
        <w:t xml:space="preserve">Olorunnisola, A. A., &amp; Omojola, O. (2022). Social media and collective action: The #EndSARS movement in Nigeria. </w:t>
      </w:r>
      <w:r w:rsidRPr="00AB51F1">
        <w:rPr>
          <w:rFonts w:ascii="Times New Roman" w:eastAsia="Aptos" w:hAnsi="Times New Roman" w:cs="Times New Roman"/>
          <w:i/>
          <w:iCs/>
          <w:color w:val="000000"/>
          <w:kern w:val="0"/>
          <w14:ligatures w14:val="none"/>
        </w:rPr>
        <w:t>Media, Culture &amp; Society, 44</w:t>
      </w:r>
      <w:r w:rsidRPr="00AB51F1">
        <w:rPr>
          <w:rFonts w:ascii="Times New Roman" w:eastAsia="Aptos" w:hAnsi="Times New Roman" w:cs="Times New Roman"/>
          <w:color w:val="000000"/>
          <w:kern w:val="0"/>
          <w14:ligatures w14:val="none"/>
        </w:rPr>
        <w:t>(8), 1361–1381.</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Omokhabi, A. A., Omokhabi, U. S., &amp; Oloyede, T. O. (2025). Social media impact on marital conflict among </w:t>
      </w:r>
      <w:r w:rsidR="00E070E5">
        <w:rPr>
          <w:rFonts w:ascii="Times New Roman" w:eastAsia="Aptos" w:hAnsi="Times New Roman" w:cs="Times New Roman"/>
          <w:color w:val="000000"/>
          <w:kern w:val="0"/>
          <w14:ligatures w14:val="none"/>
        </w:rPr>
        <w:t>married individuals</w:t>
      </w:r>
      <w:r w:rsidRPr="00AB51F1">
        <w:rPr>
          <w:rFonts w:ascii="Times New Roman" w:eastAsia="Aptos" w:hAnsi="Times New Roman" w:cs="Times New Roman"/>
          <w:color w:val="000000"/>
          <w:kern w:val="0"/>
          <w14:ligatures w14:val="none"/>
        </w:rPr>
        <w:t xml:space="preserve"> in three Southwestern Nigerian states. </w:t>
      </w:r>
      <w:r w:rsidRPr="00AB51F1">
        <w:rPr>
          <w:rFonts w:ascii="Times New Roman" w:eastAsia="Aptos" w:hAnsi="Times New Roman" w:cs="Times New Roman"/>
          <w:i/>
          <w:iCs/>
          <w:color w:val="000000"/>
          <w:kern w:val="0"/>
          <w14:ligatures w14:val="none"/>
        </w:rPr>
        <w:t>Simulacra, 8</w:t>
      </w:r>
      <w:r w:rsidRPr="00AB51F1">
        <w:rPr>
          <w:rFonts w:ascii="Times New Roman" w:eastAsia="Aptos" w:hAnsi="Times New Roman" w:cs="Times New Roman"/>
          <w:color w:val="000000"/>
          <w:kern w:val="0"/>
          <w14:ligatures w14:val="none"/>
        </w:rPr>
        <w:t xml:space="preserve">(1), 1–16. </w:t>
      </w:r>
      <w:hyperlink r:id="rId28" w:history="1">
        <w:r w:rsidRPr="00AB51F1">
          <w:rPr>
            <w:rFonts w:ascii="Times New Roman" w:eastAsia="Aptos" w:hAnsi="Times New Roman" w:cs="Times New Roman"/>
            <w:color w:val="000000"/>
            <w:kern w:val="0"/>
            <w:u w:val="single"/>
            <w14:ligatures w14:val="none"/>
          </w:rPr>
          <w:t>https://doi.org/10.21107/sml.v8i1.2045</w:t>
        </w:r>
      </w:hyperlink>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         Open Access Journal, 5(6), 1–3. https://doi.org/10.19080/BBOAJ.2017.05.555572</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Overall, N. C., &amp; McNulty, J. K. (2021). Communication and the maintenance of relationship satisfaction. </w:t>
      </w:r>
      <w:r w:rsidRPr="00AB51F1">
        <w:rPr>
          <w:rFonts w:ascii="Times New Roman" w:eastAsia="Aptos" w:hAnsi="Times New Roman" w:cs="Times New Roman"/>
          <w:i/>
          <w:iCs/>
          <w:color w:val="000000"/>
          <w:kern w:val="0"/>
          <w14:ligatures w14:val="none"/>
        </w:rPr>
        <w:t>Current Opinion in Psychology, 37</w:t>
      </w:r>
      <w:r w:rsidRPr="00AB51F1">
        <w:rPr>
          <w:rFonts w:ascii="Times New Roman" w:eastAsia="Aptos" w:hAnsi="Times New Roman" w:cs="Times New Roman"/>
          <w:color w:val="000000"/>
          <w:kern w:val="0"/>
          <w14:ligatures w14:val="none"/>
        </w:rPr>
        <w:t>, 1–6.</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Palinkas, L. A., Horwitz, S. M., Green, C. A., Wisdom, J. P., Duan, N., &amp; Hoagwood, K. (2019). Purposeful sampling for qualitative data collection and analysis in mixed method implementation research. Administration and Policy in Mental Health and Mental Health Services Research, 42(5), 533–544. https://doi.org/10.1007/s10488-013-0528-y</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Paradigm Initiative. (2023). </w:t>
      </w:r>
      <w:r w:rsidRPr="00AB51F1">
        <w:rPr>
          <w:rFonts w:ascii="Times New Roman" w:eastAsia="Aptos" w:hAnsi="Times New Roman" w:cs="Times New Roman"/>
          <w:i/>
          <w:iCs/>
          <w:color w:val="000000"/>
          <w:kern w:val="0"/>
          <w14:ligatures w14:val="none"/>
        </w:rPr>
        <w:t>Digital rights in Nigeria: Annual report</w:t>
      </w:r>
      <w:r w:rsidRPr="00AB51F1">
        <w:rPr>
          <w:rFonts w:ascii="Times New Roman" w:eastAsia="Aptos"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Pew Research Center. (2023). </w:t>
      </w:r>
      <w:r w:rsidRPr="00AB51F1">
        <w:rPr>
          <w:rFonts w:ascii="Times New Roman" w:eastAsia="Aptos" w:hAnsi="Times New Roman" w:cs="Times New Roman"/>
          <w:i/>
          <w:iCs/>
          <w:color w:val="000000"/>
          <w:kern w:val="0"/>
          <w14:ligatures w14:val="none"/>
        </w:rPr>
        <w:t>The changing nature of social media engagement: The rise of Stories</w:t>
      </w:r>
      <w:r w:rsidRPr="00AB51F1">
        <w:rPr>
          <w:rFonts w:ascii="Times New Roman" w:eastAsia="Aptos" w:hAnsi="Times New Roman" w:cs="Times New Roman"/>
          <w:color w:val="000000"/>
          <w:kern w:val="0"/>
          <w14:ligatures w14:val="none"/>
        </w:rPr>
        <w:t>.</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Pritha, B. (2021). Population vs sample: what’s the difference?. </w:t>
      </w:r>
      <w:hyperlink r:id="rId29" w:anchor=":~:text=A%20population%20is%20the%20entire,t%20always%20refer%20to%20people" w:history="1">
        <w:r w:rsidRPr="00AB51F1">
          <w:rPr>
            <w:rFonts w:ascii="Times New Roman" w:eastAsia="SimSun" w:hAnsi="Times New Roman" w:cs="Times New Roman"/>
            <w:color w:val="000000"/>
            <w:kern w:val="0"/>
            <w14:ligatures w14:val="none"/>
          </w:rPr>
          <w:t>https://www.scribbr.com/methodology/population-vs-sample/#:~:text=A%20population%20is%20the%20entire,t%20always%20refer%20to%20people</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Przybylski, A. K., &amp; Weinstein, N. (2017). A large-scale test of the Goldilocks hypothesis: Quantifying the relations between digital-screen use and the mental well-being of adolescents. </w:t>
      </w:r>
      <w:r w:rsidRPr="00AB51F1">
        <w:rPr>
          <w:rFonts w:ascii="Times New Roman" w:eastAsia="Aptos" w:hAnsi="Times New Roman" w:cs="Times New Roman"/>
          <w:i/>
          <w:iCs/>
          <w:color w:val="000000"/>
          <w:kern w:val="0"/>
          <w14:ligatures w14:val="none"/>
        </w:rPr>
        <w:t>Psychological Science, 28</w:t>
      </w:r>
      <w:r w:rsidRPr="00AB51F1">
        <w:rPr>
          <w:rFonts w:ascii="Times New Roman" w:eastAsia="Aptos" w:hAnsi="Times New Roman" w:cs="Times New Roman"/>
          <w:color w:val="000000"/>
          <w:kern w:val="0"/>
          <w14:ligatures w14:val="none"/>
        </w:rPr>
        <w:t>(2), 204–215.</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Purdue University. (2025). </w:t>
      </w:r>
      <w:r w:rsidRPr="00AB51F1">
        <w:rPr>
          <w:rFonts w:ascii="Times New Roman" w:eastAsia="Aptos" w:hAnsi="Times New Roman" w:cs="Times New Roman"/>
          <w:i/>
          <w:iCs/>
          <w:color w:val="000000"/>
          <w:kern w:val="0"/>
          <w14:ligatures w14:val="none"/>
        </w:rPr>
        <w:t>Center for Families: Gray divorce trends</w:t>
      </w:r>
      <w:r w:rsidRPr="00AB51F1">
        <w:rPr>
          <w:rFonts w:ascii="Times New Roman" w:eastAsia="Aptos" w:hAnsi="Times New Roman" w:cs="Times New Roman"/>
          <w:color w:val="000000"/>
          <w:kern w:val="0"/>
          <w14:ligatures w14:val="none"/>
        </w:rPr>
        <w:t>.</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Rai, K.B. (2018). Design and data integration in mixed methods research: Challenges and way </w:t>
      </w:r>
      <w:r w:rsidRPr="00AB51F1">
        <w:rPr>
          <w:rFonts w:ascii="Times New Roman" w:eastAsia="SimSun" w:hAnsi="Times New Roman" w:cs="Times New Roman"/>
          <w:color w:val="000000"/>
          <w:kern w:val="0"/>
          <w14:ligatures w14:val="none"/>
        </w:rPr>
        <w:tab/>
        <w:t>forward.</w:t>
      </w:r>
      <w:r w:rsidRPr="00AB51F1">
        <w:rPr>
          <w:rFonts w:ascii="Times New Roman" w:eastAsia="SimSun" w:hAnsi="Times New Roman" w:cs="Times New Roman"/>
          <w:i/>
          <w:color w:val="000000"/>
          <w:kern w:val="0"/>
          <w14:ligatures w14:val="none"/>
        </w:rPr>
        <w:t xml:space="preserve"> Research Nepal Journal of Development Studies, 1</w:t>
      </w:r>
      <w:r w:rsidRPr="00AB51F1">
        <w:rPr>
          <w:rFonts w:ascii="Times New Roman" w:eastAsia="SimSun" w:hAnsi="Times New Roman" w:cs="Times New Roman"/>
          <w:color w:val="000000"/>
          <w:kern w:val="0"/>
          <w14:ligatures w14:val="none"/>
        </w:rPr>
        <w:t>(2), 131-149.</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Rizvi, S. F. A., &amp; Jafri, S. A. (2022). Self-disclosure on social media and its association with marital satisfaction among married individuals. </w:t>
      </w:r>
      <w:r w:rsidRPr="00AB51F1">
        <w:rPr>
          <w:rFonts w:ascii="Times New Roman" w:eastAsia="Aptos" w:hAnsi="Times New Roman" w:cs="Times New Roman"/>
          <w:i/>
          <w:iCs/>
          <w:color w:val="000000"/>
          <w:kern w:val="0"/>
          <w14:ligatures w14:val="none"/>
        </w:rPr>
        <w:t>Journal of Professional Psychology: Research and Practice, 13</w:t>
      </w:r>
      <w:r w:rsidRPr="00AB51F1">
        <w:rPr>
          <w:rFonts w:ascii="Times New Roman" w:eastAsia="Aptos" w:hAnsi="Times New Roman" w:cs="Times New Roman"/>
          <w:color w:val="000000"/>
          <w:kern w:val="0"/>
          <w14:ligatures w14:val="none"/>
        </w:rPr>
        <w:t>(1), 59-71.</w:t>
      </w:r>
    </w:p>
    <w:p w:rsidR="00003028" w:rsidRPr="00AB51F1" w:rsidRDefault="00003028" w:rsidP="00003028">
      <w:pPr>
        <w:spacing w:afterLines="40" w:after="96" w:line="240" w:lineRule="auto"/>
        <w:ind w:left="720" w:hanging="720"/>
        <w:jc w:val="both"/>
        <w:outlineLvl w:val="0"/>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Robson, C. (2014). </w:t>
      </w:r>
      <w:r w:rsidRPr="00AB51F1">
        <w:rPr>
          <w:rFonts w:ascii="Times New Roman" w:eastAsia="SimSun" w:hAnsi="Times New Roman" w:cs="Times New Roman"/>
          <w:i/>
          <w:iCs/>
          <w:color w:val="000000"/>
          <w:kern w:val="0"/>
          <w14:ligatures w14:val="none"/>
        </w:rPr>
        <w:t xml:space="preserve">Real world research </w:t>
      </w:r>
      <w:r w:rsidRPr="00AB51F1">
        <w:rPr>
          <w:rFonts w:ascii="Times New Roman" w:eastAsia="SimSun" w:hAnsi="Times New Roman" w:cs="Times New Roman"/>
          <w:color w:val="000000"/>
          <w:kern w:val="0"/>
          <w14:ligatures w14:val="none"/>
        </w:rPr>
        <w:t>(3rd ed.). West Sussex, UK: Wiley.</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Rosli, N. A. R., Nordin, N., &amp; Othman, Z. (2025). The influence of social media on marital conflict: An analytical study through the lens of Maqasid al-Shariah in preserving family stability and dignity. </w:t>
      </w:r>
      <w:r w:rsidRPr="00AB51F1">
        <w:rPr>
          <w:rFonts w:ascii="Times New Roman" w:eastAsia="Aptos" w:hAnsi="Times New Roman" w:cs="Times New Roman"/>
          <w:i/>
          <w:iCs/>
          <w:color w:val="000000"/>
          <w:kern w:val="0"/>
          <w14:ligatures w14:val="none"/>
        </w:rPr>
        <w:t>International Journal of Research and Innovation in Social Science (IJRISS), 9</w:t>
      </w:r>
      <w:r w:rsidRPr="00AB51F1">
        <w:rPr>
          <w:rFonts w:ascii="Times New Roman" w:eastAsia="Aptos" w:hAnsi="Times New Roman" w:cs="Times New Roman"/>
          <w:color w:val="000000"/>
          <w:kern w:val="0"/>
          <w14:ligatures w14:val="none"/>
        </w:rPr>
        <w:t>(7), 1076–1085.</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Ross, H. L., &amp; Sawhill, I. V. (1975). </w:t>
      </w:r>
      <w:r w:rsidRPr="00AB51F1">
        <w:rPr>
          <w:rFonts w:ascii="Times New Roman" w:eastAsia="Aptos" w:hAnsi="Times New Roman" w:cs="Times New Roman"/>
          <w:i/>
          <w:iCs/>
          <w:color w:val="000000"/>
          <w:kern w:val="0"/>
          <w14:ligatures w14:val="none"/>
        </w:rPr>
        <w:t>Time of transition: The growth of families headed by women</w:t>
      </w:r>
      <w:r w:rsidRPr="00AB51F1">
        <w:rPr>
          <w:rFonts w:ascii="Times New Roman" w:eastAsia="Aptos" w:hAnsi="Times New Roman" w:cs="Times New Roman"/>
          <w:color w:val="000000"/>
          <w:kern w:val="0"/>
          <w14:ligatures w14:val="none"/>
        </w:rPr>
        <w:t>. The Urban Institute.</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Rusbult, C. E., Agnew, C. R., &amp; Arriaga, X. B. (2019). The investment model of commitment processes. In J. A. Simpson &amp; J. F. Dovidio (Eds.), </w:t>
      </w:r>
      <w:r w:rsidRPr="00AB51F1">
        <w:rPr>
          <w:rFonts w:ascii="Times New Roman" w:eastAsia="Aptos" w:hAnsi="Times New Roman" w:cs="Times New Roman"/>
          <w:i/>
          <w:iCs/>
          <w:color w:val="000000"/>
          <w:kern w:val="0"/>
          <w14:ligatures w14:val="none"/>
        </w:rPr>
        <w:t>APA Handbook of Personality and Social Psychology</w:t>
      </w:r>
      <w:r w:rsidRPr="00AB51F1">
        <w:rPr>
          <w:rFonts w:ascii="Times New Roman" w:eastAsia="Aptos" w:hAnsi="Times New Roman" w:cs="Times New Roman"/>
          <w:color w:val="000000"/>
          <w:kern w:val="0"/>
          <w14:ligatures w14:val="none"/>
        </w:rPr>
        <w:t xml:space="preserve"> (pp. 653–682). American Psychological Association.</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lastRenderedPageBreak/>
        <w:t xml:space="preserve">Saslow, L. R., Lishner, D. A., &amp; O'Connor, K. (2020). Curating romance: The public performance of relationships on social media. </w:t>
      </w:r>
      <w:r w:rsidRPr="00AB51F1">
        <w:rPr>
          <w:rFonts w:ascii="Times New Roman" w:eastAsia="Aptos" w:hAnsi="Times New Roman" w:cs="Times New Roman"/>
          <w:i/>
          <w:iCs/>
          <w:color w:val="000000"/>
          <w:kern w:val="0"/>
          <w14:ligatures w14:val="none"/>
        </w:rPr>
        <w:t>Social Psychological and Personality Science, 11</w:t>
      </w:r>
      <w:r w:rsidRPr="00AB51F1">
        <w:rPr>
          <w:rFonts w:ascii="Times New Roman" w:eastAsia="Aptos" w:hAnsi="Times New Roman" w:cs="Times New Roman"/>
          <w:color w:val="000000"/>
          <w:kern w:val="0"/>
          <w14:ligatures w14:val="none"/>
        </w:rPr>
        <w:t>(2), 253–261.</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Sbarra, D. A., Sarno, C. V., &amp; Dykstra, K. E. (2022). The dissolution of romantic relationships: A broader process of psychological and social reorganization. </w:t>
      </w:r>
      <w:r w:rsidRPr="00AB51F1">
        <w:rPr>
          <w:rFonts w:ascii="Times New Roman" w:eastAsia="Aptos" w:hAnsi="Times New Roman" w:cs="Times New Roman"/>
          <w:i/>
          <w:iCs/>
          <w:color w:val="000000"/>
          <w:kern w:val="0"/>
          <w14:ligatures w14:val="none"/>
        </w:rPr>
        <w:t>Annual Review of Clinical Psychology, 18</w:t>
      </w:r>
      <w:r w:rsidRPr="00AB51F1">
        <w:rPr>
          <w:rFonts w:ascii="Times New Roman" w:eastAsia="Aptos" w:hAnsi="Times New Roman" w:cs="Times New Roman"/>
          <w:color w:val="000000"/>
          <w:kern w:val="0"/>
          <w14:ligatures w14:val="none"/>
        </w:rPr>
        <w:t>, 59–85.</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        Sciences Communications, 10, 1–9. https://doi.org/10.1057/s41599-025-01786-2</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Scott, J., &amp; Treas, J. (2021). The institutional definition of marriage: A global perspective. </w:t>
      </w:r>
      <w:r w:rsidRPr="00AB51F1">
        <w:rPr>
          <w:rFonts w:ascii="Times New Roman" w:eastAsia="Aptos" w:hAnsi="Times New Roman" w:cs="Times New Roman"/>
          <w:i/>
          <w:iCs/>
          <w:color w:val="000000"/>
          <w:kern w:val="0"/>
          <w14:ligatures w14:val="none"/>
        </w:rPr>
        <w:t>Sociology, 55</w:t>
      </w:r>
      <w:r w:rsidRPr="00AB51F1">
        <w:rPr>
          <w:rFonts w:ascii="Times New Roman" w:eastAsia="Aptos" w:hAnsi="Times New Roman" w:cs="Times New Roman"/>
          <w:color w:val="000000"/>
          <w:kern w:val="0"/>
          <w14:ligatures w14:val="none"/>
        </w:rPr>
        <w:t>(2), 349–366.</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Sevilmiş, M., &amp; Ersanlı, K. (2022). Examination of the relationship between social media addiction and marital dissatisfaction in married individuals. </w:t>
      </w:r>
      <w:r w:rsidRPr="00AB51F1">
        <w:rPr>
          <w:rFonts w:ascii="Times New Roman" w:eastAsia="Aptos" w:hAnsi="Times New Roman" w:cs="Times New Roman"/>
          <w:i/>
          <w:iCs/>
          <w:color w:val="000000"/>
          <w:kern w:val="0"/>
          <w14:ligatures w14:val="none"/>
        </w:rPr>
        <w:t>Journal of Contemporary Medical Research, 9</w:t>
      </w:r>
      <w:r w:rsidRPr="00AB51F1">
        <w:rPr>
          <w:rFonts w:ascii="Times New Roman" w:eastAsia="Aptos" w:hAnsi="Times New Roman" w:cs="Times New Roman"/>
          <w:color w:val="000000"/>
          <w:kern w:val="0"/>
          <w14:ligatures w14:val="none"/>
        </w:rPr>
        <w:t>(3), 85–94.</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Shah Alam Times. (2025). Digital ideals and marital realities: The impact of social media comparison on </w:t>
      </w:r>
      <w:r w:rsidR="005F4B17">
        <w:rPr>
          <w:rFonts w:ascii="Times New Roman" w:eastAsia="Aptos" w:hAnsi="Times New Roman" w:cs="Times New Roman"/>
          <w:color w:val="000000"/>
          <w:kern w:val="0"/>
          <w14:ligatures w14:val="none"/>
        </w:rPr>
        <w:t>married individuals</w:t>
      </w:r>
      <w:r w:rsidRPr="00AB51F1">
        <w:rPr>
          <w:rFonts w:ascii="Times New Roman" w:eastAsia="Aptos" w:hAnsi="Times New Roman" w:cs="Times New Roman"/>
          <w:color w:val="000000"/>
          <w:kern w:val="0"/>
          <w14:ligatures w14:val="none"/>
        </w:rPr>
        <w:t>.</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Sidani, J. E., Shensa, A., Hoffman, B., &amp; Primack, B. A. (2016). The association between social media use and relationship satisfaction in young adults. </w:t>
      </w:r>
      <w:r w:rsidRPr="00AB51F1">
        <w:rPr>
          <w:rFonts w:ascii="Times New Roman" w:eastAsia="Aptos" w:hAnsi="Times New Roman" w:cs="Times New Roman"/>
          <w:i/>
          <w:iCs/>
          <w:color w:val="000000"/>
          <w:kern w:val="0"/>
          <w14:ligatures w14:val="none"/>
        </w:rPr>
        <w:t>Computers in Human Behavior, 63</w:t>
      </w:r>
      <w:r w:rsidRPr="00AB51F1">
        <w:rPr>
          <w:rFonts w:ascii="Times New Roman" w:eastAsia="Aptos" w:hAnsi="Times New Roman" w:cs="Times New Roman"/>
          <w:color w:val="000000"/>
          <w:kern w:val="0"/>
          <w14:ligatures w14:val="none"/>
        </w:rPr>
        <w:t xml:space="preserve">, 820–827. </w:t>
      </w:r>
      <w:hyperlink r:id="rId30" w:history="1">
        <w:r w:rsidRPr="00AB51F1">
          <w:rPr>
            <w:rFonts w:ascii="Times New Roman" w:eastAsia="Aptos" w:hAnsi="Times New Roman" w:cs="Times New Roman"/>
            <w:color w:val="000000"/>
            <w:kern w:val="0"/>
            <w:u w:val="single"/>
            <w14:ligatures w14:val="none"/>
          </w:rPr>
          <w:t>https://doi.org/10.1016/j.chb.2016.06.038</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Smith &amp; Sturdivant, LLLC. (2024). </w:t>
      </w:r>
      <w:r w:rsidRPr="00AB51F1">
        <w:rPr>
          <w:rFonts w:ascii="Times New Roman" w:eastAsia="Aptos" w:hAnsi="Times New Roman" w:cs="Times New Roman"/>
          <w:i/>
          <w:iCs/>
          <w:color w:val="000000"/>
          <w:kern w:val="0"/>
          <w14:ligatures w14:val="none"/>
        </w:rPr>
        <w:t>Social media &amp; divorce: The impact of social media on marital relationships</w:t>
      </w:r>
      <w:r w:rsidRPr="00AB51F1">
        <w:rPr>
          <w:rFonts w:ascii="Times New Roman" w:eastAsia="Aptos" w:hAnsi="Times New Roman" w:cs="Times New Roman"/>
          <w:color w:val="000000"/>
          <w:kern w:val="0"/>
          <w14:ligatures w14:val="none"/>
        </w:rPr>
        <w:t>. Family Law Blog.</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Solivetti, L. M. (1994). Divorce in Nigeria: The relationship between marriage and its dissolution in a West African society. </w:t>
      </w:r>
      <w:r w:rsidRPr="00AB51F1">
        <w:rPr>
          <w:rFonts w:ascii="Times New Roman" w:eastAsia="Aptos" w:hAnsi="Times New Roman" w:cs="Times New Roman"/>
          <w:i/>
          <w:iCs/>
          <w:color w:val="000000"/>
          <w:kern w:val="0"/>
          <w14:ligatures w14:val="none"/>
        </w:rPr>
        <w:t>Journal of Comparative Family Studies, 25</w:t>
      </w:r>
      <w:r w:rsidRPr="00AB51F1">
        <w:rPr>
          <w:rFonts w:ascii="Times New Roman" w:eastAsia="Aptos" w:hAnsi="Times New Roman" w:cs="Times New Roman"/>
          <w:color w:val="000000"/>
          <w:kern w:val="0"/>
          <w14:ligatures w14:val="none"/>
        </w:rPr>
        <w:t>(2), 177–193.</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Soola, E. (2011). </w:t>
      </w:r>
      <w:r w:rsidRPr="00AB51F1">
        <w:rPr>
          <w:rFonts w:ascii="Times New Roman" w:eastAsia="Aptos" w:hAnsi="Times New Roman" w:cs="Times New Roman"/>
          <w:i/>
          <w:iCs/>
          <w:color w:val="000000"/>
          <w:kern w:val="0"/>
          <w14:ligatures w14:val="none"/>
        </w:rPr>
        <w:t>Organizations: Nature, structure, types and communication</w:t>
      </w:r>
      <w:r w:rsidRPr="00AB51F1">
        <w:rPr>
          <w:rFonts w:ascii="Times New Roman" w:eastAsia="Aptos" w:hAnsi="Times New Roman" w:cs="Times New Roman"/>
          <w:color w:val="000000"/>
          <w:kern w:val="0"/>
          <w14:ligatures w14:val="none"/>
        </w:rPr>
        <w:t>. Delby Concepts.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Sprecher, S. (2021). Technology and close relationships: The role of communication technologies in relationship formation, maintenance, and dissolution. </w:t>
      </w:r>
      <w:r w:rsidRPr="00AB51F1">
        <w:rPr>
          <w:rFonts w:ascii="Times New Roman" w:eastAsia="Aptos" w:hAnsi="Times New Roman" w:cs="Times New Roman"/>
          <w:i/>
          <w:iCs/>
          <w:color w:val="000000"/>
          <w:kern w:val="0"/>
          <w14:ligatures w14:val="none"/>
        </w:rPr>
        <w:t>Annual Review of Sociology, 47</w:t>
      </w:r>
      <w:r w:rsidRPr="00AB51F1">
        <w:rPr>
          <w:rFonts w:ascii="Times New Roman" w:eastAsia="Aptos" w:hAnsi="Times New Roman" w:cs="Times New Roman"/>
          <w:color w:val="000000"/>
          <w:kern w:val="0"/>
          <w14:ligatures w14:val="none"/>
        </w:rPr>
        <w:t>, 477–498.</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Stanley, S. M., &amp; Markman, H. J. (2020). Commitment and the long-term maintenance of relationship quality. </w:t>
      </w:r>
      <w:r w:rsidRPr="00AB51F1">
        <w:rPr>
          <w:rFonts w:ascii="Times New Roman" w:eastAsia="Aptos" w:hAnsi="Times New Roman" w:cs="Times New Roman"/>
          <w:i/>
          <w:iCs/>
          <w:color w:val="000000"/>
          <w:kern w:val="0"/>
          <w14:ligatures w14:val="none"/>
        </w:rPr>
        <w:t>Current Opinion in Psychology, 36</w:t>
      </w:r>
      <w:r w:rsidRPr="00AB51F1">
        <w:rPr>
          <w:rFonts w:ascii="Times New Roman" w:eastAsia="Aptos" w:hAnsi="Times New Roman" w:cs="Times New Roman"/>
          <w:color w:val="000000"/>
          <w:kern w:val="0"/>
          <w14:ligatures w14:val="none"/>
        </w:rPr>
        <w:t>, 16–21.</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Statista. (2025). </w:t>
      </w:r>
      <w:r w:rsidRPr="00AB51F1">
        <w:rPr>
          <w:rFonts w:ascii="Times New Roman" w:eastAsia="Aptos" w:hAnsi="Times New Roman" w:cs="Times New Roman"/>
          <w:i/>
          <w:iCs/>
          <w:color w:val="000000"/>
          <w:kern w:val="0"/>
          <w14:ligatures w14:val="none"/>
        </w:rPr>
        <w:t>Global social media usage statistics and forecast</w:t>
      </w:r>
      <w:r w:rsidRPr="00AB51F1">
        <w:rPr>
          <w:rFonts w:ascii="Times New Roman" w:eastAsia="Aptos" w:hAnsi="Times New Roman" w:cs="Times New Roman"/>
          <w:color w:val="000000"/>
          <w:kern w:val="0"/>
          <w14:ligatures w14:val="none"/>
        </w:rPr>
        <w:t>.</w:t>
      </w:r>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Taber, K. S. (2018). The use of Cronbach’s alpha when developing and reporting research instruments in science education. Research in Science Education, 48(6), 1273–1296. https://doi.org/10.1007/s11165-016-9602-2</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Takyi, B. K., &amp; Gyimah, S. O. (2007). Work and family in Africa: The effects of urbanization and economic activity on family structure in Ghana. </w:t>
      </w:r>
      <w:r w:rsidRPr="00AB51F1">
        <w:rPr>
          <w:rFonts w:ascii="Times New Roman" w:eastAsia="Aptos" w:hAnsi="Times New Roman" w:cs="Times New Roman"/>
          <w:i/>
          <w:iCs/>
          <w:color w:val="000000"/>
          <w:kern w:val="0"/>
          <w14:ligatures w14:val="none"/>
        </w:rPr>
        <w:t>Journal of Comparative Family Studies, 38</w:t>
      </w:r>
      <w:r w:rsidRPr="00AB51F1">
        <w:rPr>
          <w:rFonts w:ascii="Times New Roman" w:eastAsia="Aptos" w:hAnsi="Times New Roman" w:cs="Times New Roman"/>
          <w:color w:val="000000"/>
          <w:kern w:val="0"/>
          <w14:ligatures w14:val="none"/>
        </w:rPr>
        <w:t>(4), 589–607.</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Tavares, V., Lima, M. L., &amp; Dias, S. (2020). Psychological well-being after divorce: The role of coping strategies. </w:t>
      </w:r>
      <w:r w:rsidRPr="00AB51F1">
        <w:rPr>
          <w:rFonts w:ascii="Times New Roman" w:eastAsia="Aptos" w:hAnsi="Times New Roman" w:cs="Times New Roman"/>
          <w:i/>
          <w:iCs/>
          <w:color w:val="000000"/>
          <w:kern w:val="0"/>
          <w14:ligatures w14:val="none"/>
        </w:rPr>
        <w:t>Personal Relationships, 27</w:t>
      </w:r>
      <w:r w:rsidRPr="00AB51F1">
        <w:rPr>
          <w:rFonts w:ascii="Times New Roman" w:eastAsia="Aptos" w:hAnsi="Times New Roman" w:cs="Times New Roman"/>
          <w:color w:val="000000"/>
          <w:kern w:val="0"/>
          <w14:ligatures w14:val="none"/>
        </w:rPr>
        <w:t>(1), 131–151.</w:t>
      </w:r>
    </w:p>
    <w:p w:rsidR="00003028" w:rsidRPr="00AB51F1" w:rsidRDefault="00003028" w:rsidP="00003028">
      <w:pPr>
        <w:autoSpaceDE w:val="0"/>
        <w:autoSpaceDN w:val="0"/>
        <w:adjustRightInd w:val="0"/>
        <w:spacing w:afterLines="40" w:after="96" w:line="240" w:lineRule="auto"/>
        <w:ind w:left="720" w:hanging="720"/>
        <w:jc w:val="both"/>
        <w:rPr>
          <w:rFonts w:ascii="Times New Roman" w:eastAsia="TimesNewRoman" w:hAnsi="Times New Roman" w:cs="Times New Roman"/>
          <w:color w:val="000000"/>
          <w:kern w:val="0"/>
          <w14:ligatures w14:val="none"/>
        </w:rPr>
      </w:pPr>
      <w:r w:rsidRPr="00AB51F1">
        <w:rPr>
          <w:rFonts w:ascii="Times New Roman" w:eastAsia="Calibri" w:hAnsi="Times New Roman" w:cs="Times New Roman"/>
          <w:color w:val="000000"/>
          <w:kern w:val="0"/>
          <w14:ligatures w14:val="none"/>
        </w:rPr>
        <w:t xml:space="preserve">Tejumaiye, A.J. (2017). </w:t>
      </w:r>
      <w:r w:rsidRPr="00AB51F1">
        <w:rPr>
          <w:rFonts w:ascii="Times New Roman" w:eastAsia="Calibri" w:hAnsi="Times New Roman" w:cs="Times New Roman"/>
          <w:i/>
          <w:color w:val="000000"/>
          <w:kern w:val="0"/>
          <w14:ligatures w14:val="none"/>
        </w:rPr>
        <w:t>Mass communication research: An introduction</w:t>
      </w:r>
      <w:r w:rsidRPr="00AB51F1">
        <w:rPr>
          <w:rFonts w:ascii="Times New Roman" w:eastAsia="Calibri" w:hAnsi="Times New Roman" w:cs="Times New Roman"/>
          <w:color w:val="000000"/>
          <w:kern w:val="0"/>
          <w14:ligatures w14:val="none"/>
        </w:rPr>
        <w:t xml:space="preserve">. Ibadan: Sceptre Prints </w:t>
      </w:r>
      <w:r w:rsidRPr="00AB51F1">
        <w:rPr>
          <w:rFonts w:ascii="Times New Roman" w:eastAsia="Calibri" w:hAnsi="Times New Roman" w:cs="Times New Roman"/>
          <w:color w:val="000000"/>
          <w:kern w:val="0"/>
          <w14:ligatures w14:val="none"/>
        </w:rPr>
        <w:tab/>
        <w:t>Limited.</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lastRenderedPageBreak/>
        <w:t xml:space="preserve">Thibaut, J. W., &amp; Kelley, H. H. (1959). </w:t>
      </w:r>
      <w:r w:rsidRPr="00AB51F1">
        <w:rPr>
          <w:rFonts w:ascii="Times New Roman" w:eastAsia="Aptos" w:hAnsi="Times New Roman" w:cs="Times New Roman"/>
          <w:i/>
          <w:iCs/>
          <w:color w:val="000000"/>
          <w:kern w:val="0"/>
          <w14:ligatures w14:val="none"/>
        </w:rPr>
        <w:t>The social psychology of groups</w:t>
      </w:r>
      <w:r w:rsidRPr="00AB51F1">
        <w:rPr>
          <w:rFonts w:ascii="Times New Roman" w:eastAsia="Aptos" w:hAnsi="Times New Roman" w:cs="Times New Roman"/>
          <w:color w:val="000000"/>
          <w:kern w:val="0"/>
          <w14:ligatures w14:val="none"/>
        </w:rPr>
        <w:t>. John Wiley &amp; Sons.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Thornton, A. (2005). </w:t>
      </w:r>
      <w:r w:rsidRPr="00AB51F1">
        <w:rPr>
          <w:rFonts w:ascii="Times New Roman" w:eastAsia="Aptos" w:hAnsi="Times New Roman" w:cs="Times New Roman"/>
          <w:i/>
          <w:iCs/>
          <w:color w:val="000000"/>
          <w:kern w:val="0"/>
          <w14:ligatures w14:val="none"/>
        </w:rPr>
        <w:t>Reading sex in the city: American marriage and family life in the new millennium</w:t>
      </w:r>
      <w:r w:rsidRPr="00AB51F1">
        <w:rPr>
          <w:rFonts w:ascii="Times New Roman" w:eastAsia="Aptos" w:hAnsi="Times New Roman" w:cs="Times New Roman"/>
          <w:color w:val="000000"/>
          <w:kern w:val="0"/>
          <w14:ligatures w14:val="none"/>
        </w:rPr>
        <w:t>. University of Michigan Press.</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Toma, C., &amp; Chou, H. T. (2023). Social media comparisons and relationship satisfaction: A meta-analysis. </w:t>
      </w:r>
      <w:r w:rsidRPr="00AB51F1">
        <w:rPr>
          <w:rFonts w:ascii="Times New Roman" w:eastAsia="Aptos" w:hAnsi="Times New Roman" w:cs="Times New Roman"/>
          <w:i/>
          <w:iCs/>
          <w:color w:val="000000"/>
          <w:kern w:val="0"/>
          <w14:ligatures w14:val="none"/>
        </w:rPr>
        <w:t>Journal of Social and Personal Relationships, 40</w:t>
      </w:r>
      <w:r w:rsidRPr="00AB51F1">
        <w:rPr>
          <w:rFonts w:ascii="Times New Roman" w:eastAsia="Aptos" w:hAnsi="Times New Roman" w:cs="Times New Roman"/>
          <w:color w:val="000000"/>
          <w:kern w:val="0"/>
          <w14:ligatures w14:val="none"/>
        </w:rPr>
        <w:t xml:space="preserve">(2), 314–332. </w:t>
      </w:r>
      <w:hyperlink r:id="rId31" w:history="1">
        <w:r w:rsidRPr="00AB51F1">
          <w:rPr>
            <w:rFonts w:ascii="Times New Roman" w:eastAsia="Aptos" w:hAnsi="Times New Roman" w:cs="Times New Roman"/>
            <w:color w:val="000000"/>
            <w:kern w:val="0"/>
            <w:u w:val="single"/>
            <w14:ligatures w14:val="none"/>
          </w:rPr>
          <w:t>https://doi.org/10.1177/02654075221114225</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Tsay-Vogel, M., &amp; Krakowiak, K. M. (2019). Social media use and relational satisfaction: A meta-analysis. </w:t>
      </w:r>
      <w:r w:rsidRPr="00AB51F1">
        <w:rPr>
          <w:rFonts w:ascii="Times New Roman" w:eastAsia="Aptos" w:hAnsi="Times New Roman" w:cs="Times New Roman"/>
          <w:i/>
          <w:iCs/>
          <w:color w:val="000000"/>
          <w:kern w:val="0"/>
          <w14:ligatures w14:val="none"/>
        </w:rPr>
        <w:t>Journal of Computer-Mediated Communication, 24</w:t>
      </w:r>
      <w:r w:rsidRPr="00AB51F1">
        <w:rPr>
          <w:rFonts w:ascii="Times New Roman" w:eastAsia="Aptos" w:hAnsi="Times New Roman" w:cs="Times New Roman"/>
          <w:color w:val="000000"/>
          <w:kern w:val="0"/>
          <w14:ligatures w14:val="none"/>
        </w:rPr>
        <w:t xml:space="preserve">(5), 259–277. </w:t>
      </w:r>
      <w:hyperlink r:id="rId32" w:history="1">
        <w:r w:rsidRPr="00AB51F1">
          <w:rPr>
            <w:rFonts w:ascii="Times New Roman" w:eastAsia="Aptos" w:hAnsi="Times New Roman" w:cs="Times New Roman"/>
            <w:color w:val="000000"/>
            <w:kern w:val="0"/>
            <w:u w:val="single"/>
            <w14:ligatures w14:val="none"/>
          </w:rPr>
          <w:t>https://doi.org/10.1093/jcmc/zmz012</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Turkle, S. (2021). The erosion of deep conversation: Texting and the culture of shallow contact. Massachusetts Institute of Technology Press.</w:t>
      </w:r>
    </w:p>
    <w:p w:rsidR="00003028" w:rsidRPr="00AB51F1" w:rsidRDefault="00003028" w:rsidP="00003028">
      <w:pPr>
        <w:spacing w:before="180" w:afterLines="40" w:after="96" w:line="240" w:lineRule="auto"/>
        <w:ind w:left="720" w:hanging="720"/>
        <w:rPr>
          <w:rFonts w:ascii="Times New Roman" w:eastAsia="SimSun" w:hAnsi="Times New Roman" w:cs="Times New Roman"/>
          <w:color w:val="000000"/>
          <w:kern w:val="0"/>
          <w14:ligatures w14:val="none"/>
        </w:rPr>
      </w:pPr>
      <w:r w:rsidRPr="00AB51F1">
        <w:rPr>
          <w:rFonts w:ascii="Times New Roman" w:eastAsia="Aptos" w:hAnsi="Times New Roman" w:cs="Times New Roman"/>
          <w:color w:val="000000"/>
          <w:kern w:val="0"/>
          <w14:ligatures w14:val="none"/>
        </w:rPr>
        <w:t xml:space="preserve">Uchenna, M. O., &amp; Alabi, A. F. (2021). Facebook use and spousal communication patterns among married teachers in Ibadan, Nigeria. </w:t>
      </w:r>
      <w:r w:rsidRPr="00AB51F1">
        <w:rPr>
          <w:rFonts w:ascii="Times New Roman" w:eastAsia="Aptos" w:hAnsi="Times New Roman" w:cs="Times New Roman"/>
          <w:i/>
          <w:iCs/>
          <w:color w:val="000000"/>
          <w:kern w:val="0"/>
          <w14:ligatures w14:val="none"/>
        </w:rPr>
        <w:t>Journal of Media and Communication Studies, 13</w:t>
      </w:r>
      <w:r w:rsidRPr="00AB51F1">
        <w:rPr>
          <w:rFonts w:ascii="Times New Roman" w:eastAsia="Aptos" w:hAnsi="Times New Roman" w:cs="Times New Roman"/>
          <w:color w:val="000000"/>
          <w:kern w:val="0"/>
          <w14:ligatures w14:val="none"/>
        </w:rPr>
        <w:t xml:space="preserve">(4), 56–67. </w:t>
      </w:r>
      <w:hyperlink r:id="rId33" w:history="1">
        <w:r w:rsidRPr="00AB51F1">
          <w:rPr>
            <w:rFonts w:ascii="Times New Roman" w:eastAsia="Aptos" w:hAnsi="Times New Roman" w:cs="Times New Roman"/>
            <w:color w:val="000000"/>
            <w:kern w:val="0"/>
            <w:u w:val="single"/>
            <w14:ligatures w14:val="none"/>
          </w:rPr>
          <w:t>https://doi.org/10.5897/JMCS2021.0743</w:t>
        </w:r>
      </w:hyperlink>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Uchenna, M. O., &amp; Alabi, A. F. (2021). Facebook use and spousal communication patterns among married teachers in Ibadan, Nigeria. Journal of Media and Communication Studies, 13(4), 56–67. </w:t>
      </w:r>
      <w:hyperlink r:id="rId34" w:history="1">
        <w:r w:rsidRPr="00AB51F1">
          <w:rPr>
            <w:rFonts w:ascii="Times New Roman" w:eastAsia="SimSun" w:hAnsi="Times New Roman" w:cs="Times New Roman"/>
            <w:color w:val="000000"/>
            <w:kern w:val="0"/>
            <w:u w:val="single"/>
            <w14:ligatures w14:val="none"/>
          </w:rPr>
          <w:t>https://doi.org/10.5897/JMCS2021.0743</w:t>
        </w:r>
      </w:hyperlink>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United Nations Population Fund Country programme document for Nigeria. (2023.). Retrieved from </w:t>
      </w:r>
      <w:hyperlink r:id="rId35" w:history="1">
        <w:r w:rsidRPr="00AB51F1">
          <w:rPr>
            <w:rFonts w:ascii="Times New Roman" w:eastAsia="SimSun" w:hAnsi="Times New Roman" w:cs="Times New Roman"/>
            <w:color w:val="000000"/>
            <w:kern w:val="0"/>
            <w:u w:val="single"/>
            <w14:ligatures w14:val="none"/>
          </w:rPr>
          <w:t>https://nigeria.unfpa.org/en/publications/united-nations-population-fund-country-programme-document-nigeria</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Van Dijck, J. (2020). </w:t>
      </w:r>
      <w:r w:rsidRPr="00AB51F1">
        <w:rPr>
          <w:rFonts w:ascii="Times New Roman" w:eastAsia="Aptos" w:hAnsi="Times New Roman" w:cs="Times New Roman"/>
          <w:i/>
          <w:iCs/>
          <w:color w:val="000000"/>
          <w:kern w:val="0"/>
          <w14:ligatures w14:val="none"/>
        </w:rPr>
        <w:t>The culture of connectivity: A critical history of social media</w:t>
      </w:r>
      <w:r w:rsidRPr="00AB51F1">
        <w:rPr>
          <w:rFonts w:ascii="Times New Roman" w:eastAsia="Aptos" w:hAnsi="Times New Roman" w:cs="Times New Roman"/>
          <w:color w:val="000000"/>
          <w:kern w:val="0"/>
          <w14:ligatures w14:val="none"/>
        </w:rPr>
        <w:t>. Oxford University Press.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Van Dijck, J., Poell, T., &amp; de Waal, M. (2019). </w:t>
      </w:r>
      <w:r w:rsidRPr="00AB51F1">
        <w:rPr>
          <w:rFonts w:ascii="Times New Roman" w:eastAsia="Aptos" w:hAnsi="Times New Roman" w:cs="Times New Roman"/>
          <w:i/>
          <w:iCs/>
          <w:color w:val="000000"/>
          <w:kern w:val="0"/>
          <w14:ligatures w14:val="none"/>
        </w:rPr>
        <w:t>The platform society: Public values in a connective world</w:t>
      </w:r>
      <w:r w:rsidRPr="00AB51F1">
        <w:rPr>
          <w:rFonts w:ascii="Times New Roman" w:eastAsia="Aptos" w:hAnsi="Times New Roman" w:cs="Times New Roman"/>
          <w:color w:val="000000"/>
          <w:kern w:val="0"/>
          <w14:ligatures w14:val="none"/>
        </w:rPr>
        <w:t>. Oxford University Press.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Vaterlaus, J. M., &amp; Tulane, S. (2021). “We’re just more connected”: A qualitative study of the positive and negative role of technology in couple relationships. </w:t>
      </w:r>
      <w:r w:rsidRPr="00AB51F1">
        <w:rPr>
          <w:rFonts w:ascii="Times New Roman" w:eastAsia="Aptos" w:hAnsi="Times New Roman" w:cs="Times New Roman"/>
          <w:i/>
          <w:iCs/>
          <w:color w:val="000000"/>
          <w:kern w:val="0"/>
          <w14:ligatures w14:val="none"/>
        </w:rPr>
        <w:t>Marriage &amp; Family Review, 57</w:t>
      </w:r>
      <w:r w:rsidRPr="00AB51F1">
        <w:rPr>
          <w:rFonts w:ascii="Times New Roman" w:eastAsia="Aptos" w:hAnsi="Times New Roman" w:cs="Times New Roman"/>
          <w:color w:val="000000"/>
          <w:kern w:val="0"/>
          <w14:ligatures w14:val="none"/>
        </w:rPr>
        <w:t xml:space="preserve">(8), 717-735. </w:t>
      </w:r>
      <w:hyperlink r:id="rId36" w:history="1">
        <w:r w:rsidRPr="00AB51F1">
          <w:rPr>
            <w:rFonts w:ascii="Times New Roman" w:eastAsia="Aptos" w:hAnsi="Times New Roman" w:cs="Times New Roman"/>
            <w:color w:val="000000"/>
            <w:kern w:val="0"/>
            <w:u w:val="single"/>
            <w14:ligatures w14:val="none"/>
          </w:rPr>
          <w:t>https://doi.org/10.1080/01494929.2021.1927361</w:t>
        </w:r>
      </w:hyperlink>
    </w:p>
    <w:p w:rsidR="00003028" w:rsidRPr="00AB51F1" w:rsidRDefault="00003028" w:rsidP="00003028">
      <w:pPr>
        <w:spacing w:afterLines="40" w:after="96" w:line="240" w:lineRule="auto"/>
        <w:ind w:left="720" w:hanging="720"/>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t xml:space="preserve">Walker, J.L. (2015). The use of saturation in qualitative research. </w:t>
      </w:r>
      <w:r w:rsidRPr="00AB51F1">
        <w:rPr>
          <w:rFonts w:ascii="Times New Roman" w:eastAsia="SimSun" w:hAnsi="Times New Roman" w:cs="Times New Roman"/>
          <w:i/>
          <w:iCs/>
          <w:color w:val="000000"/>
          <w:kern w:val="0"/>
          <w14:ligatures w14:val="none"/>
        </w:rPr>
        <w:t xml:space="preserve">Canadian Journal of </w:t>
      </w:r>
      <w:r w:rsidRPr="00AB51F1">
        <w:rPr>
          <w:rFonts w:ascii="Times New Roman" w:eastAsia="SimSun" w:hAnsi="Times New Roman" w:cs="Times New Roman"/>
          <w:i/>
          <w:iCs/>
          <w:color w:val="000000"/>
          <w:kern w:val="0"/>
          <w14:ligatures w14:val="none"/>
        </w:rPr>
        <w:tab/>
        <w:t>Cardiovascular Nursing, 22</w:t>
      </w:r>
      <w:r w:rsidRPr="00AB51F1">
        <w:rPr>
          <w:rFonts w:ascii="Times New Roman" w:eastAsia="SimSun" w:hAnsi="Times New Roman" w:cs="Times New Roman"/>
          <w:color w:val="000000"/>
          <w:kern w:val="0"/>
          <w14:ligatures w14:val="none"/>
        </w:rPr>
        <w:t>(2), 37-46.</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Walster, E., Walster, G. W., &amp; Berscheid, E. (1978). </w:t>
      </w:r>
      <w:r w:rsidRPr="00AB51F1">
        <w:rPr>
          <w:rFonts w:ascii="Times New Roman" w:eastAsia="Aptos" w:hAnsi="Times New Roman" w:cs="Times New Roman"/>
          <w:i/>
          <w:iCs/>
          <w:color w:val="000000"/>
          <w:kern w:val="0"/>
          <w14:ligatures w14:val="none"/>
        </w:rPr>
        <w:t>Equity: Theory and research</w:t>
      </w:r>
      <w:r w:rsidRPr="00AB51F1">
        <w:rPr>
          <w:rFonts w:ascii="Times New Roman" w:eastAsia="Aptos" w:hAnsi="Times New Roman" w:cs="Times New Roman"/>
          <w:color w:val="000000"/>
          <w:kern w:val="0"/>
          <w14:ligatures w14:val="none"/>
        </w:rPr>
        <w:t>. Allyn and Bacon.</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Wang, X., Wang, Y., &amp; Xie, X. (2021). Partner phubbing and marital satisfaction: The roles of relationship uncertainty and commitment. </w:t>
      </w:r>
      <w:r w:rsidRPr="00AB51F1">
        <w:rPr>
          <w:rFonts w:ascii="Times New Roman" w:eastAsia="Aptos" w:hAnsi="Times New Roman" w:cs="Times New Roman"/>
          <w:i/>
          <w:iCs/>
          <w:color w:val="000000"/>
          <w:kern w:val="0"/>
          <w14:ligatures w14:val="none"/>
        </w:rPr>
        <w:t>Journal of Social and Personal Relationships, 38</w:t>
      </w:r>
      <w:r w:rsidRPr="00AB51F1">
        <w:rPr>
          <w:rFonts w:ascii="Times New Roman" w:eastAsia="Aptos" w:hAnsi="Times New Roman" w:cs="Times New Roman"/>
          <w:color w:val="000000"/>
          <w:kern w:val="0"/>
          <w14:ligatures w14:val="none"/>
        </w:rPr>
        <w:t xml:space="preserve">(8), 2361–2381. </w:t>
      </w:r>
      <w:hyperlink r:id="rId37" w:history="1">
        <w:r w:rsidRPr="00AB51F1">
          <w:rPr>
            <w:rFonts w:ascii="Times New Roman" w:eastAsia="Aptos" w:hAnsi="Times New Roman" w:cs="Times New Roman"/>
            <w:color w:val="000000"/>
            <w:kern w:val="0"/>
            <w:u w:val="single"/>
            <w14:ligatures w14:val="none"/>
          </w:rPr>
          <w:t>https://doi.org/10.1177/02654075211012399</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Wilcox, W. B., &amp; Wang, I. (2017). </w:t>
      </w:r>
      <w:r w:rsidRPr="00AB51F1">
        <w:rPr>
          <w:rFonts w:ascii="Times New Roman" w:eastAsia="Aptos" w:hAnsi="Times New Roman" w:cs="Times New Roman"/>
          <w:i/>
          <w:iCs/>
          <w:color w:val="000000"/>
          <w:kern w:val="0"/>
          <w14:ligatures w14:val="none"/>
        </w:rPr>
        <w:t>The millennial generation and the future of marriage</w:t>
      </w:r>
      <w:r w:rsidRPr="00AB51F1">
        <w:rPr>
          <w:rFonts w:ascii="Times New Roman" w:eastAsia="Aptos" w:hAnsi="Times New Roman" w:cs="Times New Roman"/>
          <w:color w:val="000000"/>
          <w:kern w:val="0"/>
          <w14:ligatures w14:val="none"/>
        </w:rPr>
        <w:t>. National Marriage Project/Institute for Family Studies.</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Williamson, H. C., &amp; Karney, B. R. (2023). Marital stability as a dynamic process: Adaptation, effort, and continuous maintenance. </w:t>
      </w:r>
      <w:r w:rsidRPr="00AB51F1">
        <w:rPr>
          <w:rFonts w:ascii="Times New Roman" w:eastAsia="Aptos" w:hAnsi="Times New Roman" w:cs="Times New Roman"/>
          <w:i/>
          <w:iCs/>
          <w:color w:val="000000"/>
          <w:kern w:val="0"/>
          <w14:ligatures w14:val="none"/>
        </w:rPr>
        <w:t>Family Relations, 72</w:t>
      </w:r>
      <w:r w:rsidRPr="00AB51F1">
        <w:rPr>
          <w:rFonts w:ascii="Times New Roman" w:eastAsia="Aptos" w:hAnsi="Times New Roman" w:cs="Times New Roman"/>
          <w:color w:val="000000"/>
          <w:kern w:val="0"/>
          <w14:ligatures w14:val="none"/>
        </w:rPr>
        <w:t>(1), 121–135.</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Yusuf, A., &amp; Adeoye, I. (2022). The changing social stigma of divorce in urban Nigerian society. </w:t>
      </w:r>
      <w:r w:rsidRPr="00AB51F1">
        <w:rPr>
          <w:rFonts w:ascii="Times New Roman" w:eastAsia="Aptos" w:hAnsi="Times New Roman" w:cs="Times New Roman"/>
          <w:i/>
          <w:iCs/>
          <w:color w:val="000000"/>
          <w:kern w:val="0"/>
          <w14:ligatures w14:val="none"/>
        </w:rPr>
        <w:t>Journal of Contemporary African Studies, 40</w:t>
      </w:r>
      <w:r w:rsidRPr="00AB51F1">
        <w:rPr>
          <w:rFonts w:ascii="Times New Roman" w:eastAsia="Aptos" w:hAnsi="Times New Roman" w:cs="Times New Roman"/>
          <w:color w:val="000000"/>
          <w:kern w:val="0"/>
          <w14:ligatures w14:val="none"/>
        </w:rPr>
        <w:t>(4), 589–605.</w:t>
      </w:r>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lastRenderedPageBreak/>
        <w:t xml:space="preserve">Zare, H., &amp; Rastegar, A. (2019). The mediating role of Facebook intrusion in the relationship between the Big Five personality traits and marital satisfaction. </w:t>
      </w:r>
      <w:r w:rsidRPr="00AB51F1">
        <w:rPr>
          <w:rFonts w:ascii="Times New Roman" w:eastAsia="Aptos" w:hAnsi="Times New Roman" w:cs="Times New Roman"/>
          <w:i/>
          <w:iCs/>
          <w:color w:val="000000"/>
          <w:kern w:val="0"/>
          <w14:ligatures w14:val="none"/>
        </w:rPr>
        <w:t>Journal of Divorce &amp; Remarriage, 60</w:t>
      </w:r>
      <w:r w:rsidRPr="00AB51F1">
        <w:rPr>
          <w:rFonts w:ascii="Times New Roman" w:eastAsia="Aptos" w:hAnsi="Times New Roman" w:cs="Times New Roman"/>
          <w:color w:val="000000"/>
          <w:kern w:val="0"/>
          <w14:ligatures w14:val="none"/>
        </w:rPr>
        <w:t xml:space="preserve">(8), 666–680. </w:t>
      </w:r>
      <w:hyperlink r:id="rId38" w:history="1">
        <w:r w:rsidRPr="00AB51F1">
          <w:rPr>
            <w:rFonts w:ascii="Times New Roman" w:eastAsia="Aptos" w:hAnsi="Times New Roman" w:cs="Times New Roman"/>
            <w:color w:val="000000"/>
            <w:kern w:val="0"/>
            <w:u w:val="single"/>
            <w14:ligatures w14:val="none"/>
          </w:rPr>
          <w:t>https://doi.org/10.1080/10502556.2019.1620592</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Zheng, Y., Liu, Y., &amp; Liu, S. (2019). Social networking site use and marital quality: The moderating effect of social support. </w:t>
      </w:r>
      <w:r w:rsidRPr="00AB51F1">
        <w:rPr>
          <w:rFonts w:ascii="Times New Roman" w:eastAsia="Aptos" w:hAnsi="Times New Roman" w:cs="Times New Roman"/>
          <w:i/>
          <w:iCs/>
          <w:color w:val="000000"/>
          <w:kern w:val="0"/>
          <w14:ligatures w14:val="none"/>
        </w:rPr>
        <w:t>Computers in Human Behavior, 91</w:t>
      </w:r>
      <w:r w:rsidRPr="00AB51F1">
        <w:rPr>
          <w:rFonts w:ascii="Times New Roman" w:eastAsia="Aptos" w:hAnsi="Times New Roman" w:cs="Times New Roman"/>
          <w:color w:val="000000"/>
          <w:kern w:val="0"/>
          <w14:ligatures w14:val="none"/>
        </w:rPr>
        <w:t xml:space="preserve">, 308–315. </w:t>
      </w:r>
      <w:hyperlink r:id="rId39" w:history="1">
        <w:r w:rsidRPr="00AB51F1">
          <w:rPr>
            <w:rFonts w:ascii="Times New Roman" w:eastAsia="Aptos" w:hAnsi="Times New Roman" w:cs="Times New Roman"/>
            <w:color w:val="000000"/>
            <w:kern w:val="0"/>
            <w:u w:val="single"/>
            <w14:ligatures w14:val="none"/>
          </w:rPr>
          <w:t>https://doi.org/10.1016/j.chb.2018.10.011</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Zhou, Z., Xu, W., &amp; He, X. (2023). "Phubbing" and relationship satisfaction: A meta-analysis of the mediating role of relationship conflict and attachment anxiety. </w:t>
      </w:r>
      <w:r w:rsidRPr="00AB51F1">
        <w:rPr>
          <w:rFonts w:ascii="Times New Roman" w:eastAsia="Aptos" w:hAnsi="Times New Roman" w:cs="Times New Roman"/>
          <w:i/>
          <w:iCs/>
          <w:color w:val="000000"/>
          <w:kern w:val="0"/>
          <w14:ligatures w14:val="none"/>
        </w:rPr>
        <w:t>Current Psychology, 42</w:t>
      </w:r>
      <w:r w:rsidRPr="00AB51F1">
        <w:rPr>
          <w:rFonts w:ascii="Times New Roman" w:eastAsia="Aptos" w:hAnsi="Times New Roman" w:cs="Times New Roman"/>
          <w:color w:val="000000"/>
          <w:kern w:val="0"/>
          <w14:ligatures w14:val="none"/>
        </w:rPr>
        <w:t xml:space="preserve">(22), 18880–18894. </w:t>
      </w:r>
      <w:hyperlink r:id="rId40" w:history="1">
        <w:r w:rsidRPr="00AB51F1">
          <w:rPr>
            <w:rFonts w:ascii="Times New Roman" w:eastAsia="Aptos" w:hAnsi="Times New Roman" w:cs="Times New Roman"/>
            <w:color w:val="000000"/>
            <w:kern w:val="0"/>
            <w:u w:val="single"/>
            <w14:ligatures w14:val="none"/>
          </w:rPr>
          <w:t>https://doi.org/10.1007/s12144-022-03076-0</w:t>
        </w:r>
      </w:hyperlink>
    </w:p>
    <w:p w:rsidR="00003028" w:rsidRPr="00AB51F1" w:rsidRDefault="00003028" w:rsidP="00003028">
      <w:pPr>
        <w:spacing w:before="180" w:afterLines="40" w:after="96" w:line="240" w:lineRule="auto"/>
        <w:ind w:left="720" w:hanging="720"/>
        <w:jc w:val="both"/>
        <w:rPr>
          <w:rFonts w:ascii="Times New Roman" w:eastAsia="Aptos" w:hAnsi="Times New Roman" w:cs="Times New Roman"/>
          <w:b/>
          <w:bCs/>
          <w:color w:val="000000"/>
          <w:kern w:val="0"/>
          <w14:ligatures w14:val="none"/>
        </w:rPr>
      </w:pPr>
      <w:r w:rsidRPr="00AB51F1">
        <w:rPr>
          <w:rFonts w:ascii="Times New Roman" w:eastAsia="Aptos" w:hAnsi="Times New Roman" w:cs="Times New Roman"/>
          <w:color w:val="000000"/>
          <w:kern w:val="0"/>
          <w14:ligatures w14:val="none"/>
        </w:rPr>
        <w:t xml:space="preserve">Zuckerberg, M., Moskovitz, D., McCollum, E., &amp; Saverin, E. (2021). The genesis of Facebook and the News Feed: A retrospective. </w:t>
      </w:r>
      <w:r w:rsidRPr="00AB51F1">
        <w:rPr>
          <w:rFonts w:ascii="Times New Roman" w:eastAsia="Aptos" w:hAnsi="Times New Roman" w:cs="Times New Roman"/>
          <w:i/>
          <w:iCs/>
          <w:color w:val="000000"/>
          <w:kern w:val="0"/>
          <w14:ligatures w14:val="none"/>
        </w:rPr>
        <w:t>Technology and Culture, 62</w:t>
      </w:r>
      <w:r w:rsidRPr="00AB51F1">
        <w:rPr>
          <w:rFonts w:ascii="Times New Roman" w:eastAsia="Aptos" w:hAnsi="Times New Roman" w:cs="Times New Roman"/>
          <w:color w:val="000000"/>
          <w:kern w:val="0"/>
          <w14:ligatures w14:val="none"/>
        </w:rPr>
        <w:t>(2), 405–421.</w:t>
      </w:r>
    </w:p>
    <w:p w:rsidR="00AB51F1" w:rsidRPr="00AB51F1" w:rsidRDefault="00AB51F1" w:rsidP="004B4A22">
      <w:pPr>
        <w:spacing w:afterLines="20" w:after="48" w:line="480" w:lineRule="auto"/>
        <w:contextualSpacing/>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kern w:val="0"/>
          <w14:ligatures w14:val="none"/>
        </w:rPr>
        <w:br w:type="page"/>
      </w:r>
    </w:p>
    <w:p w:rsidR="00AB51F1" w:rsidRPr="007A2195" w:rsidRDefault="00AB51F1" w:rsidP="004B4A22">
      <w:pPr>
        <w:shd w:val="clear" w:color="auto" w:fill="FFFFFF"/>
        <w:spacing w:afterLines="20" w:after="48" w:line="480" w:lineRule="auto"/>
        <w:contextualSpacing/>
        <w:jc w:val="center"/>
        <w:rPr>
          <w:rFonts w:ascii="Times New Roman" w:eastAsia="Times New Roman" w:hAnsi="Times New Roman" w:cs="Times New Roman"/>
          <w:b/>
          <w:color w:val="212121"/>
          <w:kern w:val="0"/>
          <w:sz w:val="28"/>
          <w14:ligatures w14:val="none"/>
        </w:rPr>
      </w:pPr>
      <w:r w:rsidRPr="007A2195">
        <w:rPr>
          <w:rFonts w:ascii="Times New Roman" w:eastAsia="Times New Roman" w:hAnsi="Times New Roman" w:cs="Times New Roman"/>
          <w:b/>
          <w:color w:val="212121"/>
          <w:kern w:val="0"/>
          <w:sz w:val="28"/>
          <w14:ligatures w14:val="none"/>
        </w:rPr>
        <w:lastRenderedPageBreak/>
        <w:t>APPENDIX I</w:t>
      </w:r>
    </w:p>
    <w:p w:rsidR="00AB51F1" w:rsidRPr="00AB51F1" w:rsidRDefault="00AB51F1" w:rsidP="007A2195">
      <w:pPr>
        <w:shd w:val="clear" w:color="auto" w:fill="FFFFFF"/>
        <w:spacing w:afterLines="20" w:after="48" w:line="360" w:lineRule="auto"/>
        <w:contextualSpacing/>
        <w:jc w:val="center"/>
        <w:rPr>
          <w:rFonts w:ascii="Times New Roman" w:eastAsia="Times New Roman" w:hAnsi="Times New Roman" w:cs="Times New Roman"/>
          <w:b/>
          <w:color w:val="212121"/>
          <w:kern w:val="0"/>
          <w:sz w:val="32"/>
          <w14:ligatures w14:val="none"/>
        </w:rPr>
      </w:pPr>
      <w:r w:rsidRPr="00AB51F1">
        <w:rPr>
          <w:rFonts w:ascii="Times New Roman" w:eastAsia="Times New Roman" w:hAnsi="Times New Roman" w:cs="Times New Roman"/>
          <w:b/>
          <w:color w:val="212121"/>
          <w:kern w:val="0"/>
          <w:sz w:val="32"/>
          <w14:ligatures w14:val="none"/>
        </w:rPr>
        <w:t>OLABISI ONABANJO UNIVERSITY</w:t>
      </w:r>
    </w:p>
    <w:p w:rsidR="00AB51F1" w:rsidRPr="00AB51F1" w:rsidRDefault="00AB51F1" w:rsidP="007A2195">
      <w:pPr>
        <w:shd w:val="clear" w:color="auto" w:fill="FFFFFF"/>
        <w:spacing w:afterLines="20" w:after="48" w:line="360" w:lineRule="auto"/>
        <w:contextualSpacing/>
        <w:jc w:val="center"/>
        <w:rPr>
          <w:rFonts w:ascii="Times New Roman" w:eastAsia="Times New Roman" w:hAnsi="Times New Roman" w:cs="Times New Roman"/>
          <w:b/>
          <w:color w:val="212121"/>
          <w:kern w:val="0"/>
          <w14:ligatures w14:val="none"/>
        </w:rPr>
      </w:pPr>
      <w:r w:rsidRPr="00AB51F1">
        <w:rPr>
          <w:rFonts w:ascii="Times New Roman" w:eastAsia="Times New Roman" w:hAnsi="Times New Roman" w:cs="Times New Roman"/>
          <w:b/>
          <w:color w:val="212121"/>
          <w:kern w:val="0"/>
          <w14:ligatures w14:val="none"/>
        </w:rPr>
        <w:t>P.M.B 1020, AGO IWOYE, OGUN STATE</w:t>
      </w:r>
    </w:p>
    <w:p w:rsidR="00AB51F1" w:rsidRPr="00AB51F1" w:rsidRDefault="00AB51F1" w:rsidP="007A2195">
      <w:pPr>
        <w:shd w:val="clear" w:color="auto" w:fill="FFFFFF"/>
        <w:spacing w:afterLines="20" w:after="48" w:line="360" w:lineRule="auto"/>
        <w:contextualSpacing/>
        <w:jc w:val="center"/>
        <w:rPr>
          <w:rFonts w:ascii="Times New Roman" w:eastAsia="Times New Roman" w:hAnsi="Times New Roman" w:cs="Times New Roman"/>
          <w:b/>
          <w:color w:val="212121"/>
          <w:kern w:val="0"/>
          <w14:ligatures w14:val="none"/>
        </w:rPr>
      </w:pPr>
      <w:r w:rsidRPr="00AB51F1">
        <w:rPr>
          <w:rFonts w:ascii="Times New Roman" w:eastAsia="Times New Roman" w:hAnsi="Times New Roman" w:cs="Times New Roman"/>
          <w:b/>
          <w:color w:val="212121"/>
          <w:kern w:val="0"/>
          <w14:ligatures w14:val="none"/>
        </w:rPr>
        <w:t>DEPARTMENT OF MASS COMMUNICATION</w:t>
      </w:r>
    </w:p>
    <w:p w:rsidR="00AB51F1" w:rsidRPr="00AB51F1" w:rsidRDefault="00AB51F1" w:rsidP="007A2195">
      <w:pPr>
        <w:shd w:val="clear" w:color="auto" w:fill="FFFFFF"/>
        <w:spacing w:afterLines="20" w:after="48" w:line="360" w:lineRule="auto"/>
        <w:contextualSpacing/>
        <w:jc w:val="center"/>
        <w:rPr>
          <w:rFonts w:ascii="Times New Roman" w:eastAsia="Times New Roman" w:hAnsi="Times New Roman" w:cs="Times New Roman"/>
          <w:b/>
          <w:color w:val="212121"/>
          <w:kern w:val="0"/>
          <w14:ligatures w14:val="none"/>
        </w:rPr>
      </w:pPr>
      <w:r w:rsidRPr="00AB51F1">
        <w:rPr>
          <w:rFonts w:ascii="Times New Roman" w:eastAsia="Times New Roman" w:hAnsi="Times New Roman" w:cs="Times New Roman"/>
          <w:b/>
          <w:color w:val="212121"/>
          <w:kern w:val="0"/>
          <w14:ligatures w14:val="none"/>
        </w:rPr>
        <w:t>FACULTY OF SOCIAL SCIENCE</w:t>
      </w:r>
    </w:p>
    <w:p w:rsidR="00AB51F1" w:rsidRPr="00AB51F1" w:rsidRDefault="00AB51F1" w:rsidP="004B4A22">
      <w:pPr>
        <w:shd w:val="clear" w:color="auto" w:fill="FFFFFF"/>
        <w:spacing w:afterLines="20" w:after="48" w:line="480" w:lineRule="auto"/>
        <w:contextualSpacing/>
        <w:jc w:val="center"/>
        <w:rPr>
          <w:rFonts w:ascii="Times New Roman" w:eastAsia="Times New Roman" w:hAnsi="Times New Roman" w:cs="Times New Roman"/>
          <w:b/>
          <w:color w:val="212121"/>
          <w:kern w:val="0"/>
          <w14:ligatures w14:val="none"/>
        </w:rPr>
      </w:pPr>
    </w:p>
    <w:p w:rsidR="00AB51F1" w:rsidRPr="00AB51F1" w:rsidRDefault="00AB51F1" w:rsidP="004B4A22">
      <w:pPr>
        <w:spacing w:afterLines="20" w:after="48" w:line="480" w:lineRule="auto"/>
        <w:contextualSpacing/>
        <w:jc w:val="center"/>
        <w:rPr>
          <w:rFonts w:ascii="Times New Roman" w:eastAsia="SimSun" w:hAnsi="Times New Roman" w:cs="Times New Roman"/>
          <w:b/>
          <w:bCs/>
          <w:kern w:val="0"/>
          <w14:ligatures w14:val="none"/>
        </w:rPr>
      </w:pPr>
      <w:r w:rsidRPr="00AB51F1">
        <w:rPr>
          <w:rFonts w:ascii="Times New Roman" w:eastAsia="SimSun" w:hAnsi="Times New Roman" w:cs="Times New Roman"/>
          <w:b/>
          <w:bCs/>
          <w:color w:val="1F1F1F"/>
          <w:kern w:val="0"/>
          <w14:ligatures w14:val="none"/>
        </w:rPr>
        <w:t>Exploring</w:t>
      </w:r>
      <w:r w:rsidRPr="00AB51F1">
        <w:rPr>
          <w:rFonts w:ascii="Times New Roman" w:eastAsia="SimSun" w:hAnsi="Times New Roman" w:cs="Times New Roman"/>
          <w:b/>
          <w:bCs/>
          <w:color w:val="1F1F1F"/>
          <w:spacing w:val="-10"/>
          <w:kern w:val="0"/>
          <w14:ligatures w14:val="none"/>
        </w:rPr>
        <w:t xml:space="preserve"> </w:t>
      </w:r>
      <w:r w:rsidRPr="00AB51F1">
        <w:rPr>
          <w:rFonts w:ascii="Times New Roman" w:eastAsia="SimSun" w:hAnsi="Times New Roman" w:cs="Times New Roman"/>
          <w:b/>
          <w:bCs/>
          <w:color w:val="1F1F1F"/>
          <w:kern w:val="0"/>
          <w14:ligatures w14:val="none"/>
        </w:rPr>
        <w:t>the</w:t>
      </w:r>
      <w:r w:rsidRPr="00AB51F1">
        <w:rPr>
          <w:rFonts w:ascii="Times New Roman" w:eastAsia="SimSun" w:hAnsi="Times New Roman" w:cs="Times New Roman"/>
          <w:b/>
          <w:bCs/>
          <w:color w:val="1F1F1F"/>
          <w:spacing w:val="-10"/>
          <w:kern w:val="0"/>
          <w14:ligatures w14:val="none"/>
        </w:rPr>
        <w:t xml:space="preserve"> </w:t>
      </w:r>
      <w:r w:rsidRPr="00AB51F1">
        <w:rPr>
          <w:rFonts w:ascii="Times New Roman" w:eastAsia="SimSun" w:hAnsi="Times New Roman" w:cs="Times New Roman"/>
          <w:b/>
          <w:bCs/>
          <w:color w:val="1F1F1F"/>
          <w:kern w:val="0"/>
          <w14:ligatures w14:val="none"/>
        </w:rPr>
        <w:t>Influence</w:t>
      </w:r>
      <w:r w:rsidRPr="00AB51F1">
        <w:rPr>
          <w:rFonts w:ascii="Times New Roman" w:eastAsia="SimSun" w:hAnsi="Times New Roman" w:cs="Times New Roman"/>
          <w:b/>
          <w:bCs/>
          <w:color w:val="1F1F1F"/>
          <w:spacing w:val="-10"/>
          <w:kern w:val="0"/>
          <w14:ligatures w14:val="none"/>
        </w:rPr>
        <w:t xml:space="preserve"> </w:t>
      </w:r>
      <w:r w:rsidRPr="00AB51F1">
        <w:rPr>
          <w:rFonts w:ascii="Times New Roman" w:eastAsia="SimSun" w:hAnsi="Times New Roman" w:cs="Times New Roman"/>
          <w:b/>
          <w:bCs/>
          <w:color w:val="1F1F1F"/>
          <w:kern w:val="0"/>
          <w14:ligatures w14:val="none"/>
        </w:rPr>
        <w:t>of</w:t>
      </w:r>
      <w:r w:rsidRPr="00AB51F1">
        <w:rPr>
          <w:rFonts w:ascii="Times New Roman" w:eastAsia="SimSun" w:hAnsi="Times New Roman" w:cs="Times New Roman"/>
          <w:b/>
          <w:bCs/>
          <w:color w:val="1F1F1F"/>
          <w:spacing w:val="-10"/>
          <w:kern w:val="0"/>
          <w14:ligatures w14:val="none"/>
        </w:rPr>
        <w:t xml:space="preserve"> </w:t>
      </w:r>
      <w:r w:rsidRPr="00AB51F1">
        <w:rPr>
          <w:rFonts w:ascii="Times New Roman" w:eastAsia="SimSun" w:hAnsi="Times New Roman" w:cs="Times New Roman"/>
          <w:b/>
          <w:bCs/>
          <w:color w:val="1F1F1F"/>
          <w:kern w:val="0"/>
          <w14:ligatures w14:val="none"/>
        </w:rPr>
        <w:t>Social Media Usage on Spousal Communication</w:t>
      </w:r>
      <w:r w:rsidRPr="00AB51F1">
        <w:rPr>
          <w:rFonts w:ascii="Times New Roman" w:eastAsia="SimSun" w:hAnsi="Times New Roman" w:cs="Times New Roman"/>
          <w:b/>
          <w:bCs/>
          <w:color w:val="1F1F1F"/>
          <w:spacing w:val="-13"/>
          <w:kern w:val="0"/>
          <w14:ligatures w14:val="none"/>
        </w:rPr>
        <w:t xml:space="preserve"> </w:t>
      </w:r>
      <w:r w:rsidRPr="00AB51F1">
        <w:rPr>
          <w:rFonts w:ascii="Times New Roman" w:eastAsia="SimSun" w:hAnsi="Times New Roman" w:cs="Times New Roman"/>
          <w:b/>
          <w:bCs/>
          <w:color w:val="1F1F1F"/>
          <w:kern w:val="0"/>
          <w14:ligatures w14:val="none"/>
        </w:rPr>
        <w:t>and</w:t>
      </w:r>
      <w:r w:rsidRPr="00AB51F1">
        <w:rPr>
          <w:rFonts w:ascii="Times New Roman" w:eastAsia="SimSun" w:hAnsi="Times New Roman" w:cs="Times New Roman"/>
          <w:b/>
          <w:bCs/>
          <w:color w:val="1F1F1F"/>
          <w:spacing w:val="-13"/>
          <w:kern w:val="0"/>
          <w14:ligatures w14:val="none"/>
        </w:rPr>
        <w:t xml:space="preserve"> </w:t>
      </w:r>
      <w:r w:rsidRPr="00AB51F1">
        <w:rPr>
          <w:rFonts w:ascii="Times New Roman" w:eastAsia="SimSun" w:hAnsi="Times New Roman" w:cs="Times New Roman"/>
          <w:b/>
          <w:bCs/>
          <w:color w:val="1F1F1F"/>
          <w:kern w:val="0"/>
          <w14:ligatures w14:val="none"/>
        </w:rPr>
        <w:t>Marital</w:t>
      </w:r>
      <w:r w:rsidRPr="00AB51F1">
        <w:rPr>
          <w:rFonts w:ascii="Times New Roman" w:eastAsia="SimSun" w:hAnsi="Times New Roman" w:cs="Times New Roman"/>
          <w:b/>
          <w:bCs/>
          <w:color w:val="1F1F1F"/>
          <w:spacing w:val="-13"/>
          <w:kern w:val="0"/>
          <w14:ligatures w14:val="none"/>
        </w:rPr>
        <w:t xml:space="preserve"> </w:t>
      </w:r>
      <w:r w:rsidRPr="00AB51F1">
        <w:rPr>
          <w:rFonts w:ascii="Times New Roman" w:eastAsia="SimSun" w:hAnsi="Times New Roman" w:cs="Times New Roman"/>
          <w:b/>
          <w:bCs/>
          <w:color w:val="1F1F1F"/>
          <w:kern w:val="0"/>
          <w14:ligatures w14:val="none"/>
        </w:rPr>
        <w:t>Stability among</w:t>
      </w:r>
      <w:r w:rsidRPr="00AB51F1">
        <w:rPr>
          <w:rFonts w:ascii="Times New Roman" w:eastAsia="SimSun" w:hAnsi="Times New Roman" w:cs="Times New Roman"/>
          <w:b/>
          <w:bCs/>
          <w:color w:val="1F1F1F"/>
          <w:spacing w:val="-9"/>
          <w:kern w:val="0"/>
          <w14:ligatures w14:val="none"/>
        </w:rPr>
        <w:t xml:space="preserve"> </w:t>
      </w:r>
      <w:r w:rsidRPr="00AB51F1">
        <w:rPr>
          <w:rFonts w:ascii="Times New Roman" w:eastAsia="SimSun" w:hAnsi="Times New Roman" w:cs="Times New Roman"/>
          <w:b/>
          <w:bCs/>
          <w:color w:val="1F1F1F"/>
          <w:kern w:val="0"/>
          <w14:ligatures w14:val="none"/>
        </w:rPr>
        <w:t>Married</w:t>
      </w:r>
      <w:r w:rsidRPr="00AB51F1">
        <w:rPr>
          <w:rFonts w:ascii="Times New Roman" w:eastAsia="SimSun" w:hAnsi="Times New Roman" w:cs="Times New Roman"/>
          <w:b/>
          <w:bCs/>
          <w:color w:val="1F1F1F"/>
          <w:spacing w:val="-10"/>
          <w:kern w:val="0"/>
          <w14:ligatures w14:val="none"/>
        </w:rPr>
        <w:t xml:space="preserve"> </w:t>
      </w:r>
      <w:r w:rsidRPr="00AB51F1">
        <w:rPr>
          <w:rFonts w:ascii="Times New Roman" w:eastAsia="SimSun" w:hAnsi="Times New Roman" w:cs="Times New Roman"/>
          <w:b/>
          <w:bCs/>
          <w:color w:val="1F1F1F"/>
          <w:kern w:val="0"/>
          <w14:ligatures w14:val="none"/>
        </w:rPr>
        <w:t>Individuals</w:t>
      </w:r>
    </w:p>
    <w:p w:rsidR="00AB51F1" w:rsidRPr="00AB51F1" w:rsidRDefault="00AB51F1" w:rsidP="004B4A22">
      <w:pPr>
        <w:spacing w:afterLines="20" w:after="48" w:line="480" w:lineRule="auto"/>
        <w:contextualSpacing/>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w w:val="110"/>
          <w:kern w:val="0"/>
          <w14:ligatures w14:val="none"/>
        </w:rPr>
        <w:t>My</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name</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is</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Ogundijo</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Olaide.</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I</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am</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a</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postgraduate</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student</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spacing w:val="-5"/>
          <w:w w:val="110"/>
          <w:kern w:val="0"/>
          <w14:ligatures w14:val="none"/>
        </w:rPr>
        <w:t>of</w:t>
      </w:r>
      <w:r w:rsidRPr="00AB51F1">
        <w:rPr>
          <w:rFonts w:ascii="Times New Roman" w:eastAsia="SimSun" w:hAnsi="Times New Roman" w:cs="Times New Roman"/>
          <w:color w:val="000000"/>
          <w:kern w:val="0"/>
          <w14:ligatures w14:val="none"/>
        </w:rPr>
        <w:t xml:space="preserve"> </w:t>
      </w:r>
      <w:proofErr w:type="spellStart"/>
      <w:r w:rsidRPr="00AB51F1">
        <w:rPr>
          <w:rFonts w:ascii="Times New Roman" w:eastAsia="SimSun" w:hAnsi="Times New Roman" w:cs="Times New Roman"/>
          <w:color w:val="000000"/>
          <w:w w:val="110"/>
          <w:kern w:val="0"/>
          <w14:ligatures w14:val="none"/>
        </w:rPr>
        <w:t>Olabisi</w:t>
      </w:r>
      <w:proofErr w:type="spellEnd"/>
      <w:r w:rsidRPr="00AB51F1">
        <w:rPr>
          <w:rFonts w:ascii="Times New Roman" w:eastAsia="SimSun" w:hAnsi="Times New Roman" w:cs="Times New Roman"/>
          <w:color w:val="000000"/>
          <w:spacing w:val="-1"/>
          <w:w w:val="110"/>
          <w:kern w:val="0"/>
          <w14:ligatures w14:val="none"/>
        </w:rPr>
        <w:t xml:space="preserve"> </w:t>
      </w:r>
      <w:proofErr w:type="spellStart"/>
      <w:r w:rsidRPr="00AB51F1">
        <w:rPr>
          <w:rFonts w:ascii="Times New Roman" w:eastAsia="SimSun" w:hAnsi="Times New Roman" w:cs="Times New Roman"/>
          <w:color w:val="000000"/>
          <w:w w:val="110"/>
          <w:kern w:val="0"/>
          <w14:ligatures w14:val="none"/>
        </w:rPr>
        <w:t>Onabanjo</w:t>
      </w:r>
      <w:proofErr w:type="spellEnd"/>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University,</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Ago-</w:t>
      </w:r>
      <w:proofErr w:type="spellStart"/>
      <w:r w:rsidRPr="00AB51F1">
        <w:rPr>
          <w:rFonts w:ascii="Times New Roman" w:eastAsia="SimSun" w:hAnsi="Times New Roman" w:cs="Times New Roman"/>
          <w:color w:val="000000"/>
          <w:w w:val="110"/>
          <w:kern w:val="0"/>
          <w14:ligatures w14:val="none"/>
        </w:rPr>
        <w:t>Iwoye</w:t>
      </w:r>
      <w:proofErr w:type="spellEnd"/>
      <w:r w:rsidRPr="00AB51F1">
        <w:rPr>
          <w:rFonts w:ascii="Times New Roman" w:eastAsia="SimSun" w:hAnsi="Times New Roman" w:cs="Times New Roman"/>
          <w:color w:val="000000"/>
          <w:w w:val="110"/>
          <w:kern w:val="0"/>
          <w14:ligatures w14:val="none"/>
        </w:rPr>
        <w:t>,</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Ogun</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State,</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Faculty</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of</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Social</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 xml:space="preserve">Sciences, </w:t>
      </w:r>
      <w:proofErr w:type="gramStart"/>
      <w:r w:rsidRPr="00AB51F1">
        <w:rPr>
          <w:rFonts w:ascii="Times New Roman" w:eastAsia="SimSun" w:hAnsi="Times New Roman" w:cs="Times New Roman"/>
          <w:color w:val="000000"/>
          <w:w w:val="110"/>
          <w:kern w:val="0"/>
          <w14:ligatures w14:val="none"/>
        </w:rPr>
        <w:t>Department</w:t>
      </w:r>
      <w:proofErr w:type="gramEnd"/>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of</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Mass</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Communication.</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I</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am</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currently</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conducting</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a</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research</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on</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the above topic. Your participation in this survey is completely voluntary and anonymous. All data collected will be kept confidential and used only for academic purposes.</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The survey will take approximately 5 - 10 minutes to complete.</w:t>
      </w:r>
      <w:r w:rsidRPr="00AB51F1">
        <w:rPr>
          <w:rFonts w:ascii="Times New Roman" w:eastAsia="SimSun" w:hAnsi="Times New Roman" w:cs="Times New Roman"/>
          <w:color w:val="000000"/>
          <w:spacing w:val="-6"/>
          <w:w w:val="110"/>
          <w:kern w:val="0"/>
          <w14:ligatures w14:val="none"/>
        </w:rPr>
        <w:t xml:space="preserve"> </w:t>
      </w:r>
      <w:r w:rsidRPr="00AB51F1">
        <w:rPr>
          <w:rFonts w:ascii="Times New Roman" w:eastAsia="SimSun" w:hAnsi="Times New Roman" w:cs="Times New Roman"/>
          <w:color w:val="000000"/>
          <w:w w:val="110"/>
          <w:kern w:val="0"/>
          <w14:ligatures w14:val="none"/>
        </w:rPr>
        <w:t>By</w:t>
      </w:r>
      <w:r w:rsidRPr="00AB51F1">
        <w:rPr>
          <w:rFonts w:ascii="Times New Roman" w:eastAsia="SimSun" w:hAnsi="Times New Roman" w:cs="Times New Roman"/>
          <w:color w:val="000000"/>
          <w:spacing w:val="-6"/>
          <w:w w:val="110"/>
          <w:kern w:val="0"/>
          <w14:ligatures w14:val="none"/>
        </w:rPr>
        <w:t xml:space="preserve"> </w:t>
      </w:r>
      <w:r w:rsidRPr="00AB51F1">
        <w:rPr>
          <w:rFonts w:ascii="Times New Roman" w:eastAsia="SimSun" w:hAnsi="Times New Roman" w:cs="Times New Roman"/>
          <w:color w:val="000000"/>
          <w:w w:val="110"/>
          <w:kern w:val="0"/>
          <w14:ligatures w14:val="none"/>
        </w:rPr>
        <w:t>proceeding,</w:t>
      </w:r>
      <w:r w:rsidRPr="00AB51F1">
        <w:rPr>
          <w:rFonts w:ascii="Times New Roman" w:eastAsia="SimSun" w:hAnsi="Times New Roman" w:cs="Times New Roman"/>
          <w:color w:val="000000"/>
          <w:spacing w:val="-6"/>
          <w:w w:val="110"/>
          <w:kern w:val="0"/>
          <w14:ligatures w14:val="none"/>
        </w:rPr>
        <w:t xml:space="preserve"> </w:t>
      </w:r>
      <w:r w:rsidRPr="00AB51F1">
        <w:rPr>
          <w:rFonts w:ascii="Times New Roman" w:eastAsia="SimSun" w:hAnsi="Times New Roman" w:cs="Times New Roman"/>
          <w:color w:val="000000"/>
          <w:w w:val="110"/>
          <w:kern w:val="0"/>
          <w14:ligatures w14:val="none"/>
        </w:rPr>
        <w:t>you</w:t>
      </w:r>
      <w:r w:rsidRPr="00AB51F1">
        <w:rPr>
          <w:rFonts w:ascii="Times New Roman" w:eastAsia="SimSun" w:hAnsi="Times New Roman" w:cs="Times New Roman"/>
          <w:color w:val="000000"/>
          <w:spacing w:val="-6"/>
          <w:w w:val="110"/>
          <w:kern w:val="0"/>
          <w14:ligatures w14:val="none"/>
        </w:rPr>
        <w:t xml:space="preserve"> </w:t>
      </w:r>
      <w:r w:rsidRPr="00AB51F1">
        <w:rPr>
          <w:rFonts w:ascii="Times New Roman" w:eastAsia="SimSun" w:hAnsi="Times New Roman" w:cs="Times New Roman"/>
          <w:color w:val="000000"/>
          <w:w w:val="110"/>
          <w:kern w:val="0"/>
          <w14:ligatures w14:val="none"/>
        </w:rPr>
        <w:t>confirm</w:t>
      </w:r>
      <w:r w:rsidRPr="00AB51F1">
        <w:rPr>
          <w:rFonts w:ascii="Times New Roman" w:eastAsia="SimSun" w:hAnsi="Times New Roman" w:cs="Times New Roman"/>
          <w:color w:val="000000"/>
          <w:spacing w:val="-6"/>
          <w:w w:val="110"/>
          <w:kern w:val="0"/>
          <w14:ligatures w14:val="none"/>
        </w:rPr>
        <w:t xml:space="preserve"> </w:t>
      </w:r>
      <w:r w:rsidRPr="00AB51F1">
        <w:rPr>
          <w:rFonts w:ascii="Times New Roman" w:eastAsia="SimSun" w:hAnsi="Times New Roman" w:cs="Times New Roman"/>
          <w:color w:val="000000"/>
          <w:w w:val="110"/>
          <w:kern w:val="0"/>
          <w14:ligatures w14:val="none"/>
        </w:rPr>
        <w:t>that</w:t>
      </w:r>
      <w:r w:rsidRPr="00AB51F1">
        <w:rPr>
          <w:rFonts w:ascii="Times New Roman" w:eastAsia="SimSun" w:hAnsi="Times New Roman" w:cs="Times New Roman"/>
          <w:color w:val="000000"/>
          <w:spacing w:val="-6"/>
          <w:w w:val="110"/>
          <w:kern w:val="0"/>
          <w14:ligatures w14:val="none"/>
        </w:rPr>
        <w:t xml:space="preserve"> </w:t>
      </w:r>
      <w:r w:rsidRPr="00AB51F1">
        <w:rPr>
          <w:rFonts w:ascii="Times New Roman" w:eastAsia="SimSun" w:hAnsi="Times New Roman" w:cs="Times New Roman"/>
          <w:color w:val="000000"/>
          <w:w w:val="110"/>
          <w:kern w:val="0"/>
          <w14:ligatures w14:val="none"/>
        </w:rPr>
        <w:t>you</w:t>
      </w:r>
      <w:r w:rsidRPr="00AB51F1">
        <w:rPr>
          <w:rFonts w:ascii="Times New Roman" w:eastAsia="SimSun" w:hAnsi="Times New Roman" w:cs="Times New Roman"/>
          <w:color w:val="000000"/>
          <w:spacing w:val="-6"/>
          <w:w w:val="110"/>
          <w:kern w:val="0"/>
          <w14:ligatures w14:val="none"/>
        </w:rPr>
        <w:t xml:space="preserve"> </w:t>
      </w:r>
      <w:r w:rsidRPr="00AB51F1">
        <w:rPr>
          <w:rFonts w:ascii="Times New Roman" w:eastAsia="SimSun" w:hAnsi="Times New Roman" w:cs="Times New Roman"/>
          <w:color w:val="000000"/>
          <w:w w:val="110"/>
          <w:kern w:val="0"/>
          <w14:ligatures w14:val="none"/>
        </w:rPr>
        <w:t>are</w:t>
      </w:r>
      <w:r w:rsidRPr="00AB51F1">
        <w:rPr>
          <w:rFonts w:ascii="Times New Roman" w:eastAsia="SimSun" w:hAnsi="Times New Roman" w:cs="Times New Roman"/>
          <w:color w:val="000000"/>
          <w:spacing w:val="-6"/>
          <w:w w:val="110"/>
          <w:kern w:val="0"/>
          <w14:ligatures w14:val="none"/>
        </w:rPr>
        <w:t xml:space="preserve"> </w:t>
      </w:r>
      <w:r w:rsidRPr="00AB51F1">
        <w:rPr>
          <w:rFonts w:ascii="Times New Roman" w:eastAsia="SimSun" w:hAnsi="Times New Roman" w:cs="Times New Roman"/>
          <w:color w:val="000000"/>
          <w:w w:val="110"/>
          <w:kern w:val="0"/>
          <w14:ligatures w14:val="none"/>
        </w:rPr>
        <w:t>over</w:t>
      </w:r>
      <w:r w:rsidRPr="00AB51F1">
        <w:rPr>
          <w:rFonts w:ascii="Times New Roman" w:eastAsia="SimSun" w:hAnsi="Times New Roman" w:cs="Times New Roman"/>
          <w:color w:val="000000"/>
          <w:spacing w:val="-6"/>
          <w:w w:val="110"/>
          <w:kern w:val="0"/>
          <w14:ligatures w14:val="none"/>
        </w:rPr>
        <w:t xml:space="preserve"> </w:t>
      </w:r>
      <w:r w:rsidRPr="00AB51F1">
        <w:rPr>
          <w:rFonts w:ascii="Times New Roman" w:eastAsia="SimSun" w:hAnsi="Times New Roman" w:cs="Times New Roman"/>
          <w:color w:val="000000"/>
          <w:w w:val="110"/>
          <w:kern w:val="0"/>
          <w14:ligatures w14:val="none"/>
        </w:rPr>
        <w:t>18,</w:t>
      </w:r>
      <w:r w:rsidRPr="00AB51F1">
        <w:rPr>
          <w:rFonts w:ascii="Times New Roman" w:eastAsia="SimSun" w:hAnsi="Times New Roman" w:cs="Times New Roman"/>
          <w:color w:val="000000"/>
          <w:spacing w:val="-6"/>
          <w:w w:val="110"/>
          <w:kern w:val="0"/>
          <w14:ligatures w14:val="none"/>
        </w:rPr>
        <w:t xml:space="preserve"> </w:t>
      </w:r>
      <w:r w:rsidRPr="00AB51F1">
        <w:rPr>
          <w:rFonts w:ascii="Times New Roman" w:eastAsia="SimSun" w:hAnsi="Times New Roman" w:cs="Times New Roman"/>
          <w:color w:val="000000"/>
          <w:w w:val="110"/>
          <w:kern w:val="0"/>
          <w14:ligatures w14:val="none"/>
        </w:rPr>
        <w:t>you</w:t>
      </w:r>
      <w:r w:rsidRPr="00AB51F1">
        <w:rPr>
          <w:rFonts w:ascii="Times New Roman" w:eastAsia="SimSun" w:hAnsi="Times New Roman" w:cs="Times New Roman"/>
          <w:color w:val="000000"/>
          <w:kern w:val="0"/>
          <w14:ligatures w14:val="none"/>
        </w:rPr>
        <w:t xml:space="preserve"> are</w:t>
      </w:r>
      <w:r w:rsidRPr="00AB51F1">
        <w:rPr>
          <w:rFonts w:ascii="Times New Roman" w:eastAsia="SimSun" w:hAnsi="Times New Roman" w:cs="Times New Roman"/>
          <w:color w:val="000000"/>
          <w:spacing w:val="33"/>
          <w:kern w:val="0"/>
          <w14:ligatures w14:val="none"/>
        </w:rPr>
        <w:t xml:space="preserve"> </w:t>
      </w:r>
      <w:r w:rsidRPr="00AB51F1">
        <w:rPr>
          <w:rFonts w:ascii="Times New Roman" w:eastAsia="SimSun" w:hAnsi="Times New Roman" w:cs="Times New Roman"/>
          <w:color w:val="000000"/>
          <w:kern w:val="0"/>
          <w14:ligatures w14:val="none"/>
        </w:rPr>
        <w:t>currently</w:t>
      </w:r>
      <w:r w:rsidRPr="00AB51F1">
        <w:rPr>
          <w:rFonts w:ascii="Times New Roman" w:eastAsia="SimSun" w:hAnsi="Times New Roman" w:cs="Times New Roman"/>
          <w:color w:val="000000"/>
          <w:spacing w:val="33"/>
          <w:kern w:val="0"/>
          <w14:ligatures w14:val="none"/>
        </w:rPr>
        <w:t xml:space="preserve"> </w:t>
      </w:r>
      <w:r w:rsidRPr="00AB51F1">
        <w:rPr>
          <w:rFonts w:ascii="Times New Roman" w:eastAsia="SimSun" w:hAnsi="Times New Roman" w:cs="Times New Roman"/>
          <w:color w:val="000000"/>
          <w:kern w:val="0"/>
          <w14:ligatures w14:val="none"/>
        </w:rPr>
        <w:t>married,</w:t>
      </w:r>
      <w:r w:rsidRPr="00AB51F1">
        <w:rPr>
          <w:rFonts w:ascii="Times New Roman" w:eastAsia="SimSun" w:hAnsi="Times New Roman" w:cs="Times New Roman"/>
          <w:color w:val="000000"/>
          <w:spacing w:val="33"/>
          <w:kern w:val="0"/>
          <w14:ligatures w14:val="none"/>
        </w:rPr>
        <w:t xml:space="preserve"> </w:t>
      </w:r>
      <w:r w:rsidRPr="00AB51F1">
        <w:rPr>
          <w:rFonts w:ascii="Times New Roman" w:eastAsia="SimSun" w:hAnsi="Times New Roman" w:cs="Times New Roman"/>
          <w:color w:val="000000"/>
          <w:kern w:val="0"/>
          <w14:ligatures w14:val="none"/>
        </w:rPr>
        <w:t>separated</w:t>
      </w:r>
      <w:r w:rsidRPr="00AB51F1">
        <w:rPr>
          <w:rFonts w:ascii="Times New Roman" w:eastAsia="SimSun" w:hAnsi="Times New Roman" w:cs="Times New Roman"/>
          <w:color w:val="000000"/>
          <w:spacing w:val="33"/>
          <w:kern w:val="0"/>
          <w14:ligatures w14:val="none"/>
        </w:rPr>
        <w:t xml:space="preserve"> </w:t>
      </w:r>
      <w:r w:rsidRPr="00AB51F1">
        <w:rPr>
          <w:rFonts w:ascii="Times New Roman" w:eastAsia="SimSun" w:hAnsi="Times New Roman" w:cs="Times New Roman"/>
          <w:color w:val="000000"/>
          <w:kern w:val="0"/>
          <w14:ligatures w14:val="none"/>
        </w:rPr>
        <w:t>or</w:t>
      </w:r>
      <w:r w:rsidRPr="00AB51F1">
        <w:rPr>
          <w:rFonts w:ascii="Times New Roman" w:eastAsia="SimSun" w:hAnsi="Times New Roman" w:cs="Times New Roman"/>
          <w:color w:val="000000"/>
          <w:spacing w:val="33"/>
          <w:kern w:val="0"/>
          <w14:ligatures w14:val="none"/>
        </w:rPr>
        <w:t xml:space="preserve"> </w:t>
      </w:r>
      <w:r w:rsidRPr="00AB51F1">
        <w:rPr>
          <w:rFonts w:ascii="Times New Roman" w:eastAsia="SimSun" w:hAnsi="Times New Roman" w:cs="Times New Roman"/>
          <w:color w:val="000000"/>
          <w:kern w:val="0"/>
          <w14:ligatures w14:val="none"/>
        </w:rPr>
        <w:t>divorced</w:t>
      </w:r>
      <w:r w:rsidRPr="00AB51F1">
        <w:rPr>
          <w:rFonts w:ascii="Times New Roman" w:eastAsia="SimSun" w:hAnsi="Times New Roman" w:cs="Times New Roman"/>
          <w:color w:val="000000"/>
          <w:spacing w:val="33"/>
          <w:kern w:val="0"/>
          <w14:ligatures w14:val="none"/>
        </w:rPr>
        <w:t xml:space="preserve"> </w:t>
      </w:r>
      <w:r w:rsidRPr="00AB51F1">
        <w:rPr>
          <w:rFonts w:ascii="Times New Roman" w:eastAsia="SimSun" w:hAnsi="Times New Roman" w:cs="Times New Roman"/>
          <w:color w:val="000000"/>
          <w:kern w:val="0"/>
          <w14:ligatures w14:val="none"/>
        </w:rPr>
        <w:t>and</w:t>
      </w:r>
      <w:r w:rsidRPr="00AB51F1">
        <w:rPr>
          <w:rFonts w:ascii="Times New Roman" w:eastAsia="SimSun" w:hAnsi="Times New Roman" w:cs="Times New Roman"/>
          <w:color w:val="000000"/>
          <w:spacing w:val="33"/>
          <w:kern w:val="0"/>
          <w14:ligatures w14:val="none"/>
        </w:rPr>
        <w:t xml:space="preserve"> </w:t>
      </w:r>
      <w:r w:rsidRPr="00AB51F1">
        <w:rPr>
          <w:rFonts w:ascii="Times New Roman" w:eastAsia="SimSun" w:hAnsi="Times New Roman" w:cs="Times New Roman"/>
          <w:color w:val="000000"/>
          <w:kern w:val="0"/>
          <w14:ligatures w14:val="none"/>
        </w:rPr>
        <w:t>that</w:t>
      </w:r>
      <w:r w:rsidRPr="00AB51F1">
        <w:rPr>
          <w:rFonts w:ascii="Times New Roman" w:eastAsia="SimSun" w:hAnsi="Times New Roman" w:cs="Times New Roman"/>
          <w:color w:val="000000"/>
          <w:spacing w:val="33"/>
          <w:kern w:val="0"/>
          <w14:ligatures w14:val="none"/>
        </w:rPr>
        <w:t xml:space="preserve"> </w:t>
      </w:r>
      <w:r w:rsidRPr="00AB51F1">
        <w:rPr>
          <w:rFonts w:ascii="Times New Roman" w:eastAsia="SimSun" w:hAnsi="Times New Roman" w:cs="Times New Roman"/>
          <w:color w:val="000000"/>
          <w:kern w:val="0"/>
          <w14:ligatures w14:val="none"/>
        </w:rPr>
        <w:t>you</w:t>
      </w:r>
      <w:r w:rsidRPr="00AB51F1">
        <w:rPr>
          <w:rFonts w:ascii="Times New Roman" w:eastAsia="SimSun" w:hAnsi="Times New Roman" w:cs="Times New Roman"/>
          <w:color w:val="000000"/>
          <w:spacing w:val="33"/>
          <w:kern w:val="0"/>
          <w14:ligatures w14:val="none"/>
        </w:rPr>
        <w:t xml:space="preserve"> </w:t>
      </w:r>
      <w:r w:rsidRPr="00AB51F1">
        <w:rPr>
          <w:rFonts w:ascii="Times New Roman" w:eastAsia="SimSun" w:hAnsi="Times New Roman" w:cs="Times New Roman"/>
          <w:color w:val="000000"/>
          <w:kern w:val="0"/>
          <w14:ligatures w14:val="none"/>
        </w:rPr>
        <w:t>give</w:t>
      </w:r>
      <w:r w:rsidRPr="00AB51F1">
        <w:rPr>
          <w:rFonts w:ascii="Times New Roman" w:eastAsia="SimSun" w:hAnsi="Times New Roman" w:cs="Times New Roman"/>
          <w:color w:val="000000"/>
          <w:spacing w:val="33"/>
          <w:kern w:val="0"/>
          <w14:ligatures w14:val="none"/>
        </w:rPr>
        <w:t xml:space="preserve"> </w:t>
      </w:r>
      <w:r w:rsidRPr="00AB51F1">
        <w:rPr>
          <w:rFonts w:ascii="Times New Roman" w:eastAsia="SimSun" w:hAnsi="Times New Roman" w:cs="Times New Roman"/>
          <w:color w:val="000000"/>
          <w:kern w:val="0"/>
          <w14:ligatures w14:val="none"/>
        </w:rPr>
        <w:t>your</w:t>
      </w:r>
      <w:r w:rsidRPr="00AB51F1">
        <w:rPr>
          <w:rFonts w:ascii="Times New Roman" w:eastAsia="SimSun" w:hAnsi="Times New Roman" w:cs="Times New Roman"/>
          <w:color w:val="000000"/>
          <w:spacing w:val="33"/>
          <w:kern w:val="0"/>
          <w14:ligatures w14:val="none"/>
        </w:rPr>
        <w:t xml:space="preserve"> </w:t>
      </w:r>
      <w:r w:rsidRPr="00AB51F1">
        <w:rPr>
          <w:rFonts w:ascii="Times New Roman" w:eastAsia="SimSun" w:hAnsi="Times New Roman" w:cs="Times New Roman"/>
          <w:color w:val="000000"/>
          <w:kern w:val="0"/>
          <w14:ligatures w14:val="none"/>
        </w:rPr>
        <w:t>consent</w:t>
      </w:r>
      <w:r w:rsidRPr="00AB51F1">
        <w:rPr>
          <w:rFonts w:ascii="Times New Roman" w:eastAsia="SimSun" w:hAnsi="Times New Roman" w:cs="Times New Roman"/>
          <w:color w:val="000000"/>
          <w:spacing w:val="33"/>
          <w:kern w:val="0"/>
          <w14:ligatures w14:val="none"/>
        </w:rPr>
        <w:t xml:space="preserve"> </w:t>
      </w:r>
      <w:r w:rsidRPr="00AB51F1">
        <w:rPr>
          <w:rFonts w:ascii="Times New Roman" w:eastAsia="SimSun" w:hAnsi="Times New Roman" w:cs="Times New Roman"/>
          <w:color w:val="000000"/>
          <w:kern w:val="0"/>
          <w14:ligatures w14:val="none"/>
        </w:rPr>
        <w:t xml:space="preserve">to </w:t>
      </w:r>
      <w:r w:rsidRPr="00AB51F1">
        <w:rPr>
          <w:rFonts w:ascii="Times New Roman" w:eastAsia="SimSun" w:hAnsi="Times New Roman" w:cs="Times New Roman"/>
          <w:color w:val="000000"/>
          <w:w w:val="110"/>
          <w:kern w:val="0"/>
          <w14:ligatures w14:val="none"/>
        </w:rPr>
        <w:t>participate in this study.</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000000"/>
          <w:w w:val="110"/>
          <w:kern w:val="0"/>
          <w:u w:val="single" w:color="D9D9D9"/>
          <w14:ligatures w14:val="none"/>
        </w:rPr>
        <w:t>*</w:t>
      </w:r>
      <w:r w:rsidRPr="00AB51F1">
        <w:rPr>
          <w:rFonts w:ascii="Times New Roman" w:eastAsia="SimSun" w:hAnsi="Times New Roman" w:cs="Times New Roman"/>
          <w:color w:val="000000"/>
          <w:spacing w:val="3"/>
          <w:w w:val="110"/>
          <w:kern w:val="0"/>
          <w:u w:val="single" w:color="D9D9D9"/>
          <w14:ligatures w14:val="none"/>
        </w:rPr>
        <w:t xml:space="preserve"> </w:t>
      </w:r>
      <w:r w:rsidRPr="00AB51F1">
        <w:rPr>
          <w:rFonts w:ascii="Times New Roman" w:eastAsia="SimSun" w:hAnsi="Times New Roman" w:cs="Times New Roman"/>
          <w:color w:val="000000"/>
          <w:w w:val="110"/>
          <w:kern w:val="0"/>
          <w:u w:val="single" w:color="D9D9D9"/>
          <w14:ligatures w14:val="none"/>
        </w:rPr>
        <w:t>Indicates</w:t>
      </w:r>
      <w:r w:rsidRPr="00AB51F1">
        <w:rPr>
          <w:rFonts w:ascii="Times New Roman" w:eastAsia="SimSun" w:hAnsi="Times New Roman" w:cs="Times New Roman"/>
          <w:color w:val="000000"/>
          <w:spacing w:val="3"/>
          <w:w w:val="110"/>
          <w:kern w:val="0"/>
          <w:u w:val="single" w:color="D9D9D9"/>
          <w14:ligatures w14:val="none"/>
        </w:rPr>
        <w:t xml:space="preserve"> </w:t>
      </w:r>
      <w:r w:rsidRPr="00AB51F1">
        <w:rPr>
          <w:rFonts w:ascii="Times New Roman" w:eastAsia="SimSun" w:hAnsi="Times New Roman" w:cs="Times New Roman"/>
          <w:color w:val="000000"/>
          <w:w w:val="110"/>
          <w:kern w:val="0"/>
          <w:u w:val="single" w:color="D9D9D9"/>
          <w14:ligatures w14:val="none"/>
        </w:rPr>
        <w:t>required</w:t>
      </w:r>
      <w:r w:rsidRPr="00AB51F1">
        <w:rPr>
          <w:rFonts w:ascii="Times New Roman" w:eastAsia="SimSun" w:hAnsi="Times New Roman" w:cs="Times New Roman"/>
          <w:color w:val="000000"/>
          <w:spacing w:val="3"/>
          <w:w w:val="110"/>
          <w:kern w:val="0"/>
          <w:u w:val="single" w:color="D9D9D9"/>
          <w14:ligatures w14:val="none"/>
        </w:rPr>
        <w:t xml:space="preserve"> </w:t>
      </w:r>
      <w:r w:rsidRPr="00AB51F1">
        <w:rPr>
          <w:rFonts w:ascii="Times New Roman" w:eastAsia="SimSun" w:hAnsi="Times New Roman" w:cs="Times New Roman"/>
          <w:color w:val="000000"/>
          <w:spacing w:val="-2"/>
          <w:w w:val="110"/>
          <w:kern w:val="0"/>
          <w:u w:val="single" w:color="D9D9D9"/>
          <w14:ligatures w14:val="none"/>
        </w:rPr>
        <w:t>question</w:t>
      </w:r>
      <w:r w:rsidRPr="00AB51F1">
        <w:rPr>
          <w:rFonts w:ascii="Times New Roman" w:eastAsia="SimSun" w:hAnsi="Times New Roman" w:cs="Times New Roman"/>
          <w:color w:val="000000"/>
          <w:kern w:val="0"/>
          <w:u w:val="single" w:color="D9D9D9"/>
          <w14:ligatures w14:val="none"/>
        </w:rPr>
        <w:tab/>
      </w:r>
    </w:p>
    <w:p w:rsidR="00AB51F1" w:rsidRPr="00AB51F1" w:rsidRDefault="00AB51F1" w:rsidP="004B4A22">
      <w:pPr>
        <w:spacing w:afterLines="20" w:after="48" w:line="480" w:lineRule="auto"/>
        <w:contextualSpacing/>
        <w:rPr>
          <w:rFonts w:ascii="Times New Roman" w:eastAsia="SimSun" w:hAnsi="Times New Roman" w:cs="Times New Roman"/>
          <w:b/>
          <w:bCs/>
          <w:kern w:val="0"/>
          <w14:ligatures w14:val="none"/>
        </w:rPr>
      </w:pPr>
      <w:r w:rsidRPr="00AB51F1">
        <w:rPr>
          <w:rFonts w:ascii="Times New Roman" w:eastAsia="SimSun" w:hAnsi="Times New Roman" w:cs="Times New Roman"/>
          <w:b/>
          <w:bCs/>
          <w:kern w:val="0"/>
          <w14:ligatures w14:val="none"/>
        </w:rPr>
        <w:t xml:space="preserve">Social Demographic </w:t>
      </w:r>
      <w:r w:rsidRPr="00AB51F1">
        <w:rPr>
          <w:rFonts w:ascii="Times New Roman" w:eastAsia="SimSun" w:hAnsi="Times New Roman" w:cs="Times New Roman"/>
          <w:b/>
          <w:bCs/>
          <w:spacing w:val="-2"/>
          <w:kern w:val="0"/>
          <w14:ligatures w14:val="none"/>
        </w:rPr>
        <w:t>Information</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spacing w:val="-2"/>
          <w:kern w:val="0"/>
          <w14:ligatures w14:val="none"/>
        </w:rPr>
        <w:t>Gender</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59264" behindDoc="0" locked="0" layoutInCell="1" allowOverlap="1" wp14:anchorId="6B2119D5" wp14:editId="6FE8F929">
                <wp:simplePos x="0" y="0"/>
                <wp:positionH relativeFrom="page">
                  <wp:posOffset>1987550</wp:posOffset>
                </wp:positionH>
                <wp:positionV relativeFrom="paragraph">
                  <wp:posOffset>7620</wp:posOffset>
                </wp:positionV>
                <wp:extent cx="295275" cy="171450"/>
                <wp:effectExtent l="6350" t="7620" r="12700" b="11430"/>
                <wp:wrapNone/>
                <wp:docPr id="110" name="Graphic 5"/>
                <wp:cNvGraphicFramePr/>
                <a:graphic xmlns:a="http://schemas.openxmlformats.org/drawingml/2006/main">
                  <a:graphicData uri="http://schemas.microsoft.com/office/word/2010/wordprocessingShape">
                    <wps:wsp>
                      <wps:cNvSpPr/>
                      <wps:spPr bwMode="auto">
                        <a:xfrm>
                          <a:off x="0" y="0"/>
                          <a:ext cx="295275" cy="171450"/>
                        </a:xfrm>
                        <a:custGeom>
                          <a:avLst/>
                          <a:gdLst>
                            <a:gd name="T0" fmla="*/ 0 w 295275"/>
                            <a:gd name="T1" fmla="*/ 80962 h 161925"/>
                            <a:gd name="T2" fmla="*/ 0 w 295275"/>
                            <a:gd name="T3" fmla="*/ 75647 h 161925"/>
                            <a:gd name="T4" fmla="*/ 518 w 295275"/>
                            <a:gd name="T5" fmla="*/ 70380 h 161925"/>
                            <a:gd name="T6" fmla="*/ 1555 w 295275"/>
                            <a:gd name="T7" fmla="*/ 65170 h 161925"/>
                            <a:gd name="T8" fmla="*/ 2592 w 295275"/>
                            <a:gd name="T9" fmla="*/ 59950 h 161925"/>
                            <a:gd name="T10" fmla="*/ 13644 w 295275"/>
                            <a:gd name="T11" fmla="*/ 35985 h 161925"/>
                            <a:gd name="T12" fmla="*/ 16598 w 295275"/>
                            <a:gd name="T13" fmla="*/ 31565 h 161925"/>
                            <a:gd name="T14" fmla="*/ 19953 w 295275"/>
                            <a:gd name="T15" fmla="*/ 27470 h 161925"/>
                            <a:gd name="T16" fmla="*/ 23713 w 295275"/>
                            <a:gd name="T17" fmla="*/ 23717 h 161925"/>
                            <a:gd name="T18" fmla="*/ 27472 w 295275"/>
                            <a:gd name="T19" fmla="*/ 19954 h 161925"/>
                            <a:gd name="T20" fmla="*/ 49979 w 295275"/>
                            <a:gd name="T21" fmla="*/ 6162 h 161925"/>
                            <a:gd name="T22" fmla="*/ 54890 w 295275"/>
                            <a:gd name="T23" fmla="*/ 4124 h 161925"/>
                            <a:gd name="T24" fmla="*/ 59953 w 295275"/>
                            <a:gd name="T25" fmla="*/ 2590 h 161925"/>
                            <a:gd name="T26" fmla="*/ 65167 w 295275"/>
                            <a:gd name="T27" fmla="*/ 1552 h 161925"/>
                            <a:gd name="T28" fmla="*/ 70381 w 295275"/>
                            <a:gd name="T29" fmla="*/ 514 h 161925"/>
                            <a:gd name="T30" fmla="*/ 75647 w 295275"/>
                            <a:gd name="T31" fmla="*/ 0 h 161925"/>
                            <a:gd name="T32" fmla="*/ 80962 w 295275"/>
                            <a:gd name="T33" fmla="*/ 0 h 161925"/>
                            <a:gd name="T34" fmla="*/ 214312 w 295275"/>
                            <a:gd name="T35" fmla="*/ 0 h 161925"/>
                            <a:gd name="T36" fmla="*/ 219627 w 295275"/>
                            <a:gd name="T37" fmla="*/ 0 h 161925"/>
                            <a:gd name="T38" fmla="*/ 224894 w 295275"/>
                            <a:gd name="T39" fmla="*/ 514 h 161925"/>
                            <a:gd name="T40" fmla="*/ 230104 w 295275"/>
                            <a:gd name="T41" fmla="*/ 1552 h 161925"/>
                            <a:gd name="T42" fmla="*/ 235324 w 295275"/>
                            <a:gd name="T43" fmla="*/ 2590 h 161925"/>
                            <a:gd name="T44" fmla="*/ 271557 w 295275"/>
                            <a:gd name="T45" fmla="*/ 23717 h 161925"/>
                            <a:gd name="T46" fmla="*/ 275320 w 295275"/>
                            <a:gd name="T47" fmla="*/ 27470 h 161925"/>
                            <a:gd name="T48" fmla="*/ 278672 w 295275"/>
                            <a:gd name="T49" fmla="*/ 31565 h 161925"/>
                            <a:gd name="T50" fmla="*/ 281625 w 295275"/>
                            <a:gd name="T51" fmla="*/ 35985 h 161925"/>
                            <a:gd name="T52" fmla="*/ 284587 w 295275"/>
                            <a:gd name="T53" fmla="*/ 40405 h 161925"/>
                            <a:gd name="T54" fmla="*/ 293722 w 295275"/>
                            <a:gd name="T55" fmla="*/ 65170 h 161925"/>
                            <a:gd name="T56" fmla="*/ 294760 w 295275"/>
                            <a:gd name="T57" fmla="*/ 70380 h 161925"/>
                            <a:gd name="T58" fmla="*/ 295275 w 295275"/>
                            <a:gd name="T59" fmla="*/ 75647 h 161925"/>
                            <a:gd name="T60" fmla="*/ 295275 w 295275"/>
                            <a:gd name="T61" fmla="*/ 80962 h 161925"/>
                            <a:gd name="T62" fmla="*/ 295275 w 295275"/>
                            <a:gd name="T63" fmla="*/ 86277 h 161925"/>
                            <a:gd name="T64" fmla="*/ 294760 w 295275"/>
                            <a:gd name="T65" fmla="*/ 91544 h 161925"/>
                            <a:gd name="T66" fmla="*/ 293722 w 295275"/>
                            <a:gd name="T67" fmla="*/ 96754 h 161925"/>
                            <a:gd name="T68" fmla="*/ 292684 w 295275"/>
                            <a:gd name="T69" fmla="*/ 101974 h 161925"/>
                            <a:gd name="T70" fmla="*/ 281625 w 295275"/>
                            <a:gd name="T71" fmla="*/ 125939 h 161925"/>
                            <a:gd name="T72" fmla="*/ 278672 w 295275"/>
                            <a:gd name="T73" fmla="*/ 130359 h 161925"/>
                            <a:gd name="T74" fmla="*/ 275320 w 295275"/>
                            <a:gd name="T75" fmla="*/ 134454 h 161925"/>
                            <a:gd name="T76" fmla="*/ 271557 w 295275"/>
                            <a:gd name="T77" fmla="*/ 138207 h 161925"/>
                            <a:gd name="T78" fmla="*/ 267804 w 295275"/>
                            <a:gd name="T79" fmla="*/ 141970 h 161925"/>
                            <a:gd name="T80" fmla="*/ 230104 w 295275"/>
                            <a:gd name="T81" fmla="*/ 160372 h 161925"/>
                            <a:gd name="T82" fmla="*/ 219627 w 295275"/>
                            <a:gd name="T83" fmla="*/ 161925 h 161925"/>
                            <a:gd name="T84" fmla="*/ 214312 w 295275"/>
                            <a:gd name="T85" fmla="*/ 161925 h 161925"/>
                            <a:gd name="T86" fmla="*/ 80962 w 295275"/>
                            <a:gd name="T87" fmla="*/ 161925 h 161925"/>
                            <a:gd name="T88" fmla="*/ 75647 w 295275"/>
                            <a:gd name="T89" fmla="*/ 161925 h 161925"/>
                            <a:gd name="T90" fmla="*/ 70381 w 295275"/>
                            <a:gd name="T91" fmla="*/ 161401 h 161925"/>
                            <a:gd name="T92" fmla="*/ 65167 w 295275"/>
                            <a:gd name="T93" fmla="*/ 160372 h 161925"/>
                            <a:gd name="T94" fmla="*/ 59953 w 295275"/>
                            <a:gd name="T95" fmla="*/ 159334 h 161925"/>
                            <a:gd name="T96" fmla="*/ 54890 w 295275"/>
                            <a:gd name="T97" fmla="*/ 157800 h 161925"/>
                            <a:gd name="T98" fmla="*/ 49979 w 295275"/>
                            <a:gd name="T99" fmla="*/ 155762 h 161925"/>
                            <a:gd name="T100" fmla="*/ 45067 w 295275"/>
                            <a:gd name="T101" fmla="*/ 153723 h 161925"/>
                            <a:gd name="T102" fmla="*/ 23713 w 295275"/>
                            <a:gd name="T103" fmla="*/ 138207 h 161925"/>
                            <a:gd name="T104" fmla="*/ 19953 w 295275"/>
                            <a:gd name="T105" fmla="*/ 134454 h 161925"/>
                            <a:gd name="T106" fmla="*/ 16598 w 295275"/>
                            <a:gd name="T107" fmla="*/ 130359 h 161925"/>
                            <a:gd name="T108" fmla="*/ 13644 w 295275"/>
                            <a:gd name="T109" fmla="*/ 125939 h 161925"/>
                            <a:gd name="T110" fmla="*/ 10690 w 295275"/>
                            <a:gd name="T111" fmla="*/ 121519 h 161925"/>
                            <a:gd name="T112" fmla="*/ 1555 w 295275"/>
                            <a:gd name="T113" fmla="*/ 96754 h 161925"/>
                            <a:gd name="T114" fmla="*/ 518 w 295275"/>
                            <a:gd name="T115" fmla="*/ 91544 h 161925"/>
                            <a:gd name="T116" fmla="*/ 0 w 295275"/>
                            <a:gd name="T117" fmla="*/ 86277 h 161925"/>
                            <a:gd name="T118" fmla="*/ 0 w 295275"/>
                            <a:gd name="T119" fmla="*/ 80962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295275" h="161925">
                              <a:moveTo>
                                <a:pt x="0" y="80962"/>
                              </a:moveTo>
                              <a:lnTo>
                                <a:pt x="0" y="75647"/>
                              </a:lnTo>
                              <a:lnTo>
                                <a:pt x="518" y="70380"/>
                              </a:lnTo>
                              <a:lnTo>
                                <a:pt x="1555" y="65170"/>
                              </a:lnTo>
                              <a:lnTo>
                                <a:pt x="2592" y="59950"/>
                              </a:lnTo>
                              <a:lnTo>
                                <a:pt x="13644" y="35985"/>
                              </a:lnTo>
                              <a:lnTo>
                                <a:pt x="16598" y="31565"/>
                              </a:lnTo>
                              <a:lnTo>
                                <a:pt x="19953" y="27470"/>
                              </a:lnTo>
                              <a:lnTo>
                                <a:pt x="23713" y="23717"/>
                              </a:lnTo>
                              <a:lnTo>
                                <a:pt x="27472" y="19954"/>
                              </a:lnTo>
                              <a:lnTo>
                                <a:pt x="49979" y="6162"/>
                              </a:lnTo>
                              <a:lnTo>
                                <a:pt x="54890" y="4124"/>
                              </a:lnTo>
                              <a:lnTo>
                                <a:pt x="59953" y="2590"/>
                              </a:lnTo>
                              <a:lnTo>
                                <a:pt x="65167" y="1552"/>
                              </a:lnTo>
                              <a:lnTo>
                                <a:pt x="70381" y="514"/>
                              </a:lnTo>
                              <a:lnTo>
                                <a:pt x="75647" y="0"/>
                              </a:lnTo>
                              <a:lnTo>
                                <a:pt x="80962" y="0"/>
                              </a:lnTo>
                              <a:lnTo>
                                <a:pt x="214312" y="0"/>
                              </a:lnTo>
                              <a:lnTo>
                                <a:pt x="219627" y="0"/>
                              </a:lnTo>
                              <a:lnTo>
                                <a:pt x="224894" y="514"/>
                              </a:lnTo>
                              <a:lnTo>
                                <a:pt x="230104" y="1552"/>
                              </a:lnTo>
                              <a:lnTo>
                                <a:pt x="235324" y="2590"/>
                              </a:lnTo>
                              <a:lnTo>
                                <a:pt x="271557" y="23717"/>
                              </a:lnTo>
                              <a:lnTo>
                                <a:pt x="275320" y="27470"/>
                              </a:lnTo>
                              <a:lnTo>
                                <a:pt x="278672" y="31565"/>
                              </a:lnTo>
                              <a:lnTo>
                                <a:pt x="281625" y="35985"/>
                              </a:lnTo>
                              <a:lnTo>
                                <a:pt x="284587" y="40405"/>
                              </a:lnTo>
                              <a:lnTo>
                                <a:pt x="293722" y="65170"/>
                              </a:lnTo>
                              <a:lnTo>
                                <a:pt x="294760" y="70380"/>
                              </a:lnTo>
                              <a:lnTo>
                                <a:pt x="295275" y="75647"/>
                              </a:lnTo>
                              <a:lnTo>
                                <a:pt x="295275" y="80962"/>
                              </a:lnTo>
                              <a:lnTo>
                                <a:pt x="295275" y="86277"/>
                              </a:lnTo>
                              <a:lnTo>
                                <a:pt x="294760" y="91544"/>
                              </a:lnTo>
                              <a:lnTo>
                                <a:pt x="293722" y="96754"/>
                              </a:lnTo>
                              <a:lnTo>
                                <a:pt x="292684" y="101974"/>
                              </a:lnTo>
                              <a:lnTo>
                                <a:pt x="281625" y="125939"/>
                              </a:lnTo>
                              <a:lnTo>
                                <a:pt x="278672" y="130359"/>
                              </a:lnTo>
                              <a:lnTo>
                                <a:pt x="275320" y="134454"/>
                              </a:lnTo>
                              <a:lnTo>
                                <a:pt x="271557" y="138207"/>
                              </a:lnTo>
                              <a:lnTo>
                                <a:pt x="267804" y="141970"/>
                              </a:lnTo>
                              <a:lnTo>
                                <a:pt x="230104" y="160372"/>
                              </a:lnTo>
                              <a:lnTo>
                                <a:pt x="219627" y="161925"/>
                              </a:lnTo>
                              <a:lnTo>
                                <a:pt x="214312" y="161925"/>
                              </a:lnTo>
                              <a:lnTo>
                                <a:pt x="80962" y="161925"/>
                              </a:lnTo>
                              <a:lnTo>
                                <a:pt x="75647" y="161925"/>
                              </a:lnTo>
                              <a:lnTo>
                                <a:pt x="70381" y="161401"/>
                              </a:lnTo>
                              <a:lnTo>
                                <a:pt x="65167" y="160372"/>
                              </a:lnTo>
                              <a:lnTo>
                                <a:pt x="59953" y="159334"/>
                              </a:lnTo>
                              <a:lnTo>
                                <a:pt x="54890" y="157800"/>
                              </a:lnTo>
                              <a:lnTo>
                                <a:pt x="49979" y="155762"/>
                              </a:lnTo>
                              <a:lnTo>
                                <a:pt x="45067" y="153723"/>
                              </a:lnTo>
                              <a:lnTo>
                                <a:pt x="23713" y="138207"/>
                              </a:lnTo>
                              <a:lnTo>
                                <a:pt x="19953" y="134454"/>
                              </a:lnTo>
                              <a:lnTo>
                                <a:pt x="16598" y="130359"/>
                              </a:lnTo>
                              <a:lnTo>
                                <a:pt x="13644" y="125939"/>
                              </a:lnTo>
                              <a:lnTo>
                                <a:pt x="10690" y="121519"/>
                              </a:lnTo>
                              <a:lnTo>
                                <a:pt x="1555" y="96754"/>
                              </a:lnTo>
                              <a:lnTo>
                                <a:pt x="518" y="91544"/>
                              </a:lnTo>
                              <a:lnTo>
                                <a:pt x="0" y="86277"/>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142FD53" id="Graphic 5" o:spid="_x0000_s1026" style="position:absolute;margin-left:156.5pt;margin-top:.6pt;width:23.25pt;height:13.5pt;z-index:251659264;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" path="m,80962l,75647,518,70380,1555,65170,2592,59950,13644,35985r2954,-4420l19953,27470r3760,-3753l27472,19954,49979,6162,54890,4124,59953,2590,65167,1552,70381,514,75647,r5315,l214312,r5315,l224894,514r5210,1038l235324,2590r36233,21127l275320,27470r3352,4095l281625,35985r2962,4420l293722,65170r1038,5210l295275,75647r,5315l295275,86277r-515,5267l293722,96754r-1038,5220l281625,125939r-2953,4420l275320,134454r-3763,3753l267804,141970r-37700,18402l219627,161925r-5315,l80962,161925r-5315,l70381,161401r-5214,-1029l59953,159334r-5063,-1534l49979,155762r-4912,-2039l23713,138207r-3760,-3753l16598,130359r-2954,-4420l10690,121519,1555,96754,518,91544,,86277,,80962xe" filled="f" strokecolor="#ababab">
                <v:path arrowok="t" o:connecttype="custom" o:connectlocs="0,85724;0,80097;518,74520;1555,69004;2592,63476;13644,38102;16598,33422;19953,29086;23713,25112;27472,21128;49979,6524;54890,4367;59953,2742;65167,1643;70381,544;75647,0;80962,0;214312,0;219627,0;224894,544;230104,1643;235324,2742;271557,25112;275320,29086;278672,33422;281625,38102;284587,42782;293722,69004;294760,74520;295275,80097;295275,85724;295275,91352;294760,96929;293722,102445;292684,107972;281625,133347;278672,138027;275320,142363;271557,146337;267804,150321;230104,169806;219627,171450;214312,171450;80962,171450;75647,171450;70381,170895;65167,169806;59953,168707;54890,167082;49979,164924;45067,162766;23713,146337;19953,142363;16598,138027;13644,133347;10690,128667;1555,102445;518,96929;0,91352;0,85724" o:connectangles="0,0,0,0,0,0,0,0,0,0,0,0,0,0,0,0,0,0,0,0,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57AB929A" wp14:editId="6C240FC2">
            <wp:extent cx="304800" cy="171450"/>
            <wp:effectExtent l="0" t="0" r="0" b="0"/>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4"/>
          <w:w w:val="115"/>
          <w:kern w:val="0"/>
          <w14:ligatures w14:val="none"/>
        </w:rPr>
        <w:t>Male</w:t>
      </w:r>
      <w:r w:rsidRPr="00AB51F1">
        <w:rPr>
          <w:rFonts w:ascii="Times New Roman" w:eastAsia="SimSun" w:hAnsi="Times New Roman" w:cs="Times New Roman"/>
          <w:color w:val="1F1F1F"/>
          <w:spacing w:val="-4"/>
          <w:w w:val="115"/>
          <w:kern w:val="0"/>
          <w14:ligatures w14:val="none"/>
        </w:rPr>
        <w:tab/>
      </w:r>
      <w:r w:rsidRPr="00AB51F1">
        <w:rPr>
          <w:rFonts w:ascii="Times New Roman" w:eastAsia="SimSun" w:hAnsi="Times New Roman" w:cs="Times New Roman"/>
          <w:color w:val="1F1F1F"/>
          <w:spacing w:val="-4"/>
          <w:w w:val="115"/>
          <w:kern w:val="0"/>
          <w14:ligatures w14:val="none"/>
        </w:rPr>
        <w:tab/>
        <w:t xml:space="preserve"> </w:t>
      </w:r>
      <w:r w:rsidRPr="00AB51F1">
        <w:rPr>
          <w:rFonts w:ascii="Times New Roman" w:eastAsia="SimSun" w:hAnsi="Times New Roman" w:cs="Times New Roman"/>
          <w:color w:val="1F1F1F"/>
          <w:spacing w:val="-2"/>
          <w:w w:val="115"/>
          <w:kern w:val="0"/>
          <w14:ligatures w14:val="none"/>
        </w:rPr>
        <w:t>Female</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spacing w:val="-5"/>
          <w:kern w:val="0"/>
          <w14:ligatures w14:val="none"/>
        </w:rPr>
        <w:t>Age</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color w:val="1F1F1F"/>
          <w:spacing w:val="-4"/>
          <w:w w:val="110"/>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3E7D824F" wp14:editId="6FFCDBDA">
            <wp:extent cx="304800" cy="171450"/>
            <wp:effectExtent l="0" t="0" r="0" b="0"/>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42"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05"/>
          <w:kern w:val="0"/>
          <w14:ligatures w14:val="none"/>
        </w:rPr>
        <w:t>20-</w:t>
      </w:r>
      <w:r w:rsidRPr="00AB51F1">
        <w:rPr>
          <w:rFonts w:ascii="Times New Roman" w:eastAsia="SimSun" w:hAnsi="Times New Roman" w:cs="Times New Roman"/>
          <w:color w:val="1F1F1F"/>
          <w:spacing w:val="-5"/>
          <w:w w:val="110"/>
          <w:kern w:val="0"/>
          <w14:ligatures w14:val="none"/>
        </w:rPr>
        <w:t>39</w:t>
      </w:r>
      <w:r w:rsidRPr="00AB51F1">
        <w:rPr>
          <w:rFonts w:ascii="Times New Roman" w:eastAsia="SimSun" w:hAnsi="Times New Roman" w:cs="Times New Roman"/>
          <w:color w:val="1F1F1F"/>
          <w:spacing w:val="-5"/>
          <w:w w:val="110"/>
          <w:kern w:val="0"/>
          <w14:ligatures w14:val="none"/>
        </w:rPr>
        <w:tab/>
      </w:r>
      <w:r w:rsidRPr="00AB51F1">
        <w:rPr>
          <w:rFonts w:ascii="Times New Roman" w:eastAsia="SimSun" w:hAnsi="Times New Roman" w:cs="Times New Roman"/>
          <w:color w:val="1F1F1F"/>
          <w:spacing w:val="-5"/>
          <w:w w:val="110"/>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528B1B27" wp14:editId="3D9D82CE">
            <wp:extent cx="304800" cy="171450"/>
            <wp:effectExtent l="0" t="0" r="0" b="0"/>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43"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05"/>
          <w:kern w:val="0"/>
          <w14:ligatures w14:val="none"/>
        </w:rPr>
        <w:t>30-</w:t>
      </w:r>
      <w:r w:rsidRPr="00AB51F1">
        <w:rPr>
          <w:rFonts w:ascii="Times New Roman" w:eastAsia="SimSun" w:hAnsi="Times New Roman" w:cs="Times New Roman"/>
          <w:color w:val="1F1F1F"/>
          <w:spacing w:val="-5"/>
          <w:w w:val="110"/>
          <w:kern w:val="0"/>
          <w14:ligatures w14:val="none"/>
        </w:rPr>
        <w:t>39</w:t>
      </w:r>
      <w:r w:rsidRPr="00AB51F1">
        <w:rPr>
          <w:rFonts w:ascii="Times New Roman" w:eastAsia="SimSun" w:hAnsi="Times New Roman" w:cs="Times New Roman"/>
          <w:color w:val="1F1F1F"/>
          <w:spacing w:val="-5"/>
          <w:w w:val="110"/>
          <w:kern w:val="0"/>
          <w14:ligatures w14:val="none"/>
        </w:rPr>
        <w:tab/>
      </w:r>
      <w:r w:rsidRPr="00AB51F1">
        <w:rPr>
          <w:rFonts w:ascii="Times New Roman" w:eastAsia="SimSun" w:hAnsi="Times New Roman" w:cs="Times New Roman"/>
          <w:color w:val="1F1F1F"/>
          <w:spacing w:val="-5"/>
          <w:w w:val="110"/>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5EAFF84B" wp14:editId="1FD53ED3">
            <wp:extent cx="304800" cy="171450"/>
            <wp:effectExtent l="0" t="0" r="0" b="0"/>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44"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05"/>
          <w:kern w:val="0"/>
          <w14:ligatures w14:val="none"/>
        </w:rPr>
        <w:t>40-</w:t>
      </w:r>
      <w:r w:rsidRPr="00AB51F1">
        <w:rPr>
          <w:rFonts w:ascii="Times New Roman" w:eastAsia="SimSun" w:hAnsi="Times New Roman" w:cs="Times New Roman"/>
          <w:color w:val="1F1F1F"/>
          <w:spacing w:val="-5"/>
          <w:w w:val="110"/>
          <w:kern w:val="0"/>
          <w14:ligatures w14:val="none"/>
        </w:rPr>
        <w:t>49</w:t>
      </w:r>
      <w:r w:rsidRPr="00AB51F1">
        <w:rPr>
          <w:rFonts w:ascii="Times New Roman" w:eastAsia="SimSun" w:hAnsi="Times New Roman" w:cs="Times New Roman"/>
          <w:color w:val="1F1F1F"/>
          <w:spacing w:val="-5"/>
          <w:w w:val="110"/>
          <w:kern w:val="0"/>
          <w14:ligatures w14:val="none"/>
        </w:rPr>
        <w:tab/>
      </w:r>
      <w:r w:rsidRPr="00AB51F1">
        <w:rPr>
          <w:rFonts w:ascii="Times New Roman" w:eastAsia="SimSun" w:hAnsi="Times New Roman" w:cs="Times New Roman"/>
          <w:color w:val="1F1F1F"/>
          <w:spacing w:val="-5"/>
          <w:w w:val="110"/>
          <w:kern w:val="0"/>
          <w14:ligatures w14:val="none"/>
        </w:rPr>
        <w:tab/>
      </w:r>
      <w:r w:rsidRPr="00AB51F1">
        <w:rPr>
          <w:rFonts w:ascii="Times New Roman" w:eastAsia="SimSun" w:hAnsi="Times New Roman" w:cs="Times New Roman"/>
          <w:noProof/>
          <w:kern w:val="0"/>
          <w14:ligatures w14:val="none"/>
        </w:rPr>
        <mc:AlternateContent>
          <mc:Choice Requires="wps">
            <w:drawing>
              <wp:inline distT="0" distB="0" distL="0" distR="0" wp14:anchorId="52D7D581" wp14:editId="3D26A030">
                <wp:extent cx="295275" cy="161925"/>
                <wp:effectExtent l="9525" t="9525" r="9525" b="9525"/>
                <wp:docPr id="107" name="Graphic 10"/>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80962 h 161925"/>
                            <a:gd name="T2" fmla="*/ 0 w 295275"/>
                            <a:gd name="T3" fmla="*/ 75647 h 161925"/>
                            <a:gd name="T4" fmla="*/ 518 w 295275"/>
                            <a:gd name="T5" fmla="*/ 70380 h 161925"/>
                            <a:gd name="T6" fmla="*/ 1555 w 295275"/>
                            <a:gd name="T7" fmla="*/ 65170 h 161925"/>
                            <a:gd name="T8" fmla="*/ 2592 w 295275"/>
                            <a:gd name="T9" fmla="*/ 59950 h 161925"/>
                            <a:gd name="T10" fmla="*/ 13644 w 295275"/>
                            <a:gd name="T11" fmla="*/ 35985 h 161925"/>
                            <a:gd name="T12" fmla="*/ 16598 w 295275"/>
                            <a:gd name="T13" fmla="*/ 31556 h 161925"/>
                            <a:gd name="T14" fmla="*/ 49979 w 295275"/>
                            <a:gd name="T15" fmla="*/ 6162 h 161925"/>
                            <a:gd name="T16" fmla="*/ 54890 w 295275"/>
                            <a:gd name="T17" fmla="*/ 4124 h 161925"/>
                            <a:gd name="T18" fmla="*/ 59953 w 295275"/>
                            <a:gd name="T19" fmla="*/ 2590 h 161925"/>
                            <a:gd name="T20" fmla="*/ 65167 w 295275"/>
                            <a:gd name="T21" fmla="*/ 1552 h 161925"/>
                            <a:gd name="T22" fmla="*/ 70381 w 295275"/>
                            <a:gd name="T23" fmla="*/ 514 h 161925"/>
                            <a:gd name="T24" fmla="*/ 75647 w 295275"/>
                            <a:gd name="T25" fmla="*/ 0 h 161925"/>
                            <a:gd name="T26" fmla="*/ 80962 w 295275"/>
                            <a:gd name="T27" fmla="*/ 0 h 161925"/>
                            <a:gd name="T28" fmla="*/ 214312 w 295275"/>
                            <a:gd name="T29" fmla="*/ 0 h 161925"/>
                            <a:gd name="T30" fmla="*/ 219627 w 295275"/>
                            <a:gd name="T31" fmla="*/ 0 h 161925"/>
                            <a:gd name="T32" fmla="*/ 224894 w 295275"/>
                            <a:gd name="T33" fmla="*/ 514 h 161925"/>
                            <a:gd name="T34" fmla="*/ 230104 w 295275"/>
                            <a:gd name="T35" fmla="*/ 1552 h 161925"/>
                            <a:gd name="T36" fmla="*/ 235324 w 295275"/>
                            <a:gd name="T37" fmla="*/ 2590 h 161925"/>
                            <a:gd name="T38" fmla="*/ 271557 w 295275"/>
                            <a:gd name="T39" fmla="*/ 23707 h 161925"/>
                            <a:gd name="T40" fmla="*/ 275320 w 295275"/>
                            <a:gd name="T41" fmla="*/ 27470 h 161925"/>
                            <a:gd name="T42" fmla="*/ 278672 w 295275"/>
                            <a:gd name="T43" fmla="*/ 31556 h 161925"/>
                            <a:gd name="T44" fmla="*/ 281625 w 295275"/>
                            <a:gd name="T45" fmla="*/ 35985 h 161925"/>
                            <a:gd name="T46" fmla="*/ 284587 w 295275"/>
                            <a:gd name="T47" fmla="*/ 40405 h 161925"/>
                            <a:gd name="T48" fmla="*/ 293722 w 295275"/>
                            <a:gd name="T49" fmla="*/ 65170 h 161925"/>
                            <a:gd name="T50" fmla="*/ 294760 w 295275"/>
                            <a:gd name="T51" fmla="*/ 70380 h 161925"/>
                            <a:gd name="T52" fmla="*/ 295275 w 295275"/>
                            <a:gd name="T53" fmla="*/ 75647 h 161925"/>
                            <a:gd name="T54" fmla="*/ 295275 w 295275"/>
                            <a:gd name="T55" fmla="*/ 80962 h 161925"/>
                            <a:gd name="T56" fmla="*/ 295275 w 295275"/>
                            <a:gd name="T57" fmla="*/ 86277 h 161925"/>
                            <a:gd name="T58" fmla="*/ 294760 w 295275"/>
                            <a:gd name="T59" fmla="*/ 91544 h 161925"/>
                            <a:gd name="T60" fmla="*/ 293722 w 295275"/>
                            <a:gd name="T61" fmla="*/ 96754 h 161925"/>
                            <a:gd name="T62" fmla="*/ 292684 w 295275"/>
                            <a:gd name="T63" fmla="*/ 101974 h 161925"/>
                            <a:gd name="T64" fmla="*/ 281625 w 295275"/>
                            <a:gd name="T65" fmla="*/ 125939 h 161925"/>
                            <a:gd name="T66" fmla="*/ 278672 w 295275"/>
                            <a:gd name="T67" fmla="*/ 130359 h 161925"/>
                            <a:gd name="T68" fmla="*/ 275320 w 295275"/>
                            <a:gd name="T69" fmla="*/ 134454 h 161925"/>
                            <a:gd name="T70" fmla="*/ 271557 w 295275"/>
                            <a:gd name="T71" fmla="*/ 138207 h 161925"/>
                            <a:gd name="T72" fmla="*/ 267804 w 295275"/>
                            <a:gd name="T73" fmla="*/ 141970 h 161925"/>
                            <a:gd name="T74" fmla="*/ 230104 w 295275"/>
                            <a:gd name="T75" fmla="*/ 160372 h 161925"/>
                            <a:gd name="T76" fmla="*/ 219627 w 295275"/>
                            <a:gd name="T77" fmla="*/ 161925 h 161925"/>
                            <a:gd name="T78" fmla="*/ 214312 w 295275"/>
                            <a:gd name="T79" fmla="*/ 161925 h 161925"/>
                            <a:gd name="T80" fmla="*/ 80962 w 295275"/>
                            <a:gd name="T81" fmla="*/ 161925 h 161925"/>
                            <a:gd name="T82" fmla="*/ 75647 w 295275"/>
                            <a:gd name="T83" fmla="*/ 161925 h 161925"/>
                            <a:gd name="T84" fmla="*/ 70381 w 295275"/>
                            <a:gd name="T85" fmla="*/ 161401 h 161925"/>
                            <a:gd name="T86" fmla="*/ 31562 w 295275"/>
                            <a:gd name="T87" fmla="*/ 145322 h 161925"/>
                            <a:gd name="T88" fmla="*/ 23713 w 295275"/>
                            <a:gd name="T89" fmla="*/ 138207 h 161925"/>
                            <a:gd name="T90" fmla="*/ 19953 w 295275"/>
                            <a:gd name="T91" fmla="*/ 134454 h 161925"/>
                            <a:gd name="T92" fmla="*/ 16598 w 295275"/>
                            <a:gd name="T93" fmla="*/ 130359 h 161925"/>
                            <a:gd name="T94" fmla="*/ 13644 w 295275"/>
                            <a:gd name="T95" fmla="*/ 125939 h 161925"/>
                            <a:gd name="T96" fmla="*/ 10690 w 295275"/>
                            <a:gd name="T97" fmla="*/ 121519 h 161925"/>
                            <a:gd name="T98" fmla="*/ 1555 w 295275"/>
                            <a:gd name="T99" fmla="*/ 96754 h 161925"/>
                            <a:gd name="T100" fmla="*/ 518 w 295275"/>
                            <a:gd name="T101" fmla="*/ 91544 h 161925"/>
                            <a:gd name="T102" fmla="*/ 0 w 295275"/>
                            <a:gd name="T103" fmla="*/ 86277 h 161925"/>
                            <a:gd name="T104" fmla="*/ 0 w 295275"/>
                            <a:gd name="T105" fmla="*/ 80962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95275" h="161925">
                              <a:moveTo>
                                <a:pt x="0" y="80962"/>
                              </a:moveTo>
                              <a:lnTo>
                                <a:pt x="0" y="75647"/>
                              </a:lnTo>
                              <a:lnTo>
                                <a:pt x="518" y="70380"/>
                              </a:lnTo>
                              <a:lnTo>
                                <a:pt x="1555" y="65170"/>
                              </a:lnTo>
                              <a:lnTo>
                                <a:pt x="2592" y="59950"/>
                              </a:lnTo>
                              <a:lnTo>
                                <a:pt x="13644" y="35985"/>
                              </a:lnTo>
                              <a:lnTo>
                                <a:pt x="16598" y="31556"/>
                              </a:lnTo>
                              <a:lnTo>
                                <a:pt x="49979" y="6162"/>
                              </a:lnTo>
                              <a:lnTo>
                                <a:pt x="54890" y="4124"/>
                              </a:lnTo>
                              <a:lnTo>
                                <a:pt x="59953" y="2590"/>
                              </a:lnTo>
                              <a:lnTo>
                                <a:pt x="65167" y="1552"/>
                              </a:lnTo>
                              <a:lnTo>
                                <a:pt x="70381" y="514"/>
                              </a:lnTo>
                              <a:lnTo>
                                <a:pt x="75647" y="0"/>
                              </a:lnTo>
                              <a:lnTo>
                                <a:pt x="80962" y="0"/>
                              </a:lnTo>
                              <a:lnTo>
                                <a:pt x="214312" y="0"/>
                              </a:lnTo>
                              <a:lnTo>
                                <a:pt x="219627" y="0"/>
                              </a:lnTo>
                              <a:lnTo>
                                <a:pt x="224894" y="514"/>
                              </a:lnTo>
                              <a:lnTo>
                                <a:pt x="230104" y="1552"/>
                              </a:lnTo>
                              <a:lnTo>
                                <a:pt x="235324" y="2590"/>
                              </a:lnTo>
                              <a:lnTo>
                                <a:pt x="271557" y="23707"/>
                              </a:lnTo>
                              <a:lnTo>
                                <a:pt x="275320" y="27470"/>
                              </a:lnTo>
                              <a:lnTo>
                                <a:pt x="278672" y="31556"/>
                              </a:lnTo>
                              <a:lnTo>
                                <a:pt x="281625" y="35985"/>
                              </a:lnTo>
                              <a:lnTo>
                                <a:pt x="284587" y="40405"/>
                              </a:lnTo>
                              <a:lnTo>
                                <a:pt x="293722" y="65170"/>
                              </a:lnTo>
                              <a:lnTo>
                                <a:pt x="294760" y="70380"/>
                              </a:lnTo>
                              <a:lnTo>
                                <a:pt x="295275" y="75647"/>
                              </a:lnTo>
                              <a:lnTo>
                                <a:pt x="295275" y="80962"/>
                              </a:lnTo>
                              <a:lnTo>
                                <a:pt x="295275" y="86277"/>
                              </a:lnTo>
                              <a:lnTo>
                                <a:pt x="294760" y="91544"/>
                              </a:lnTo>
                              <a:lnTo>
                                <a:pt x="293722" y="96754"/>
                              </a:lnTo>
                              <a:lnTo>
                                <a:pt x="292684" y="101974"/>
                              </a:lnTo>
                              <a:lnTo>
                                <a:pt x="281625" y="125939"/>
                              </a:lnTo>
                              <a:lnTo>
                                <a:pt x="278672" y="130359"/>
                              </a:lnTo>
                              <a:lnTo>
                                <a:pt x="275320" y="134454"/>
                              </a:lnTo>
                              <a:lnTo>
                                <a:pt x="271557" y="138207"/>
                              </a:lnTo>
                              <a:lnTo>
                                <a:pt x="267804" y="141970"/>
                              </a:lnTo>
                              <a:lnTo>
                                <a:pt x="230104" y="160372"/>
                              </a:lnTo>
                              <a:lnTo>
                                <a:pt x="219627" y="161925"/>
                              </a:lnTo>
                              <a:lnTo>
                                <a:pt x="214312" y="161925"/>
                              </a:lnTo>
                              <a:lnTo>
                                <a:pt x="80962" y="161925"/>
                              </a:lnTo>
                              <a:lnTo>
                                <a:pt x="75647" y="161925"/>
                              </a:lnTo>
                              <a:lnTo>
                                <a:pt x="70381" y="161401"/>
                              </a:lnTo>
                              <a:lnTo>
                                <a:pt x="31562" y="145322"/>
                              </a:lnTo>
                              <a:lnTo>
                                <a:pt x="23713" y="138207"/>
                              </a:lnTo>
                              <a:lnTo>
                                <a:pt x="19953" y="134454"/>
                              </a:lnTo>
                              <a:lnTo>
                                <a:pt x="16598" y="130359"/>
                              </a:lnTo>
                              <a:lnTo>
                                <a:pt x="13644" y="125939"/>
                              </a:lnTo>
                              <a:lnTo>
                                <a:pt x="10690" y="121519"/>
                              </a:lnTo>
                              <a:lnTo>
                                <a:pt x="1555" y="96754"/>
                              </a:lnTo>
                              <a:lnTo>
                                <a:pt x="518" y="91544"/>
                              </a:lnTo>
                              <a:lnTo>
                                <a:pt x="0" y="86277"/>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8718368" id="Graphic 10" o:spid="_x0000_s1026" style="width:23.25pt;height:12.75pt;visibility:visible;mso-wrap-style:square;mso-left-percent:-10001;mso-top-percent:-10001;mso-position-horizontal:absolute;mso-position-horizontal-relative:char;mso-position-vertical:absolute;mso-position-vertical-relative:line;mso-left-percent:-10001;mso-top-percent:-10001;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" path="m,80962l,75647,518,70380,1555,65170,2592,59950,13644,35985r2954,-4429l49979,6162,54890,4124,59953,2590,65167,1552,70381,514,75647,r5315,l214312,r5315,l224894,514r5210,1038l235324,2590r36233,21117l275320,27470r3352,4086l281625,35985r2962,4420l293722,65170r1038,5210l295275,75647r,5315l295275,86277r-515,5267l293722,96754r-1038,5220l281625,125939r-2953,4420l275320,134454r-3763,3753l267804,141970r-37700,18402l219627,161925r-5315,l80962,161925r-5315,l70381,161401,31562,145322r-7849,-7115l19953,134454r-3355,-4095l13644,125939r-2954,-4420l1555,96754,518,91544,,86277,,80962xe" filled="f" strokecolor="#ababab">
                <v:path arrowok="t" o:connecttype="custom" o:connectlocs="0,80962;0,75647;518,70380;1555,65170;2592,59950;13644,35985;16598,31556;49979,6162;54890,4124;59953,2590;65167,1552;70381,514;75647,0;80962,0;214312,0;219627,0;224894,514;230104,1552;235324,2590;271557,23707;275320,27470;278672,31556;281625,35985;284587,40405;293722,65170;294760,70380;295275,75647;295275,80962;295275,86277;294760,91544;293722,96754;292684,101974;281625,125939;278672,130359;275320,134454;271557,138207;267804,141970;230104,160372;219627,161925;214312,161925;80962,161925;75647,161925;70381,161401;31562,145322;23713,138207;19953,134454;16598,130359;13644,125939;10690,121519;1555,96754;518,91544;0,86277;0,80962" o:connectangles="0,0,0,0,0,0,0,0,0,0,0,0,0,0,0,0,0,0,0,0,0,0,0,0,0,0,0,0,0,0,0,0,0,0,0,0,0,0,0,0,0,0,0,0,0,0,0,0,0,0,0,0,0"/>
                <w10:anchorlock/>
              </v:shape>
            </w:pict>
          </mc:Fallback>
        </mc:AlternateContent>
      </w:r>
      <w:r w:rsidRPr="00AB51F1">
        <w:rPr>
          <w:rFonts w:ascii="Times New Roman" w:eastAsia="SimSun" w:hAnsi="Times New Roman" w:cs="Times New Roman"/>
          <w:color w:val="1F1F1F"/>
          <w:w w:val="110"/>
          <w:kern w:val="0"/>
          <w14:ligatures w14:val="none"/>
        </w:rPr>
        <w:t>50</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and</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4"/>
          <w:w w:val="110"/>
          <w:kern w:val="0"/>
          <w14:ligatures w14:val="none"/>
        </w:rPr>
        <w:t>above</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Educational </w:t>
      </w:r>
      <w:r w:rsidRPr="00AB51F1">
        <w:rPr>
          <w:rFonts w:ascii="Times New Roman" w:eastAsia="SimSun" w:hAnsi="Times New Roman" w:cs="Times New Roman"/>
          <w:color w:val="1F1F1F"/>
          <w:spacing w:val="-2"/>
          <w:kern w:val="0"/>
          <w14:ligatures w14:val="none"/>
        </w:rPr>
        <w:t>Level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lastRenderedPageBreak/>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60288" behindDoc="0" locked="0" layoutInCell="1" allowOverlap="1" wp14:anchorId="0DDC219D" wp14:editId="51024526">
                <wp:simplePos x="0" y="0"/>
                <wp:positionH relativeFrom="page">
                  <wp:posOffset>4776470</wp:posOffset>
                </wp:positionH>
                <wp:positionV relativeFrom="paragraph">
                  <wp:posOffset>5080</wp:posOffset>
                </wp:positionV>
                <wp:extent cx="295275" cy="161925"/>
                <wp:effectExtent l="13970" t="5080" r="5080" b="13970"/>
                <wp:wrapNone/>
                <wp:docPr id="106" name="Graphic 11"/>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5 w 295275"/>
                            <a:gd name="T3" fmla="*/ 65150 h 161925"/>
                            <a:gd name="T4" fmla="*/ 4128 w 295275"/>
                            <a:gd name="T5" fmla="*/ 54863 h 161925"/>
                            <a:gd name="T6" fmla="*/ 8197 w 295275"/>
                            <a:gd name="T7" fmla="*/ 45053 h 161925"/>
                            <a:gd name="T8" fmla="*/ 13644 w 295275"/>
                            <a:gd name="T9" fmla="*/ 36004 h 161925"/>
                            <a:gd name="T10" fmla="*/ 19953 w 295275"/>
                            <a:gd name="T11" fmla="*/ 27432 h 161925"/>
                            <a:gd name="T12" fmla="*/ 27472 w 295275"/>
                            <a:gd name="T13" fmla="*/ 19907 h 161925"/>
                            <a:gd name="T14" fmla="*/ 54890 w 295275"/>
                            <a:gd name="T15" fmla="*/ 4095 h 161925"/>
                            <a:gd name="T16" fmla="*/ 65167 w 295275"/>
                            <a:gd name="T17" fmla="*/ 1524 h 161925"/>
                            <a:gd name="T18" fmla="*/ 75647 w 295275"/>
                            <a:gd name="T19" fmla="*/ 0 h 161925"/>
                            <a:gd name="T20" fmla="*/ 214312 w 295275"/>
                            <a:gd name="T21" fmla="*/ 0 h 161925"/>
                            <a:gd name="T22" fmla="*/ 224894 w 295275"/>
                            <a:gd name="T23" fmla="*/ 476 h 161925"/>
                            <a:gd name="T24" fmla="*/ 235324 w 295275"/>
                            <a:gd name="T25" fmla="*/ 2571 h 161925"/>
                            <a:gd name="T26" fmla="*/ 245297 w 295275"/>
                            <a:gd name="T27" fmla="*/ 6191 h 161925"/>
                            <a:gd name="T28" fmla="*/ 254869 w 295275"/>
                            <a:gd name="T29" fmla="*/ 10667 h 161925"/>
                            <a:gd name="T30" fmla="*/ 263709 w 295275"/>
                            <a:gd name="T31" fmla="*/ 16573 h 161925"/>
                            <a:gd name="T32" fmla="*/ 271557 w 295275"/>
                            <a:gd name="T33" fmla="*/ 23717 h 161925"/>
                            <a:gd name="T34" fmla="*/ 278672 w 295275"/>
                            <a:gd name="T35" fmla="*/ 31527 h 161925"/>
                            <a:gd name="T36" fmla="*/ 284587 w 295275"/>
                            <a:gd name="T37" fmla="*/ 40386 h 161925"/>
                            <a:gd name="T38" fmla="*/ 289112 w 295275"/>
                            <a:gd name="T39" fmla="*/ 50006 h 161925"/>
                            <a:gd name="T40" fmla="*/ 292684 w 295275"/>
                            <a:gd name="T41" fmla="*/ 59912 h 161925"/>
                            <a:gd name="T42" fmla="*/ 294760 w 295275"/>
                            <a:gd name="T43" fmla="*/ 70389 h 161925"/>
                            <a:gd name="T44" fmla="*/ 295275 w 295275"/>
                            <a:gd name="T45" fmla="*/ 80962 h 161925"/>
                            <a:gd name="T46" fmla="*/ 289112 w 295275"/>
                            <a:gd name="T47" fmla="*/ 111918 h 161925"/>
                            <a:gd name="T48" fmla="*/ 284587 w 295275"/>
                            <a:gd name="T49" fmla="*/ 121538 h 161925"/>
                            <a:gd name="T50" fmla="*/ 278672 w 295275"/>
                            <a:gd name="T51" fmla="*/ 130397 h 161925"/>
                            <a:gd name="T52" fmla="*/ 271557 w 295275"/>
                            <a:gd name="T53" fmla="*/ 138207 h 161925"/>
                            <a:gd name="T54" fmla="*/ 263709 w 295275"/>
                            <a:gd name="T55" fmla="*/ 145351 h 161925"/>
                            <a:gd name="T56" fmla="*/ 254869 w 295275"/>
                            <a:gd name="T57" fmla="*/ 151257 h 161925"/>
                            <a:gd name="T58" fmla="*/ 245297 w 295275"/>
                            <a:gd name="T59" fmla="*/ 155733 h 161925"/>
                            <a:gd name="T60" fmla="*/ 235324 w 295275"/>
                            <a:gd name="T61" fmla="*/ 159353 h 161925"/>
                            <a:gd name="T62" fmla="*/ 224894 w 295275"/>
                            <a:gd name="T63" fmla="*/ 161448 h 161925"/>
                            <a:gd name="T64" fmla="*/ 214312 w 295275"/>
                            <a:gd name="T65" fmla="*/ 161925 h 161925"/>
                            <a:gd name="T66" fmla="*/ 75647 w 295275"/>
                            <a:gd name="T67" fmla="*/ 161925 h 161925"/>
                            <a:gd name="T68" fmla="*/ 65167 w 295275"/>
                            <a:gd name="T69" fmla="*/ 160400 h 161925"/>
                            <a:gd name="T70" fmla="*/ 54890 w 295275"/>
                            <a:gd name="T71" fmla="*/ 157829 h 161925"/>
                            <a:gd name="T72" fmla="*/ 45067 w 295275"/>
                            <a:gd name="T73" fmla="*/ 153733 h 161925"/>
                            <a:gd name="T74" fmla="*/ 19953 w 295275"/>
                            <a:gd name="T75" fmla="*/ 134492 h 161925"/>
                            <a:gd name="T76" fmla="*/ 13644 w 295275"/>
                            <a:gd name="T77" fmla="*/ 125920 h 161925"/>
                            <a:gd name="T78" fmla="*/ 8197 w 295275"/>
                            <a:gd name="T79" fmla="*/ 116871 h 161925"/>
                            <a:gd name="T80" fmla="*/ 4128 w 295275"/>
                            <a:gd name="T81" fmla="*/ 107061 h 161925"/>
                            <a:gd name="T82" fmla="*/ 1555 w 295275"/>
                            <a:gd name="T83" fmla="*/ 96774 h 161925"/>
                            <a:gd name="T84" fmla="*/ 0 w 295275"/>
                            <a:gd name="T85"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95275" h="161925">
                              <a:moveTo>
                                <a:pt x="0" y="80962"/>
                              </a:moveTo>
                              <a:lnTo>
                                <a:pt x="0" y="75628"/>
                              </a:lnTo>
                              <a:lnTo>
                                <a:pt x="518" y="70389"/>
                              </a:lnTo>
                              <a:lnTo>
                                <a:pt x="1555" y="65150"/>
                              </a:lnTo>
                              <a:lnTo>
                                <a:pt x="2592" y="59912"/>
                              </a:lnTo>
                              <a:lnTo>
                                <a:pt x="4128" y="54863"/>
                              </a:lnTo>
                              <a:lnTo>
                                <a:pt x="6162" y="50006"/>
                              </a:lnTo>
                              <a:lnTo>
                                <a:pt x="8197" y="45053"/>
                              </a:lnTo>
                              <a:lnTo>
                                <a:pt x="10690" y="40386"/>
                              </a:lnTo>
                              <a:lnTo>
                                <a:pt x="13644" y="36004"/>
                              </a:lnTo>
                              <a:lnTo>
                                <a:pt x="16598" y="31527"/>
                              </a:lnTo>
                              <a:lnTo>
                                <a:pt x="19953" y="27432"/>
                              </a:lnTo>
                              <a:lnTo>
                                <a:pt x="23713" y="23717"/>
                              </a:lnTo>
                              <a:lnTo>
                                <a:pt x="27472" y="19907"/>
                              </a:lnTo>
                              <a:lnTo>
                                <a:pt x="49979" y="6191"/>
                              </a:lnTo>
                              <a:lnTo>
                                <a:pt x="54890" y="4095"/>
                              </a:lnTo>
                              <a:lnTo>
                                <a:pt x="59953" y="2571"/>
                              </a:lnTo>
                              <a:lnTo>
                                <a:pt x="65167" y="1524"/>
                              </a:lnTo>
                              <a:lnTo>
                                <a:pt x="70381" y="476"/>
                              </a:lnTo>
                              <a:lnTo>
                                <a:pt x="75647" y="0"/>
                              </a:lnTo>
                              <a:lnTo>
                                <a:pt x="80962" y="0"/>
                              </a:lnTo>
                              <a:lnTo>
                                <a:pt x="214312" y="0"/>
                              </a:lnTo>
                              <a:lnTo>
                                <a:pt x="219627" y="0"/>
                              </a:lnTo>
                              <a:lnTo>
                                <a:pt x="224894" y="476"/>
                              </a:lnTo>
                              <a:lnTo>
                                <a:pt x="230104" y="1524"/>
                              </a:lnTo>
                              <a:lnTo>
                                <a:pt x="235324" y="2571"/>
                              </a:lnTo>
                              <a:lnTo>
                                <a:pt x="240382" y="4095"/>
                              </a:lnTo>
                              <a:lnTo>
                                <a:pt x="245297" y="6191"/>
                              </a:lnTo>
                              <a:lnTo>
                                <a:pt x="250202" y="8191"/>
                              </a:lnTo>
                              <a:lnTo>
                                <a:pt x="254869" y="10667"/>
                              </a:lnTo>
                              <a:lnTo>
                                <a:pt x="259289" y="13620"/>
                              </a:lnTo>
                              <a:lnTo>
                                <a:pt x="263709" y="16573"/>
                              </a:lnTo>
                              <a:lnTo>
                                <a:pt x="267804" y="19907"/>
                              </a:lnTo>
                              <a:lnTo>
                                <a:pt x="271557" y="23717"/>
                              </a:lnTo>
                              <a:lnTo>
                                <a:pt x="275320" y="27432"/>
                              </a:lnTo>
                              <a:lnTo>
                                <a:pt x="278672" y="31527"/>
                              </a:lnTo>
                              <a:lnTo>
                                <a:pt x="281625" y="36004"/>
                              </a:lnTo>
                              <a:lnTo>
                                <a:pt x="284587" y="40386"/>
                              </a:lnTo>
                              <a:lnTo>
                                <a:pt x="287073" y="45053"/>
                              </a:lnTo>
                              <a:lnTo>
                                <a:pt x="289112" y="50006"/>
                              </a:lnTo>
                              <a:lnTo>
                                <a:pt x="291150" y="54863"/>
                              </a:lnTo>
                              <a:lnTo>
                                <a:pt x="292684" y="59912"/>
                              </a:lnTo>
                              <a:lnTo>
                                <a:pt x="293722" y="65150"/>
                              </a:lnTo>
                              <a:lnTo>
                                <a:pt x="294760" y="70389"/>
                              </a:lnTo>
                              <a:lnTo>
                                <a:pt x="295275" y="75628"/>
                              </a:lnTo>
                              <a:lnTo>
                                <a:pt x="295275" y="80962"/>
                              </a:lnTo>
                              <a:lnTo>
                                <a:pt x="295275" y="86296"/>
                              </a:lnTo>
                              <a:lnTo>
                                <a:pt x="289112" y="111918"/>
                              </a:lnTo>
                              <a:lnTo>
                                <a:pt x="287073" y="116871"/>
                              </a:lnTo>
                              <a:lnTo>
                                <a:pt x="284587" y="121538"/>
                              </a:lnTo>
                              <a:lnTo>
                                <a:pt x="281625" y="125920"/>
                              </a:lnTo>
                              <a:lnTo>
                                <a:pt x="278672" y="130397"/>
                              </a:lnTo>
                              <a:lnTo>
                                <a:pt x="275320" y="134492"/>
                              </a:lnTo>
                              <a:lnTo>
                                <a:pt x="271557" y="138207"/>
                              </a:lnTo>
                              <a:lnTo>
                                <a:pt x="267804" y="141922"/>
                              </a:lnTo>
                              <a:lnTo>
                                <a:pt x="263709" y="145351"/>
                              </a:lnTo>
                              <a:lnTo>
                                <a:pt x="259289" y="148304"/>
                              </a:lnTo>
                              <a:lnTo>
                                <a:pt x="254869" y="151257"/>
                              </a:lnTo>
                              <a:lnTo>
                                <a:pt x="250202" y="153733"/>
                              </a:lnTo>
                              <a:lnTo>
                                <a:pt x="245297" y="155733"/>
                              </a:lnTo>
                              <a:lnTo>
                                <a:pt x="240382" y="157829"/>
                              </a:lnTo>
                              <a:lnTo>
                                <a:pt x="235324" y="159353"/>
                              </a:lnTo>
                              <a:lnTo>
                                <a:pt x="230104" y="160400"/>
                              </a:lnTo>
                              <a:lnTo>
                                <a:pt x="224894" y="161448"/>
                              </a:lnTo>
                              <a:lnTo>
                                <a:pt x="219627" y="161925"/>
                              </a:lnTo>
                              <a:lnTo>
                                <a:pt x="214312" y="161925"/>
                              </a:lnTo>
                              <a:lnTo>
                                <a:pt x="80962" y="161925"/>
                              </a:lnTo>
                              <a:lnTo>
                                <a:pt x="75647" y="161925"/>
                              </a:lnTo>
                              <a:lnTo>
                                <a:pt x="70381" y="161448"/>
                              </a:lnTo>
                              <a:lnTo>
                                <a:pt x="65167" y="160400"/>
                              </a:lnTo>
                              <a:lnTo>
                                <a:pt x="59953" y="159353"/>
                              </a:lnTo>
                              <a:lnTo>
                                <a:pt x="54890" y="157829"/>
                              </a:lnTo>
                              <a:lnTo>
                                <a:pt x="49979" y="155733"/>
                              </a:lnTo>
                              <a:lnTo>
                                <a:pt x="45067" y="153733"/>
                              </a:lnTo>
                              <a:lnTo>
                                <a:pt x="23713" y="138207"/>
                              </a:lnTo>
                              <a:lnTo>
                                <a:pt x="19953" y="134492"/>
                              </a:lnTo>
                              <a:lnTo>
                                <a:pt x="16598" y="130397"/>
                              </a:lnTo>
                              <a:lnTo>
                                <a:pt x="13644" y="125920"/>
                              </a:lnTo>
                              <a:lnTo>
                                <a:pt x="10690" y="121538"/>
                              </a:lnTo>
                              <a:lnTo>
                                <a:pt x="8197" y="116871"/>
                              </a:lnTo>
                              <a:lnTo>
                                <a:pt x="6162" y="111918"/>
                              </a:lnTo>
                              <a:lnTo>
                                <a:pt x="4128" y="107061"/>
                              </a:lnTo>
                              <a:lnTo>
                                <a:pt x="2592" y="102012"/>
                              </a:lnTo>
                              <a:lnTo>
                                <a:pt x="1555" y="96774"/>
                              </a:lnTo>
                              <a:lnTo>
                                <a:pt x="518"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0FAC6F6" id="Graphic 11" o:spid="_x0000_s1026" style="position:absolute;margin-left:376.1pt;margin-top:.4pt;width:23.25pt;height:12.75pt;z-index:251660288;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" path="m,80962l,75628,518,70389,1555,65150,2592,59912,4128,54863,6162,50006,8197,45053r2493,-4667l13644,36004r2954,-4477l19953,27432r3760,-3715l27472,19907,49979,6191,54890,4095,59953,2571,65167,1524,70381,476,75647,r5315,l214312,r5315,l224894,476r5210,1048l235324,2571r5058,1524l245297,6191r4905,2000l254869,10667r4420,2953l263709,16573r4095,3334l271557,23717r3763,3715l278672,31527r2953,4477l284587,40386r2486,4667l289112,50006r2038,4857l292684,59912r1038,5238l294760,70389r515,5239l295275,80962r,5334l289112,111918r-2039,4953l284587,121538r-2962,4382l278672,130397r-3352,4095l271557,138207r-3753,3715l263709,145351r-4420,2953l254869,151257r-4667,2476l245297,155733r-4915,2096l235324,159353r-5220,1047l224894,161448r-5267,477l214312,161925r-133350,l75647,161925r-5266,-477l65167,160400r-5214,-1047l54890,157829r-4911,-2096l45067,153733,23713,138207r-3760,-3715l16598,130397r-2954,-4477l10690,121538,8197,116871,6162,111918,4128,107061,2592,102012,1555,96774,518,91535,,86296,,80962xe" filled="f" strokecolor="#ababab">
                <v:path arrowok="t" o:connecttype="custom" o:connectlocs="0,75628;1555,65150;4128,54863;8197,45053;13644,36004;19953,27432;27472,19907;54890,4095;65167,1524;75647,0;214312,0;224894,476;235324,2571;245297,6191;254869,10667;263709,16573;271557,23717;278672,31527;284587,40386;289112,50006;292684,59912;294760,70389;295275,80962;289112,111918;284587,121538;278672,130397;271557,138207;263709,145351;254869,151257;245297,155733;235324,159353;224894,161448;214312,161925;75647,161925;65167,160400;54890,157829;45067,153733;19953,134492;13644,125920;8197,116871;4128,107061;1555,96774;0,86296" o:connectangles="0,0,0,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5F2396B9" wp14:editId="735A21D4">
            <wp:extent cx="304800" cy="1714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45"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2"/>
          <w:w w:val="110"/>
          <w:kern w:val="0"/>
          <w14:ligatures w14:val="none"/>
        </w:rPr>
        <w:t>Primary</w:t>
      </w:r>
      <w:r w:rsidRPr="00AB51F1">
        <w:rPr>
          <w:rFonts w:ascii="Times New Roman" w:eastAsia="SimSun" w:hAnsi="Times New Roman" w:cs="Times New Roman"/>
          <w:color w:val="1F1F1F"/>
          <w:spacing w:val="-2"/>
          <w:w w:val="110"/>
          <w:kern w:val="0"/>
          <w14:ligatures w14:val="none"/>
        </w:rPr>
        <w:tab/>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63D0AE0F" wp14:editId="57B272F4">
            <wp:extent cx="304800" cy="171450"/>
            <wp:effectExtent l="0" t="0" r="0" b="0"/>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45"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2"/>
          <w:w w:val="110"/>
          <w:kern w:val="0"/>
          <w14:ligatures w14:val="none"/>
        </w:rPr>
        <w:t>Secondary</w:t>
      </w:r>
      <w:r w:rsidRPr="00AB51F1">
        <w:rPr>
          <w:rFonts w:ascii="Times New Roman" w:eastAsia="SimSun" w:hAnsi="Times New Roman" w:cs="Times New Roman"/>
          <w:color w:val="1F1F1F"/>
          <w:spacing w:val="-2"/>
          <w:w w:val="110"/>
          <w:kern w:val="0"/>
          <w14:ligatures w14:val="none"/>
        </w:rPr>
        <w:tab/>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73F0DDFE" wp14:editId="7A8153EE">
            <wp:extent cx="304800" cy="171450"/>
            <wp:effectExtent l="0" t="0" r="0" b="0"/>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46"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2"/>
          <w:w w:val="110"/>
          <w:kern w:val="0"/>
          <w14:ligatures w14:val="none"/>
        </w:rPr>
        <w:t>Tertiary</w:t>
      </w:r>
      <w:r w:rsidRPr="00AB51F1">
        <w:rPr>
          <w:rFonts w:ascii="Times New Roman" w:eastAsia="SimSun" w:hAnsi="Times New Roman" w:cs="Times New Roman"/>
          <w:color w:val="1F1F1F"/>
          <w:spacing w:val="-2"/>
          <w:w w:val="110"/>
          <w:kern w:val="0"/>
          <w14:ligatures w14:val="none"/>
        </w:rPr>
        <w:tab/>
        <w:t xml:space="preserve">  </w:t>
      </w:r>
      <w:r w:rsidRPr="00AB51F1">
        <w:rPr>
          <w:rFonts w:ascii="Times New Roman" w:eastAsia="SimSun" w:hAnsi="Times New Roman" w:cs="Times New Roman"/>
          <w:color w:val="1F1F1F"/>
          <w:w w:val="110"/>
          <w:kern w:val="0"/>
          <w14:ligatures w14:val="none"/>
        </w:rPr>
        <w:t>Post</w:t>
      </w:r>
      <w:r w:rsidRPr="00AB51F1">
        <w:rPr>
          <w:rFonts w:ascii="Times New Roman" w:eastAsia="SimSun" w:hAnsi="Times New Roman" w:cs="Times New Roman"/>
          <w:color w:val="1F1F1F"/>
          <w:spacing w:val="2"/>
          <w:w w:val="110"/>
          <w:kern w:val="0"/>
          <w14:ligatures w14:val="none"/>
        </w:rPr>
        <w:t xml:space="preserve"> </w:t>
      </w:r>
      <w:r w:rsidRPr="00AB51F1">
        <w:rPr>
          <w:rFonts w:ascii="Times New Roman" w:eastAsia="SimSun" w:hAnsi="Times New Roman" w:cs="Times New Roman"/>
          <w:color w:val="1F1F1F"/>
          <w:spacing w:val="-2"/>
          <w:w w:val="110"/>
          <w:kern w:val="0"/>
          <w14:ligatures w14:val="none"/>
        </w:rPr>
        <w:t>Graduate</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spacing w:val="-2"/>
          <w:kern w:val="0"/>
          <w14:ligatures w14:val="none"/>
        </w:rPr>
        <w:t>Occupation</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color w:val="1F1F1F"/>
          <w:spacing w:val="-2"/>
          <w:w w:val="110"/>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4E7DB8A3" wp14:editId="482123B3">
            <wp:extent cx="304800" cy="171450"/>
            <wp:effectExtent l="0" t="0" r="0" b="0"/>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46"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kern w:val="0"/>
          <w14:ligatures w14:val="none"/>
        </w:rPr>
        <w:t>Civil</w:t>
      </w:r>
      <w:r w:rsidRPr="00AB51F1">
        <w:rPr>
          <w:rFonts w:ascii="Times New Roman" w:eastAsia="SimSun" w:hAnsi="Times New Roman" w:cs="Times New Roman"/>
          <w:color w:val="1F1F1F"/>
          <w:spacing w:val="-4"/>
          <w:w w:val="110"/>
          <w:kern w:val="0"/>
          <w14:ligatures w14:val="none"/>
        </w:rPr>
        <w:t xml:space="preserve"> </w:t>
      </w:r>
      <w:r w:rsidRPr="00AB51F1">
        <w:rPr>
          <w:rFonts w:ascii="Times New Roman" w:eastAsia="SimSun" w:hAnsi="Times New Roman" w:cs="Times New Roman"/>
          <w:color w:val="1F1F1F"/>
          <w:spacing w:val="-2"/>
          <w:w w:val="110"/>
          <w:kern w:val="0"/>
          <w14:ligatures w14:val="none"/>
        </w:rPr>
        <w:t>Servant</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3A6365BE" wp14:editId="1242EA17">
            <wp:extent cx="304800" cy="171450"/>
            <wp:effectExtent l="0" t="0" r="0" b="0"/>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46"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2"/>
          <w:w w:val="110"/>
          <w:kern w:val="0"/>
          <w14:ligatures w14:val="none"/>
        </w:rPr>
        <w:t>Employed</w:t>
      </w:r>
      <w:r w:rsidRPr="00AB51F1">
        <w:rPr>
          <w:rFonts w:ascii="Times New Roman" w:eastAsia="SimSun" w:hAnsi="Times New Roman" w:cs="Times New Roman"/>
          <w:color w:val="1F1F1F"/>
          <w:spacing w:val="-14"/>
          <w:w w:val="110"/>
          <w:kern w:val="0"/>
          <w14:ligatures w14:val="none"/>
        </w:rPr>
        <w:t xml:space="preserve"> </w:t>
      </w:r>
      <w:r w:rsidRPr="00AB51F1">
        <w:rPr>
          <w:rFonts w:ascii="Times New Roman" w:eastAsia="SimSun" w:hAnsi="Times New Roman" w:cs="Times New Roman"/>
          <w:color w:val="1F1F1F"/>
          <w:spacing w:val="-2"/>
          <w:w w:val="110"/>
          <w:kern w:val="0"/>
          <w14:ligatures w14:val="none"/>
        </w:rPr>
        <w:t>by</w:t>
      </w:r>
      <w:r w:rsidRPr="00AB51F1">
        <w:rPr>
          <w:rFonts w:ascii="Times New Roman" w:eastAsia="SimSun" w:hAnsi="Times New Roman" w:cs="Times New Roman"/>
          <w:color w:val="1F1F1F"/>
          <w:spacing w:val="-14"/>
          <w:w w:val="110"/>
          <w:kern w:val="0"/>
          <w14:ligatures w14:val="none"/>
        </w:rPr>
        <w:t xml:space="preserve"> </w:t>
      </w:r>
      <w:r w:rsidRPr="00AB51F1">
        <w:rPr>
          <w:rFonts w:ascii="Times New Roman" w:eastAsia="SimSun" w:hAnsi="Times New Roman" w:cs="Times New Roman"/>
          <w:color w:val="1F1F1F"/>
          <w:spacing w:val="-2"/>
          <w:w w:val="110"/>
          <w:kern w:val="0"/>
          <w14:ligatures w14:val="none"/>
        </w:rPr>
        <w:t>Private</w:t>
      </w:r>
      <w:r w:rsidRPr="00AB51F1">
        <w:rPr>
          <w:rFonts w:ascii="Times New Roman" w:eastAsia="SimSun" w:hAnsi="Times New Roman" w:cs="Times New Roman"/>
          <w:color w:val="1F1F1F"/>
          <w:spacing w:val="-14"/>
          <w:w w:val="110"/>
          <w:kern w:val="0"/>
          <w14:ligatures w14:val="none"/>
        </w:rPr>
        <w:t xml:space="preserve"> </w:t>
      </w:r>
      <w:r w:rsidRPr="00AB51F1">
        <w:rPr>
          <w:rFonts w:ascii="Times New Roman" w:eastAsia="SimSun" w:hAnsi="Times New Roman" w:cs="Times New Roman"/>
          <w:color w:val="1F1F1F"/>
          <w:spacing w:val="-2"/>
          <w:w w:val="110"/>
          <w:kern w:val="0"/>
          <w14:ligatures w14:val="none"/>
        </w:rPr>
        <w:t>Organization</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61312" behindDoc="0" locked="0" layoutInCell="1" allowOverlap="1" wp14:anchorId="2C1B3372" wp14:editId="2A917402">
                <wp:simplePos x="0" y="0"/>
                <wp:positionH relativeFrom="page">
                  <wp:posOffset>2849245</wp:posOffset>
                </wp:positionH>
                <wp:positionV relativeFrom="paragraph">
                  <wp:posOffset>56515</wp:posOffset>
                </wp:positionV>
                <wp:extent cx="295275" cy="161925"/>
                <wp:effectExtent l="10795" t="8890" r="8255" b="10160"/>
                <wp:wrapNone/>
                <wp:docPr id="97" name="Graphic 16"/>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5 w 295275"/>
                            <a:gd name="T3" fmla="*/ 65150 h 161925"/>
                            <a:gd name="T4" fmla="*/ 4128 w 295275"/>
                            <a:gd name="T5" fmla="*/ 54863 h 161925"/>
                            <a:gd name="T6" fmla="*/ 8197 w 295275"/>
                            <a:gd name="T7" fmla="*/ 45053 h 161925"/>
                            <a:gd name="T8" fmla="*/ 13644 w 295275"/>
                            <a:gd name="T9" fmla="*/ 36004 h 161925"/>
                            <a:gd name="T10" fmla="*/ 19953 w 295275"/>
                            <a:gd name="T11" fmla="*/ 27432 h 161925"/>
                            <a:gd name="T12" fmla="*/ 27472 w 295275"/>
                            <a:gd name="T13" fmla="*/ 19907 h 161925"/>
                            <a:gd name="T14" fmla="*/ 54890 w 295275"/>
                            <a:gd name="T15" fmla="*/ 4095 h 161925"/>
                            <a:gd name="T16" fmla="*/ 65167 w 295275"/>
                            <a:gd name="T17" fmla="*/ 1524 h 161925"/>
                            <a:gd name="T18" fmla="*/ 75647 w 295275"/>
                            <a:gd name="T19" fmla="*/ 0 h 161925"/>
                            <a:gd name="T20" fmla="*/ 214312 w 295275"/>
                            <a:gd name="T21" fmla="*/ 0 h 161925"/>
                            <a:gd name="T22" fmla="*/ 224894 w 295275"/>
                            <a:gd name="T23" fmla="*/ 476 h 161925"/>
                            <a:gd name="T24" fmla="*/ 235324 w 295275"/>
                            <a:gd name="T25" fmla="*/ 2571 h 161925"/>
                            <a:gd name="T26" fmla="*/ 245297 w 295275"/>
                            <a:gd name="T27" fmla="*/ 6191 h 161925"/>
                            <a:gd name="T28" fmla="*/ 254869 w 295275"/>
                            <a:gd name="T29" fmla="*/ 10667 h 161925"/>
                            <a:gd name="T30" fmla="*/ 263709 w 295275"/>
                            <a:gd name="T31" fmla="*/ 16573 h 161925"/>
                            <a:gd name="T32" fmla="*/ 271557 w 295275"/>
                            <a:gd name="T33" fmla="*/ 23717 h 161925"/>
                            <a:gd name="T34" fmla="*/ 278672 w 295275"/>
                            <a:gd name="T35" fmla="*/ 31527 h 161925"/>
                            <a:gd name="T36" fmla="*/ 284587 w 295275"/>
                            <a:gd name="T37" fmla="*/ 40386 h 161925"/>
                            <a:gd name="T38" fmla="*/ 289112 w 295275"/>
                            <a:gd name="T39" fmla="*/ 50006 h 161925"/>
                            <a:gd name="T40" fmla="*/ 292684 w 295275"/>
                            <a:gd name="T41" fmla="*/ 59912 h 161925"/>
                            <a:gd name="T42" fmla="*/ 294760 w 295275"/>
                            <a:gd name="T43" fmla="*/ 70389 h 161925"/>
                            <a:gd name="T44" fmla="*/ 295275 w 295275"/>
                            <a:gd name="T45" fmla="*/ 80962 h 161925"/>
                            <a:gd name="T46" fmla="*/ 289112 w 295275"/>
                            <a:gd name="T47" fmla="*/ 111918 h 161925"/>
                            <a:gd name="T48" fmla="*/ 284587 w 295275"/>
                            <a:gd name="T49" fmla="*/ 121538 h 161925"/>
                            <a:gd name="T50" fmla="*/ 278672 w 295275"/>
                            <a:gd name="T51" fmla="*/ 130397 h 161925"/>
                            <a:gd name="T52" fmla="*/ 271557 w 295275"/>
                            <a:gd name="T53" fmla="*/ 138207 h 161925"/>
                            <a:gd name="T54" fmla="*/ 263709 w 295275"/>
                            <a:gd name="T55" fmla="*/ 145351 h 161925"/>
                            <a:gd name="T56" fmla="*/ 254869 w 295275"/>
                            <a:gd name="T57" fmla="*/ 151257 h 161925"/>
                            <a:gd name="T58" fmla="*/ 245297 w 295275"/>
                            <a:gd name="T59" fmla="*/ 155733 h 161925"/>
                            <a:gd name="T60" fmla="*/ 235324 w 295275"/>
                            <a:gd name="T61" fmla="*/ 159353 h 161925"/>
                            <a:gd name="T62" fmla="*/ 224894 w 295275"/>
                            <a:gd name="T63" fmla="*/ 161448 h 161925"/>
                            <a:gd name="T64" fmla="*/ 214312 w 295275"/>
                            <a:gd name="T65" fmla="*/ 161925 h 161925"/>
                            <a:gd name="T66" fmla="*/ 75647 w 295275"/>
                            <a:gd name="T67" fmla="*/ 161925 h 161925"/>
                            <a:gd name="T68" fmla="*/ 65167 w 295275"/>
                            <a:gd name="T69" fmla="*/ 160400 h 161925"/>
                            <a:gd name="T70" fmla="*/ 54890 w 295275"/>
                            <a:gd name="T71" fmla="*/ 157829 h 161925"/>
                            <a:gd name="T72" fmla="*/ 45067 w 295275"/>
                            <a:gd name="T73" fmla="*/ 153733 h 161925"/>
                            <a:gd name="T74" fmla="*/ 19953 w 295275"/>
                            <a:gd name="T75" fmla="*/ 134492 h 161925"/>
                            <a:gd name="T76" fmla="*/ 13644 w 295275"/>
                            <a:gd name="T77" fmla="*/ 125920 h 161925"/>
                            <a:gd name="T78" fmla="*/ 8197 w 295275"/>
                            <a:gd name="T79" fmla="*/ 116871 h 161925"/>
                            <a:gd name="T80" fmla="*/ 4128 w 295275"/>
                            <a:gd name="T81" fmla="*/ 107061 h 161925"/>
                            <a:gd name="T82" fmla="*/ 1555 w 295275"/>
                            <a:gd name="T83" fmla="*/ 96774 h 161925"/>
                            <a:gd name="T84" fmla="*/ 0 w 295275"/>
                            <a:gd name="T85"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95275" h="161925">
                              <a:moveTo>
                                <a:pt x="0" y="80962"/>
                              </a:moveTo>
                              <a:lnTo>
                                <a:pt x="0" y="75628"/>
                              </a:lnTo>
                              <a:lnTo>
                                <a:pt x="518" y="70389"/>
                              </a:lnTo>
                              <a:lnTo>
                                <a:pt x="1555" y="65150"/>
                              </a:lnTo>
                              <a:lnTo>
                                <a:pt x="2592" y="59912"/>
                              </a:lnTo>
                              <a:lnTo>
                                <a:pt x="4128" y="54863"/>
                              </a:lnTo>
                              <a:lnTo>
                                <a:pt x="6162" y="50006"/>
                              </a:lnTo>
                              <a:lnTo>
                                <a:pt x="8197" y="45053"/>
                              </a:lnTo>
                              <a:lnTo>
                                <a:pt x="10690" y="40386"/>
                              </a:lnTo>
                              <a:lnTo>
                                <a:pt x="13644" y="36004"/>
                              </a:lnTo>
                              <a:lnTo>
                                <a:pt x="16598" y="31527"/>
                              </a:lnTo>
                              <a:lnTo>
                                <a:pt x="19953" y="27432"/>
                              </a:lnTo>
                              <a:lnTo>
                                <a:pt x="23713" y="23717"/>
                              </a:lnTo>
                              <a:lnTo>
                                <a:pt x="27472" y="19907"/>
                              </a:lnTo>
                              <a:lnTo>
                                <a:pt x="49979" y="6191"/>
                              </a:lnTo>
                              <a:lnTo>
                                <a:pt x="54890" y="4095"/>
                              </a:lnTo>
                              <a:lnTo>
                                <a:pt x="59953" y="2571"/>
                              </a:lnTo>
                              <a:lnTo>
                                <a:pt x="65167" y="1524"/>
                              </a:lnTo>
                              <a:lnTo>
                                <a:pt x="70381" y="476"/>
                              </a:lnTo>
                              <a:lnTo>
                                <a:pt x="75647" y="0"/>
                              </a:lnTo>
                              <a:lnTo>
                                <a:pt x="80962" y="0"/>
                              </a:lnTo>
                              <a:lnTo>
                                <a:pt x="214312" y="0"/>
                              </a:lnTo>
                              <a:lnTo>
                                <a:pt x="219627" y="0"/>
                              </a:lnTo>
                              <a:lnTo>
                                <a:pt x="224894" y="476"/>
                              </a:lnTo>
                              <a:lnTo>
                                <a:pt x="230104" y="1524"/>
                              </a:lnTo>
                              <a:lnTo>
                                <a:pt x="235324" y="2571"/>
                              </a:lnTo>
                              <a:lnTo>
                                <a:pt x="240382" y="4095"/>
                              </a:lnTo>
                              <a:lnTo>
                                <a:pt x="245297" y="6191"/>
                              </a:lnTo>
                              <a:lnTo>
                                <a:pt x="250202" y="8191"/>
                              </a:lnTo>
                              <a:lnTo>
                                <a:pt x="254869" y="10667"/>
                              </a:lnTo>
                              <a:lnTo>
                                <a:pt x="259289" y="13620"/>
                              </a:lnTo>
                              <a:lnTo>
                                <a:pt x="263709" y="16573"/>
                              </a:lnTo>
                              <a:lnTo>
                                <a:pt x="267804" y="19907"/>
                              </a:lnTo>
                              <a:lnTo>
                                <a:pt x="271557" y="23717"/>
                              </a:lnTo>
                              <a:lnTo>
                                <a:pt x="275320" y="27432"/>
                              </a:lnTo>
                              <a:lnTo>
                                <a:pt x="278672" y="31527"/>
                              </a:lnTo>
                              <a:lnTo>
                                <a:pt x="281625" y="36004"/>
                              </a:lnTo>
                              <a:lnTo>
                                <a:pt x="284587" y="40386"/>
                              </a:lnTo>
                              <a:lnTo>
                                <a:pt x="287073" y="45053"/>
                              </a:lnTo>
                              <a:lnTo>
                                <a:pt x="289112" y="50006"/>
                              </a:lnTo>
                              <a:lnTo>
                                <a:pt x="291150" y="54863"/>
                              </a:lnTo>
                              <a:lnTo>
                                <a:pt x="292684" y="59912"/>
                              </a:lnTo>
                              <a:lnTo>
                                <a:pt x="293722" y="65150"/>
                              </a:lnTo>
                              <a:lnTo>
                                <a:pt x="294760" y="70389"/>
                              </a:lnTo>
                              <a:lnTo>
                                <a:pt x="295275" y="75628"/>
                              </a:lnTo>
                              <a:lnTo>
                                <a:pt x="295275" y="80962"/>
                              </a:lnTo>
                              <a:lnTo>
                                <a:pt x="295275" y="86296"/>
                              </a:lnTo>
                              <a:lnTo>
                                <a:pt x="289112" y="111918"/>
                              </a:lnTo>
                              <a:lnTo>
                                <a:pt x="287073" y="116871"/>
                              </a:lnTo>
                              <a:lnTo>
                                <a:pt x="284587" y="121538"/>
                              </a:lnTo>
                              <a:lnTo>
                                <a:pt x="281625" y="125920"/>
                              </a:lnTo>
                              <a:lnTo>
                                <a:pt x="278672" y="130397"/>
                              </a:lnTo>
                              <a:lnTo>
                                <a:pt x="275320" y="134492"/>
                              </a:lnTo>
                              <a:lnTo>
                                <a:pt x="271557" y="138207"/>
                              </a:lnTo>
                              <a:lnTo>
                                <a:pt x="267804" y="142017"/>
                              </a:lnTo>
                              <a:lnTo>
                                <a:pt x="263709" y="145351"/>
                              </a:lnTo>
                              <a:lnTo>
                                <a:pt x="259289" y="148304"/>
                              </a:lnTo>
                              <a:lnTo>
                                <a:pt x="254869" y="151257"/>
                              </a:lnTo>
                              <a:lnTo>
                                <a:pt x="250202" y="153733"/>
                              </a:lnTo>
                              <a:lnTo>
                                <a:pt x="245297" y="155733"/>
                              </a:lnTo>
                              <a:lnTo>
                                <a:pt x="240382" y="157829"/>
                              </a:lnTo>
                              <a:lnTo>
                                <a:pt x="235324" y="159353"/>
                              </a:lnTo>
                              <a:lnTo>
                                <a:pt x="230104" y="160400"/>
                              </a:lnTo>
                              <a:lnTo>
                                <a:pt x="224894" y="161448"/>
                              </a:lnTo>
                              <a:lnTo>
                                <a:pt x="219627" y="161925"/>
                              </a:lnTo>
                              <a:lnTo>
                                <a:pt x="214312" y="161925"/>
                              </a:lnTo>
                              <a:lnTo>
                                <a:pt x="80962" y="161925"/>
                              </a:lnTo>
                              <a:lnTo>
                                <a:pt x="75647" y="161925"/>
                              </a:lnTo>
                              <a:lnTo>
                                <a:pt x="70381" y="161448"/>
                              </a:lnTo>
                              <a:lnTo>
                                <a:pt x="65167" y="160400"/>
                              </a:lnTo>
                              <a:lnTo>
                                <a:pt x="59953" y="159353"/>
                              </a:lnTo>
                              <a:lnTo>
                                <a:pt x="54890" y="157829"/>
                              </a:lnTo>
                              <a:lnTo>
                                <a:pt x="49979" y="155733"/>
                              </a:lnTo>
                              <a:lnTo>
                                <a:pt x="45067" y="153733"/>
                              </a:lnTo>
                              <a:lnTo>
                                <a:pt x="23713" y="138207"/>
                              </a:lnTo>
                              <a:lnTo>
                                <a:pt x="19953" y="134492"/>
                              </a:lnTo>
                              <a:lnTo>
                                <a:pt x="16598" y="130397"/>
                              </a:lnTo>
                              <a:lnTo>
                                <a:pt x="13644" y="125920"/>
                              </a:lnTo>
                              <a:lnTo>
                                <a:pt x="10690" y="121538"/>
                              </a:lnTo>
                              <a:lnTo>
                                <a:pt x="8197" y="116871"/>
                              </a:lnTo>
                              <a:lnTo>
                                <a:pt x="6162" y="111918"/>
                              </a:lnTo>
                              <a:lnTo>
                                <a:pt x="4128" y="107061"/>
                              </a:lnTo>
                              <a:lnTo>
                                <a:pt x="2592" y="102012"/>
                              </a:lnTo>
                              <a:lnTo>
                                <a:pt x="1555" y="96774"/>
                              </a:lnTo>
                              <a:lnTo>
                                <a:pt x="518"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8CF3766" id="Graphic 16" o:spid="_x0000_s1026" style="position:absolute;margin-left:224.35pt;margin-top:4.45pt;width:23.25pt;height:12.75pt;z-index:251661312;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" path="m,80962l,75628,518,70389,1555,65150,2592,59912,4128,54863,6162,50006,8197,45053r2493,-4667l13644,36004r2954,-4477l19953,27432r3760,-3715l27472,19907,49979,6191,54890,4095,59953,2571,65167,1524,70381,476,75647,r5315,l214312,r5315,l224894,476r5210,1048l235324,2571r5058,1524l245297,6191r4905,2000l254869,10667r4420,2953l263709,16573r4095,3334l271557,23717r3763,3715l278672,31527r2953,4477l284587,40386r2486,4667l289112,50006r2038,4857l292684,59912r1038,5238l294760,70389r515,5239l295275,80962r,5334l289112,111918r-2039,4953l284587,121538r-2962,4382l278672,130397r-3352,4095l271557,138207r-3753,3810l263709,145351r-4420,2953l254869,151257r-4667,2476l245297,155733r-4915,2096l235324,159353r-5220,1047l224894,161448r-5267,477l214312,161925r-133350,l75647,161925r-5266,-477l65167,160400r-5214,-1047l54890,157829r-4911,-2096l45067,153733,23713,138207r-3760,-3715l16598,130397r-2954,-4477l10690,121538,8197,116871,6162,111918,4128,107061,2592,102012,1555,96774,518,91535,,86296,,80962xe" filled="f" strokecolor="#ababab">
                <v:path arrowok="t" o:connecttype="custom" o:connectlocs="0,75628;1555,65150;4128,54863;8197,45053;13644,36004;19953,27432;27472,19907;54890,4095;65167,1524;75647,0;214312,0;224894,476;235324,2571;245297,6191;254869,10667;263709,16573;271557,23717;278672,31527;284587,40386;289112,50006;292684,59912;294760,70389;295275,80962;289112,111918;284587,121538;278672,130397;271557,138207;263709,145351;254869,151257;245297,155733;235324,159353;224894,161448;214312,161925;75647,161925;65167,160400;54890,157829;45067,153733;19953,134492;13644,125920;8197,116871;4128,107061;1555,96774;0,86296" o:connectangles="0,0,0,0,0,0,0,0,0,0,0,0,0,0,0,0,0,0,0,0,0,0,0,0,0,0,0,0,0,0,0,0,0,0,0,0,0,0,0,0,0,0,0"/>
                <w10:wrap anchorx="page"/>
              </v:shape>
            </w:pict>
          </mc:Fallback>
        </mc:AlternateContent>
      </w:r>
      <w:r w:rsidRPr="00AB51F1">
        <w:rPr>
          <w:rFonts w:ascii="Times New Roman" w:eastAsia="SimSun" w:hAnsi="Times New Roman" w:cs="Times New Roman"/>
          <w:noProof/>
          <w:color w:val="1F1F1F"/>
          <w:kern w:val="0"/>
          <w:position w:val="-5"/>
          <w14:ligatures w14:val="none"/>
        </w:rPr>
        <w:drawing>
          <wp:inline distT="0" distB="0" distL="0" distR="0" wp14:anchorId="291C312B" wp14:editId="3996FA31">
            <wp:extent cx="304800" cy="171450"/>
            <wp:effectExtent l="0" t="0" r="0" b="0"/>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46"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w w:val="110"/>
          <w:kern w:val="0"/>
          <w14:ligatures w14:val="none"/>
        </w:rPr>
        <w:t>Self- Employed</w:t>
      </w:r>
      <w:r w:rsidRPr="00AB51F1">
        <w:rPr>
          <w:rFonts w:ascii="Times New Roman" w:eastAsia="SimSun" w:hAnsi="Times New Roman" w:cs="Times New Roman"/>
          <w:color w:val="1F1F1F"/>
          <w:w w:val="110"/>
          <w:kern w:val="0"/>
          <w14:ligatures w14:val="none"/>
        </w:rPr>
        <w:tab/>
      </w:r>
      <w:r w:rsidRPr="00AB51F1">
        <w:rPr>
          <w:rFonts w:ascii="Times New Roman" w:eastAsia="SimSun" w:hAnsi="Times New Roman" w:cs="Times New Roman"/>
          <w:color w:val="1F1F1F"/>
          <w:w w:val="110"/>
          <w:kern w:val="0"/>
          <w14:ligatures w14:val="none"/>
        </w:rPr>
        <w:tab/>
      </w:r>
      <w:r w:rsidRPr="00AB51F1">
        <w:rPr>
          <w:rFonts w:ascii="Times New Roman" w:eastAsia="SimSun" w:hAnsi="Times New Roman" w:cs="Times New Roman"/>
          <w:color w:val="1F1F1F"/>
          <w:spacing w:val="-2"/>
          <w:w w:val="110"/>
          <w:kern w:val="0"/>
          <w14:ligatures w14:val="none"/>
        </w:rPr>
        <w:t>Unemployed</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Duration of Marriage (in </w:t>
      </w:r>
      <w:r w:rsidRPr="00AB51F1">
        <w:rPr>
          <w:rFonts w:ascii="Times New Roman" w:eastAsia="SimSun" w:hAnsi="Times New Roman" w:cs="Times New Roman"/>
          <w:color w:val="1F1F1F"/>
          <w:spacing w:val="-2"/>
          <w:kern w:val="0"/>
          <w14:ligatures w14:val="none"/>
        </w:rPr>
        <w:t>years)</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62336" behindDoc="0" locked="0" layoutInCell="1" allowOverlap="1" wp14:anchorId="7008ECC9" wp14:editId="2170C3B2">
                <wp:simplePos x="0" y="0"/>
                <wp:positionH relativeFrom="page">
                  <wp:posOffset>4709795</wp:posOffset>
                </wp:positionH>
                <wp:positionV relativeFrom="paragraph">
                  <wp:posOffset>16510</wp:posOffset>
                </wp:positionV>
                <wp:extent cx="295275" cy="161925"/>
                <wp:effectExtent l="13970" t="6985" r="5080" b="12065"/>
                <wp:wrapNone/>
                <wp:docPr id="95" name="Graphic 22"/>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5 w 295275"/>
                            <a:gd name="T3" fmla="*/ 65150 h 161925"/>
                            <a:gd name="T4" fmla="*/ 4128 w 295275"/>
                            <a:gd name="T5" fmla="*/ 54863 h 161925"/>
                            <a:gd name="T6" fmla="*/ 8197 w 295275"/>
                            <a:gd name="T7" fmla="*/ 45053 h 161925"/>
                            <a:gd name="T8" fmla="*/ 13644 w 295275"/>
                            <a:gd name="T9" fmla="*/ 36004 h 161925"/>
                            <a:gd name="T10" fmla="*/ 19953 w 295275"/>
                            <a:gd name="T11" fmla="*/ 27432 h 161925"/>
                            <a:gd name="T12" fmla="*/ 27472 w 295275"/>
                            <a:gd name="T13" fmla="*/ 19907 h 161925"/>
                            <a:gd name="T14" fmla="*/ 54890 w 295275"/>
                            <a:gd name="T15" fmla="*/ 4095 h 161925"/>
                            <a:gd name="T16" fmla="*/ 65167 w 295275"/>
                            <a:gd name="T17" fmla="*/ 1524 h 161925"/>
                            <a:gd name="T18" fmla="*/ 75647 w 295275"/>
                            <a:gd name="T19" fmla="*/ 0 h 161925"/>
                            <a:gd name="T20" fmla="*/ 214312 w 295275"/>
                            <a:gd name="T21" fmla="*/ 0 h 161925"/>
                            <a:gd name="T22" fmla="*/ 224894 w 295275"/>
                            <a:gd name="T23" fmla="*/ 476 h 161925"/>
                            <a:gd name="T24" fmla="*/ 235324 w 295275"/>
                            <a:gd name="T25" fmla="*/ 2571 h 161925"/>
                            <a:gd name="T26" fmla="*/ 245297 w 295275"/>
                            <a:gd name="T27" fmla="*/ 6191 h 161925"/>
                            <a:gd name="T28" fmla="*/ 254869 w 295275"/>
                            <a:gd name="T29" fmla="*/ 10667 h 161925"/>
                            <a:gd name="T30" fmla="*/ 263709 w 295275"/>
                            <a:gd name="T31" fmla="*/ 16573 h 161925"/>
                            <a:gd name="T32" fmla="*/ 271557 w 295275"/>
                            <a:gd name="T33" fmla="*/ 23717 h 161925"/>
                            <a:gd name="T34" fmla="*/ 278672 w 295275"/>
                            <a:gd name="T35" fmla="*/ 31527 h 161925"/>
                            <a:gd name="T36" fmla="*/ 284587 w 295275"/>
                            <a:gd name="T37" fmla="*/ 40386 h 161925"/>
                            <a:gd name="T38" fmla="*/ 289112 w 295275"/>
                            <a:gd name="T39" fmla="*/ 50006 h 161925"/>
                            <a:gd name="T40" fmla="*/ 292684 w 295275"/>
                            <a:gd name="T41" fmla="*/ 59912 h 161925"/>
                            <a:gd name="T42" fmla="*/ 294760 w 295275"/>
                            <a:gd name="T43" fmla="*/ 70389 h 161925"/>
                            <a:gd name="T44" fmla="*/ 295275 w 295275"/>
                            <a:gd name="T45" fmla="*/ 80962 h 161925"/>
                            <a:gd name="T46" fmla="*/ 289112 w 295275"/>
                            <a:gd name="T47" fmla="*/ 111918 h 161925"/>
                            <a:gd name="T48" fmla="*/ 284587 w 295275"/>
                            <a:gd name="T49" fmla="*/ 121538 h 161925"/>
                            <a:gd name="T50" fmla="*/ 278672 w 295275"/>
                            <a:gd name="T51" fmla="*/ 130397 h 161925"/>
                            <a:gd name="T52" fmla="*/ 271557 w 295275"/>
                            <a:gd name="T53" fmla="*/ 138207 h 161925"/>
                            <a:gd name="T54" fmla="*/ 263709 w 295275"/>
                            <a:gd name="T55" fmla="*/ 145351 h 161925"/>
                            <a:gd name="T56" fmla="*/ 254869 w 295275"/>
                            <a:gd name="T57" fmla="*/ 151257 h 161925"/>
                            <a:gd name="T58" fmla="*/ 245297 w 295275"/>
                            <a:gd name="T59" fmla="*/ 155733 h 161925"/>
                            <a:gd name="T60" fmla="*/ 235324 w 295275"/>
                            <a:gd name="T61" fmla="*/ 159353 h 161925"/>
                            <a:gd name="T62" fmla="*/ 224894 w 295275"/>
                            <a:gd name="T63" fmla="*/ 161448 h 161925"/>
                            <a:gd name="T64" fmla="*/ 214312 w 295275"/>
                            <a:gd name="T65" fmla="*/ 161925 h 161925"/>
                            <a:gd name="T66" fmla="*/ 75647 w 295275"/>
                            <a:gd name="T67" fmla="*/ 161925 h 161925"/>
                            <a:gd name="T68" fmla="*/ 65167 w 295275"/>
                            <a:gd name="T69" fmla="*/ 160400 h 161925"/>
                            <a:gd name="T70" fmla="*/ 54890 w 295275"/>
                            <a:gd name="T71" fmla="*/ 157829 h 161925"/>
                            <a:gd name="T72" fmla="*/ 45067 w 295275"/>
                            <a:gd name="T73" fmla="*/ 153733 h 161925"/>
                            <a:gd name="T74" fmla="*/ 19953 w 295275"/>
                            <a:gd name="T75" fmla="*/ 134492 h 161925"/>
                            <a:gd name="T76" fmla="*/ 13644 w 295275"/>
                            <a:gd name="T77" fmla="*/ 125920 h 161925"/>
                            <a:gd name="T78" fmla="*/ 8197 w 295275"/>
                            <a:gd name="T79" fmla="*/ 116871 h 161925"/>
                            <a:gd name="T80" fmla="*/ 4128 w 295275"/>
                            <a:gd name="T81" fmla="*/ 107061 h 161925"/>
                            <a:gd name="T82" fmla="*/ 1555 w 295275"/>
                            <a:gd name="T83" fmla="*/ 96774 h 161925"/>
                            <a:gd name="T84" fmla="*/ 0 w 295275"/>
                            <a:gd name="T85"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95275" h="161925">
                              <a:moveTo>
                                <a:pt x="0" y="80962"/>
                              </a:moveTo>
                              <a:lnTo>
                                <a:pt x="0" y="75628"/>
                              </a:lnTo>
                              <a:lnTo>
                                <a:pt x="518" y="70389"/>
                              </a:lnTo>
                              <a:lnTo>
                                <a:pt x="1555" y="65150"/>
                              </a:lnTo>
                              <a:lnTo>
                                <a:pt x="2592" y="59912"/>
                              </a:lnTo>
                              <a:lnTo>
                                <a:pt x="4128" y="54863"/>
                              </a:lnTo>
                              <a:lnTo>
                                <a:pt x="6162" y="50006"/>
                              </a:lnTo>
                              <a:lnTo>
                                <a:pt x="8197" y="45053"/>
                              </a:lnTo>
                              <a:lnTo>
                                <a:pt x="10690" y="40386"/>
                              </a:lnTo>
                              <a:lnTo>
                                <a:pt x="13644" y="36004"/>
                              </a:lnTo>
                              <a:lnTo>
                                <a:pt x="16598" y="31527"/>
                              </a:lnTo>
                              <a:lnTo>
                                <a:pt x="19953" y="27432"/>
                              </a:lnTo>
                              <a:lnTo>
                                <a:pt x="23713" y="23717"/>
                              </a:lnTo>
                              <a:lnTo>
                                <a:pt x="27472" y="19907"/>
                              </a:lnTo>
                              <a:lnTo>
                                <a:pt x="49979" y="6191"/>
                              </a:lnTo>
                              <a:lnTo>
                                <a:pt x="54890" y="4095"/>
                              </a:lnTo>
                              <a:lnTo>
                                <a:pt x="59953" y="2571"/>
                              </a:lnTo>
                              <a:lnTo>
                                <a:pt x="65167" y="1524"/>
                              </a:lnTo>
                              <a:lnTo>
                                <a:pt x="70381" y="476"/>
                              </a:lnTo>
                              <a:lnTo>
                                <a:pt x="75647" y="0"/>
                              </a:lnTo>
                              <a:lnTo>
                                <a:pt x="80962" y="0"/>
                              </a:lnTo>
                              <a:lnTo>
                                <a:pt x="214312" y="0"/>
                              </a:lnTo>
                              <a:lnTo>
                                <a:pt x="219627" y="0"/>
                              </a:lnTo>
                              <a:lnTo>
                                <a:pt x="224894" y="476"/>
                              </a:lnTo>
                              <a:lnTo>
                                <a:pt x="230104" y="1524"/>
                              </a:lnTo>
                              <a:lnTo>
                                <a:pt x="235324" y="2571"/>
                              </a:lnTo>
                              <a:lnTo>
                                <a:pt x="240382" y="4095"/>
                              </a:lnTo>
                              <a:lnTo>
                                <a:pt x="245297" y="6191"/>
                              </a:lnTo>
                              <a:lnTo>
                                <a:pt x="250202" y="8191"/>
                              </a:lnTo>
                              <a:lnTo>
                                <a:pt x="254869" y="10667"/>
                              </a:lnTo>
                              <a:lnTo>
                                <a:pt x="259289" y="13620"/>
                              </a:lnTo>
                              <a:lnTo>
                                <a:pt x="263709" y="16573"/>
                              </a:lnTo>
                              <a:lnTo>
                                <a:pt x="267804" y="19907"/>
                              </a:lnTo>
                              <a:lnTo>
                                <a:pt x="271557" y="23717"/>
                              </a:lnTo>
                              <a:lnTo>
                                <a:pt x="275320" y="27432"/>
                              </a:lnTo>
                              <a:lnTo>
                                <a:pt x="278672" y="31527"/>
                              </a:lnTo>
                              <a:lnTo>
                                <a:pt x="281625" y="36004"/>
                              </a:lnTo>
                              <a:lnTo>
                                <a:pt x="284587" y="40386"/>
                              </a:lnTo>
                              <a:lnTo>
                                <a:pt x="287073" y="45053"/>
                              </a:lnTo>
                              <a:lnTo>
                                <a:pt x="289112" y="50006"/>
                              </a:lnTo>
                              <a:lnTo>
                                <a:pt x="291150" y="54863"/>
                              </a:lnTo>
                              <a:lnTo>
                                <a:pt x="292684" y="59912"/>
                              </a:lnTo>
                              <a:lnTo>
                                <a:pt x="293722" y="65150"/>
                              </a:lnTo>
                              <a:lnTo>
                                <a:pt x="294760" y="70389"/>
                              </a:lnTo>
                              <a:lnTo>
                                <a:pt x="295275" y="75628"/>
                              </a:lnTo>
                              <a:lnTo>
                                <a:pt x="295275" y="80962"/>
                              </a:lnTo>
                              <a:lnTo>
                                <a:pt x="295275" y="86296"/>
                              </a:lnTo>
                              <a:lnTo>
                                <a:pt x="289112" y="111918"/>
                              </a:lnTo>
                              <a:lnTo>
                                <a:pt x="287073" y="116871"/>
                              </a:lnTo>
                              <a:lnTo>
                                <a:pt x="284587" y="121538"/>
                              </a:lnTo>
                              <a:lnTo>
                                <a:pt x="281625" y="125920"/>
                              </a:lnTo>
                              <a:lnTo>
                                <a:pt x="278672" y="130397"/>
                              </a:lnTo>
                              <a:lnTo>
                                <a:pt x="275320" y="134492"/>
                              </a:lnTo>
                              <a:lnTo>
                                <a:pt x="271557" y="138207"/>
                              </a:lnTo>
                              <a:lnTo>
                                <a:pt x="267804" y="141922"/>
                              </a:lnTo>
                              <a:lnTo>
                                <a:pt x="263709" y="145351"/>
                              </a:lnTo>
                              <a:lnTo>
                                <a:pt x="259289" y="148304"/>
                              </a:lnTo>
                              <a:lnTo>
                                <a:pt x="254869" y="151257"/>
                              </a:lnTo>
                              <a:lnTo>
                                <a:pt x="250202" y="153733"/>
                              </a:lnTo>
                              <a:lnTo>
                                <a:pt x="245297" y="155733"/>
                              </a:lnTo>
                              <a:lnTo>
                                <a:pt x="240382" y="157829"/>
                              </a:lnTo>
                              <a:lnTo>
                                <a:pt x="235324" y="159353"/>
                              </a:lnTo>
                              <a:lnTo>
                                <a:pt x="230104" y="160400"/>
                              </a:lnTo>
                              <a:lnTo>
                                <a:pt x="224894" y="161448"/>
                              </a:lnTo>
                              <a:lnTo>
                                <a:pt x="219627" y="161925"/>
                              </a:lnTo>
                              <a:lnTo>
                                <a:pt x="214312" y="161925"/>
                              </a:lnTo>
                              <a:lnTo>
                                <a:pt x="80962" y="161925"/>
                              </a:lnTo>
                              <a:lnTo>
                                <a:pt x="75647" y="161925"/>
                              </a:lnTo>
                              <a:lnTo>
                                <a:pt x="70381" y="161448"/>
                              </a:lnTo>
                              <a:lnTo>
                                <a:pt x="65167" y="160400"/>
                              </a:lnTo>
                              <a:lnTo>
                                <a:pt x="59953" y="159353"/>
                              </a:lnTo>
                              <a:lnTo>
                                <a:pt x="54890" y="157829"/>
                              </a:lnTo>
                              <a:lnTo>
                                <a:pt x="49979" y="155733"/>
                              </a:lnTo>
                              <a:lnTo>
                                <a:pt x="45067" y="153733"/>
                              </a:lnTo>
                              <a:lnTo>
                                <a:pt x="23713" y="138207"/>
                              </a:lnTo>
                              <a:lnTo>
                                <a:pt x="19953" y="134492"/>
                              </a:lnTo>
                              <a:lnTo>
                                <a:pt x="16598" y="130397"/>
                              </a:lnTo>
                              <a:lnTo>
                                <a:pt x="13644" y="125920"/>
                              </a:lnTo>
                              <a:lnTo>
                                <a:pt x="10690" y="121538"/>
                              </a:lnTo>
                              <a:lnTo>
                                <a:pt x="8197" y="116871"/>
                              </a:lnTo>
                              <a:lnTo>
                                <a:pt x="6162" y="111918"/>
                              </a:lnTo>
                              <a:lnTo>
                                <a:pt x="4128" y="107061"/>
                              </a:lnTo>
                              <a:lnTo>
                                <a:pt x="2592" y="102012"/>
                              </a:lnTo>
                              <a:lnTo>
                                <a:pt x="1555" y="96774"/>
                              </a:lnTo>
                              <a:lnTo>
                                <a:pt x="518"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476D187" id="Graphic 22" o:spid="_x0000_s1026" style="position:absolute;margin-left:370.85pt;margin-top:1.3pt;width:23.2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" path="m,80962l,75628,518,70389,1555,65150,2592,59912,4128,54863,6162,50006,8197,45053r2493,-4667l13644,36004r2954,-4477l19953,27432r3760,-3715l27472,19907,49979,6191,54890,4095,59953,2571,65167,1524,70381,476,75647,r5315,l214312,r5315,l224894,476r5210,1048l235324,2571r5058,1524l245297,6191r4905,2000l254869,10667r4420,2953l263709,16573r4095,3334l271557,23717r3763,3715l278672,31527r2953,4477l284587,40386r2486,4667l289112,50006r2038,4857l292684,59912r1038,5238l294760,70389r515,5239l295275,80962r,5334l289112,111918r-2039,4953l284587,121538r-2962,4382l278672,130397r-3352,4095l271557,138207r-3753,3715l263709,145351r-4420,2953l254869,151257r-4667,2476l245297,155733r-4915,2096l235324,159353r-5220,1047l224894,161448r-5267,477l214312,161925r-133350,l75647,161925r-5266,-477l65167,160400r-5214,-1047l54890,157829r-4911,-2096l45067,153733,23713,138207r-3760,-3715l16598,130397r-2954,-4477l10690,121538,8197,116871,6162,111918,4128,107061,2592,102012,1555,96774,518,91535,,86296,,80962xe" filled="f" strokecolor="#ababab">
                <v:path arrowok="t" o:connecttype="custom" o:connectlocs="0,75628;1555,65150;4128,54863;8197,45053;13644,36004;19953,27432;27472,19907;54890,4095;65167,1524;75647,0;214312,0;224894,476;235324,2571;245297,6191;254869,10667;263709,16573;271557,23717;278672,31527;284587,40386;289112,50006;292684,59912;294760,70389;295275,80962;289112,111918;284587,121538;278672,130397;271557,138207;263709,145351;254869,151257;245297,155733;235324,159353;224894,161448;214312,161925;75647,161925;65167,160400;54890,157829;45067,153733;19953,134492;13644,125920;8197,116871;4128,107061;1555,96774;0,86296" o:connectangles="0,0,0,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7E10540F" wp14:editId="5375BFD4">
            <wp:extent cx="304800" cy="171450"/>
            <wp:effectExtent l="0" t="0" r="0" b="0"/>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46"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kern w:val="0"/>
          <w14:ligatures w14:val="none"/>
        </w:rPr>
        <w:t>1-</w:t>
      </w:r>
      <w:r w:rsidRPr="00AB51F1">
        <w:rPr>
          <w:rFonts w:ascii="Times New Roman" w:eastAsia="SimSun" w:hAnsi="Times New Roman" w:cs="Times New Roman"/>
          <w:color w:val="1F1F1F"/>
          <w:spacing w:val="-10"/>
          <w:kern w:val="0"/>
          <w14:ligatures w14:val="none"/>
        </w:rPr>
        <w:t>5</w:t>
      </w:r>
      <w:r w:rsidRPr="00AB51F1">
        <w:rPr>
          <w:rFonts w:ascii="Times New Roman" w:eastAsia="SimSun" w:hAnsi="Times New Roman" w:cs="Times New Roman"/>
          <w:color w:val="1F1F1F"/>
          <w:spacing w:val="-10"/>
          <w:kern w:val="0"/>
          <w14:ligatures w14:val="none"/>
        </w:rPr>
        <w:tab/>
        <w:t xml:space="preserve"> </w:t>
      </w:r>
      <w:r w:rsidRPr="00AB51F1">
        <w:rPr>
          <w:rFonts w:ascii="Times New Roman" w:eastAsia="SimSun" w:hAnsi="Times New Roman" w:cs="Times New Roman"/>
          <w:color w:val="1F1F1F"/>
          <w:spacing w:val="-10"/>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674D15EF" wp14:editId="134F5D93">
            <wp:extent cx="304800" cy="171450"/>
            <wp:effectExtent l="0" t="0" r="0" b="0"/>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45"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kern w:val="0"/>
          <w14:ligatures w14:val="none"/>
        </w:rPr>
        <w:t>6-</w:t>
      </w:r>
      <w:r w:rsidRPr="00AB51F1">
        <w:rPr>
          <w:rFonts w:ascii="Times New Roman" w:eastAsia="SimSun" w:hAnsi="Times New Roman" w:cs="Times New Roman"/>
          <w:color w:val="1F1F1F"/>
          <w:spacing w:val="-5"/>
          <w:w w:val="110"/>
          <w:kern w:val="0"/>
          <w14:ligatures w14:val="none"/>
        </w:rPr>
        <w:t>10</w:t>
      </w:r>
      <w:r w:rsidRPr="00AB51F1">
        <w:rPr>
          <w:rFonts w:ascii="Times New Roman" w:eastAsia="SimSun" w:hAnsi="Times New Roman" w:cs="Times New Roman"/>
          <w:color w:val="1F1F1F"/>
          <w:spacing w:val="-5"/>
          <w:w w:val="110"/>
          <w:kern w:val="0"/>
          <w14:ligatures w14:val="none"/>
        </w:rPr>
        <w:tab/>
      </w:r>
      <w:r w:rsidRPr="00AB51F1">
        <w:rPr>
          <w:rFonts w:ascii="Times New Roman" w:eastAsia="SimSun" w:hAnsi="Times New Roman" w:cs="Times New Roman"/>
          <w:color w:val="1F1F1F"/>
          <w:spacing w:val="-5"/>
          <w:w w:val="110"/>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66C58B85" wp14:editId="43865338">
            <wp:extent cx="304800" cy="171450"/>
            <wp:effectExtent l="0" t="0" r="0" b="0"/>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45"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05"/>
          <w:kern w:val="0"/>
          <w14:ligatures w14:val="none"/>
        </w:rPr>
        <w:t>11-</w:t>
      </w:r>
      <w:r w:rsidRPr="00AB51F1">
        <w:rPr>
          <w:rFonts w:ascii="Times New Roman" w:eastAsia="SimSun" w:hAnsi="Times New Roman" w:cs="Times New Roman"/>
          <w:color w:val="1F1F1F"/>
          <w:spacing w:val="-5"/>
          <w:w w:val="110"/>
          <w:kern w:val="0"/>
          <w14:ligatures w14:val="none"/>
        </w:rPr>
        <w:t>15</w:t>
      </w:r>
      <w:r w:rsidRPr="00AB51F1">
        <w:rPr>
          <w:rFonts w:ascii="Times New Roman" w:eastAsia="SimSun" w:hAnsi="Times New Roman" w:cs="Times New Roman"/>
          <w:color w:val="1F1F1F"/>
          <w:spacing w:val="-5"/>
          <w:w w:val="110"/>
          <w:kern w:val="0"/>
          <w14:ligatures w14:val="none"/>
        </w:rPr>
        <w:tab/>
      </w:r>
      <w:r w:rsidRPr="00AB51F1">
        <w:rPr>
          <w:rFonts w:ascii="Times New Roman" w:eastAsia="SimSun" w:hAnsi="Times New Roman" w:cs="Times New Roman"/>
          <w:color w:val="1F1F1F"/>
          <w:spacing w:val="-5"/>
          <w:w w:val="110"/>
          <w:kern w:val="0"/>
          <w14:ligatures w14:val="none"/>
        </w:rPr>
        <w:tab/>
      </w:r>
      <w:r w:rsidRPr="00AB51F1">
        <w:rPr>
          <w:rFonts w:ascii="Times New Roman" w:eastAsia="SimSun" w:hAnsi="Times New Roman" w:cs="Times New Roman"/>
          <w:color w:val="1F1F1F"/>
          <w:spacing w:val="-5"/>
          <w:w w:val="105"/>
          <w:kern w:val="0"/>
          <w14:ligatures w14:val="none"/>
        </w:rPr>
        <w:t>16+</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Type</w:t>
      </w:r>
      <w:r w:rsidRPr="00AB51F1">
        <w:rPr>
          <w:rFonts w:ascii="Times New Roman" w:eastAsia="SimSun" w:hAnsi="Times New Roman" w:cs="Times New Roman"/>
          <w:color w:val="1F1F1F"/>
          <w:spacing w:val="-9"/>
          <w:kern w:val="0"/>
          <w14:ligatures w14:val="none"/>
        </w:rPr>
        <w:t xml:space="preserve"> </w:t>
      </w:r>
      <w:r w:rsidRPr="00AB51F1">
        <w:rPr>
          <w:rFonts w:ascii="Times New Roman" w:eastAsia="SimSun" w:hAnsi="Times New Roman" w:cs="Times New Roman"/>
          <w:color w:val="1F1F1F"/>
          <w:kern w:val="0"/>
          <w14:ligatures w14:val="none"/>
        </w:rPr>
        <w:t>of</w:t>
      </w:r>
      <w:r w:rsidRPr="00AB51F1">
        <w:rPr>
          <w:rFonts w:ascii="Times New Roman" w:eastAsia="SimSun" w:hAnsi="Times New Roman" w:cs="Times New Roman"/>
          <w:color w:val="1F1F1F"/>
          <w:spacing w:val="-7"/>
          <w:kern w:val="0"/>
          <w14:ligatures w14:val="none"/>
        </w:rPr>
        <w:t xml:space="preserve"> </w:t>
      </w:r>
      <w:r w:rsidRPr="00AB51F1">
        <w:rPr>
          <w:rFonts w:ascii="Times New Roman" w:eastAsia="SimSun" w:hAnsi="Times New Roman" w:cs="Times New Roman"/>
          <w:color w:val="1F1F1F"/>
          <w:spacing w:val="-2"/>
          <w:kern w:val="0"/>
          <w14:ligatures w14:val="none"/>
        </w:rPr>
        <w:t>Marriage</w:t>
      </w:r>
    </w:p>
    <w:p w:rsidR="00AA6F2F" w:rsidRPr="00AA6F2F" w:rsidRDefault="00AB51F1" w:rsidP="00AA6F2F">
      <w:pPr>
        <w:spacing w:afterLines="20" w:after="48" w:line="480" w:lineRule="auto"/>
        <w:ind w:left="360"/>
        <w:rPr>
          <w:rFonts w:ascii="Times New Roman" w:eastAsia="SimSun" w:hAnsi="Times New Roman" w:cs="Times New Roman"/>
          <w:kern w:val="0"/>
          <w14:ligatures w14:val="none"/>
        </w:rPr>
      </w:pPr>
      <w:r w:rsidRPr="00AA6F2F">
        <w:rPr>
          <w:rFonts w:ascii="Times New Roman" w:eastAsia="SimSun" w:hAnsi="Times New Roman" w:cs="Times New Roman"/>
          <w:color w:val="1F1F1F"/>
          <w:w w:val="110"/>
          <w:kern w:val="0"/>
          <w14:ligatures w14:val="none"/>
        </w:rPr>
        <w:t>Mark</w:t>
      </w:r>
      <w:r w:rsidRPr="00AA6F2F">
        <w:rPr>
          <w:rFonts w:ascii="Times New Roman" w:eastAsia="SimSun" w:hAnsi="Times New Roman" w:cs="Times New Roman"/>
          <w:color w:val="1F1F1F"/>
          <w:spacing w:val="3"/>
          <w:w w:val="110"/>
          <w:kern w:val="0"/>
          <w14:ligatures w14:val="none"/>
        </w:rPr>
        <w:t xml:space="preserve"> </w:t>
      </w:r>
      <w:r w:rsidRPr="00AA6F2F">
        <w:rPr>
          <w:rFonts w:ascii="Times New Roman" w:eastAsia="SimSun" w:hAnsi="Times New Roman" w:cs="Times New Roman"/>
          <w:color w:val="1F1F1F"/>
          <w:w w:val="110"/>
          <w:kern w:val="0"/>
          <w14:ligatures w14:val="none"/>
        </w:rPr>
        <w:t>only</w:t>
      </w:r>
      <w:r w:rsidRPr="00AA6F2F">
        <w:rPr>
          <w:rFonts w:ascii="Times New Roman" w:eastAsia="SimSun" w:hAnsi="Times New Roman" w:cs="Times New Roman"/>
          <w:color w:val="1F1F1F"/>
          <w:spacing w:val="3"/>
          <w:w w:val="110"/>
          <w:kern w:val="0"/>
          <w14:ligatures w14:val="none"/>
        </w:rPr>
        <w:t xml:space="preserve"> </w:t>
      </w:r>
      <w:r w:rsidRPr="00AA6F2F">
        <w:rPr>
          <w:rFonts w:ascii="Times New Roman" w:eastAsia="SimSun" w:hAnsi="Times New Roman" w:cs="Times New Roman"/>
          <w:color w:val="1F1F1F"/>
          <w:w w:val="110"/>
          <w:kern w:val="0"/>
          <w14:ligatures w14:val="none"/>
        </w:rPr>
        <w:t>one</w:t>
      </w:r>
      <w:r w:rsidRPr="00AA6F2F">
        <w:rPr>
          <w:rFonts w:ascii="Times New Roman" w:eastAsia="SimSun" w:hAnsi="Times New Roman" w:cs="Times New Roman"/>
          <w:color w:val="1F1F1F"/>
          <w:spacing w:val="3"/>
          <w:w w:val="110"/>
          <w:kern w:val="0"/>
          <w14:ligatures w14:val="none"/>
        </w:rPr>
        <w:t xml:space="preserve"> </w:t>
      </w:r>
      <w:r w:rsidRPr="00AA6F2F">
        <w:rPr>
          <w:rFonts w:ascii="Times New Roman" w:eastAsia="SimSun" w:hAnsi="Times New Roman" w:cs="Times New Roman"/>
          <w:color w:val="1F1F1F"/>
          <w:spacing w:val="-2"/>
          <w:w w:val="110"/>
          <w:kern w:val="0"/>
          <w14:ligatures w14:val="none"/>
        </w:rPr>
        <w:t>oval.</w:t>
      </w:r>
      <w:r w:rsidR="00AA6F2F" w:rsidRPr="00AA6F2F">
        <w:rPr>
          <w:rFonts w:ascii="Times New Roman" w:eastAsia="SimSun" w:hAnsi="Times New Roman" w:cs="Times New Roman"/>
          <w:color w:val="1F1F1F"/>
          <w:spacing w:val="-2"/>
          <w:w w:val="110"/>
          <w:kern w:val="0"/>
          <w14:ligatures w14:val="none"/>
        </w:rPr>
        <w:tab/>
      </w:r>
    </w:p>
    <w:p w:rsidR="00AB51F1" w:rsidRPr="00AA6F2F" w:rsidRDefault="00AB51F1" w:rsidP="004B4A22">
      <w:pPr>
        <w:pStyle w:val="ListParagraph"/>
        <w:numPr>
          <w:ilvl w:val="0"/>
          <w:numId w:val="15"/>
        </w:numPr>
        <w:spacing w:afterLines="20" w:after="48" w:line="480" w:lineRule="auto"/>
        <w:rPr>
          <w:rFonts w:ascii="Times New Roman" w:eastAsia="SimSun" w:hAnsi="Times New Roman" w:cs="Times New Roman"/>
          <w:kern w:val="0"/>
          <w14:ligatures w14:val="none"/>
        </w:rPr>
      </w:pPr>
      <w:r w:rsidRPr="00AA6F2F">
        <w:rPr>
          <w:rFonts w:ascii="Times New Roman" w:eastAsia="SimSun" w:hAnsi="Times New Roman" w:cs="Times New Roman"/>
          <w:color w:val="1F1F1F"/>
          <w:spacing w:val="-4"/>
          <w:w w:val="115"/>
          <w:kern w:val="0"/>
          <w14:ligatures w14:val="none"/>
        </w:rPr>
        <w:t>Monogamy</w:t>
      </w:r>
      <w:r w:rsidRPr="00AA6F2F">
        <w:rPr>
          <w:rFonts w:ascii="Times New Roman" w:eastAsia="SimSun" w:hAnsi="Times New Roman" w:cs="Times New Roman"/>
          <w:color w:val="1F1F1F"/>
          <w:spacing w:val="-4"/>
          <w:w w:val="115"/>
          <w:kern w:val="0"/>
          <w14:ligatures w14:val="none"/>
        </w:rPr>
        <w:tab/>
        <w:t xml:space="preserve"> </w:t>
      </w:r>
      <w:r w:rsidRPr="00AB51F1">
        <w:rPr>
          <w:noProof/>
          <w:position w:val="-5"/>
        </w:rPr>
        <w:drawing>
          <wp:inline distT="0" distB="0" distL="0" distR="0" wp14:anchorId="285A5007" wp14:editId="2BBCF0C4">
            <wp:extent cx="304800" cy="171450"/>
            <wp:effectExtent l="0" t="0" r="0" b="0"/>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47" cstate="print"/>
                    <a:stretch>
                      <a:fillRect/>
                    </a:stretch>
                  </pic:blipFill>
                  <pic:spPr>
                    <a:xfrm>
                      <a:off x="0" y="0"/>
                      <a:ext cx="304800" cy="171450"/>
                    </a:xfrm>
                    <a:prstGeom prst="rect">
                      <a:avLst/>
                    </a:prstGeom>
                  </pic:spPr>
                </pic:pic>
              </a:graphicData>
            </a:graphic>
          </wp:inline>
        </w:drawing>
      </w:r>
      <w:r w:rsidRPr="00AA6F2F">
        <w:rPr>
          <w:rFonts w:ascii="Times New Roman" w:eastAsia="SimSun" w:hAnsi="Times New Roman" w:cs="Times New Roman"/>
          <w:color w:val="1F1F1F"/>
          <w:kern w:val="0"/>
          <w14:ligatures w14:val="none"/>
        </w:rPr>
        <w:tab/>
      </w:r>
      <w:r w:rsidRPr="00AA6F2F">
        <w:rPr>
          <w:rFonts w:ascii="Times New Roman" w:eastAsia="SimSun" w:hAnsi="Times New Roman" w:cs="Times New Roman"/>
          <w:color w:val="1F1F1F"/>
          <w:spacing w:val="-2"/>
          <w:w w:val="115"/>
          <w:kern w:val="0"/>
          <w14:ligatures w14:val="none"/>
        </w:rPr>
        <w:t>Polygamy</w:t>
      </w:r>
      <w:r w:rsidRPr="00AA6F2F">
        <w:rPr>
          <w:rFonts w:ascii="Times New Roman" w:eastAsia="SimSun" w:hAnsi="Times New Roman" w:cs="Times New Roman"/>
          <w:color w:val="1F1F1F"/>
          <w:spacing w:val="-2"/>
          <w:w w:val="115"/>
          <w:kern w:val="0"/>
          <w14:ligatures w14:val="none"/>
        </w:rPr>
        <w:tab/>
      </w:r>
      <w:r w:rsidRPr="00AB51F1">
        <w:rPr>
          <w:noProof/>
          <w:position w:val="-5"/>
        </w:rPr>
        <w:drawing>
          <wp:inline distT="0" distB="0" distL="0" distR="0" wp14:anchorId="0A6D48FA" wp14:editId="1D955406">
            <wp:extent cx="304800" cy="171450"/>
            <wp:effectExtent l="0" t="0" r="0" b="0"/>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47" cstate="print"/>
                    <a:stretch>
                      <a:fillRect/>
                    </a:stretch>
                  </pic:blipFill>
                  <pic:spPr>
                    <a:xfrm>
                      <a:off x="0" y="0"/>
                      <a:ext cx="304800" cy="171450"/>
                    </a:xfrm>
                    <a:prstGeom prst="rect">
                      <a:avLst/>
                    </a:prstGeom>
                  </pic:spPr>
                </pic:pic>
              </a:graphicData>
            </a:graphic>
          </wp:inline>
        </w:drawing>
      </w:r>
      <w:r w:rsidRPr="00AA6F2F">
        <w:rPr>
          <w:rFonts w:ascii="Times New Roman" w:eastAsia="SimSun" w:hAnsi="Times New Roman" w:cs="Times New Roman"/>
          <w:kern w:val="0"/>
          <w14:ligatures w14:val="none"/>
        </w:rPr>
        <w:tab/>
      </w:r>
      <w:r w:rsidR="00AA6F2F" w:rsidRPr="00AA6F2F">
        <w:rPr>
          <w:rFonts w:ascii="Times New Roman" w:eastAsia="SimSun" w:hAnsi="Times New Roman" w:cs="Times New Roman"/>
          <w:color w:val="1F1F1F"/>
          <w:w w:val="115"/>
          <w:kern w:val="0"/>
          <w14:ligatures w14:val="none"/>
        </w:rPr>
        <w:t>Others</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State of </w:t>
      </w:r>
      <w:r w:rsidRPr="00AB51F1">
        <w:rPr>
          <w:rFonts w:ascii="Times New Roman" w:eastAsia="SimSun" w:hAnsi="Times New Roman" w:cs="Times New Roman"/>
          <w:color w:val="1F1F1F"/>
          <w:spacing w:val="-2"/>
          <w:kern w:val="0"/>
          <w14:ligatures w14:val="none"/>
        </w:rPr>
        <w:t>Residence</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AA6F2F">
      <w:pPr>
        <w:spacing w:afterLines="20" w:after="48" w:line="480" w:lineRule="auto"/>
        <w:contextualSpacing/>
        <w:rPr>
          <w:rFonts w:ascii="Times New Roman" w:eastAsia="SimSun" w:hAnsi="Times New Roman" w:cs="Times New Roman"/>
          <w:color w:val="1F1F1F"/>
          <w:spacing w:val="-2"/>
          <w:kern w:val="0"/>
          <w14:ligatures w14:val="none"/>
        </w:rPr>
      </w:pP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4"/>
          <w:w w:val="110"/>
          <w:kern w:val="0"/>
          <w14:ligatures w14:val="none"/>
        </w:rPr>
        <w:t xml:space="preserve">Ogun </w:t>
      </w:r>
      <w:r w:rsidRPr="00AB51F1">
        <w:rPr>
          <w:rFonts w:ascii="Times New Roman" w:eastAsia="SimSun" w:hAnsi="Times New Roman" w:cs="Times New Roman"/>
          <w:noProof/>
          <w:kern w:val="0"/>
          <w14:ligatures w14:val="none"/>
        </w:rPr>
        <mc:AlternateContent>
          <mc:Choice Requires="wps">
            <w:drawing>
              <wp:anchor distT="0" distB="0" distL="0" distR="0" simplePos="0" relativeHeight="251663360" behindDoc="0" locked="0" layoutInCell="1" allowOverlap="1" wp14:anchorId="60732588" wp14:editId="3C73B3AA">
                <wp:simplePos x="0" y="0"/>
                <wp:positionH relativeFrom="page">
                  <wp:posOffset>1017270</wp:posOffset>
                </wp:positionH>
                <wp:positionV relativeFrom="paragraph">
                  <wp:posOffset>6985</wp:posOffset>
                </wp:positionV>
                <wp:extent cx="295275" cy="161925"/>
                <wp:effectExtent l="7620" t="6985" r="11430" b="12065"/>
                <wp:wrapNone/>
                <wp:docPr id="81" name="Graphic 34"/>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5 w 295275"/>
                            <a:gd name="T3" fmla="*/ 65151 h 161925"/>
                            <a:gd name="T4" fmla="*/ 4128 w 295275"/>
                            <a:gd name="T5" fmla="*/ 54864 h 161925"/>
                            <a:gd name="T6" fmla="*/ 8197 w 295275"/>
                            <a:gd name="T7" fmla="*/ 45053 h 161925"/>
                            <a:gd name="T8" fmla="*/ 13644 w 295275"/>
                            <a:gd name="T9" fmla="*/ 36004 h 161925"/>
                            <a:gd name="T10" fmla="*/ 19953 w 295275"/>
                            <a:gd name="T11" fmla="*/ 27431 h 161925"/>
                            <a:gd name="T12" fmla="*/ 27472 w 295275"/>
                            <a:gd name="T13" fmla="*/ 19907 h 161925"/>
                            <a:gd name="T14" fmla="*/ 54890 w 295275"/>
                            <a:gd name="T15" fmla="*/ 4095 h 161925"/>
                            <a:gd name="T16" fmla="*/ 65167 w 295275"/>
                            <a:gd name="T17" fmla="*/ 1523 h 161925"/>
                            <a:gd name="T18" fmla="*/ 75647 w 295275"/>
                            <a:gd name="T19" fmla="*/ 0 h 161925"/>
                            <a:gd name="T20" fmla="*/ 214312 w 295275"/>
                            <a:gd name="T21" fmla="*/ 0 h 161925"/>
                            <a:gd name="T22" fmla="*/ 224894 w 295275"/>
                            <a:gd name="T23" fmla="*/ 476 h 161925"/>
                            <a:gd name="T24" fmla="*/ 235324 w 295275"/>
                            <a:gd name="T25" fmla="*/ 2571 h 161925"/>
                            <a:gd name="T26" fmla="*/ 245297 w 295275"/>
                            <a:gd name="T27" fmla="*/ 6191 h 161925"/>
                            <a:gd name="T28" fmla="*/ 271557 w 295275"/>
                            <a:gd name="T29" fmla="*/ 23717 h 161925"/>
                            <a:gd name="T30" fmla="*/ 278672 w 295275"/>
                            <a:gd name="T31" fmla="*/ 31527 h 161925"/>
                            <a:gd name="T32" fmla="*/ 284587 w 295275"/>
                            <a:gd name="T33" fmla="*/ 40385 h 161925"/>
                            <a:gd name="T34" fmla="*/ 289112 w 295275"/>
                            <a:gd name="T35" fmla="*/ 50006 h 161925"/>
                            <a:gd name="T36" fmla="*/ 292684 w 295275"/>
                            <a:gd name="T37" fmla="*/ 59912 h 161925"/>
                            <a:gd name="T38" fmla="*/ 294760 w 295275"/>
                            <a:gd name="T39" fmla="*/ 70389 h 161925"/>
                            <a:gd name="T40" fmla="*/ 295275 w 295275"/>
                            <a:gd name="T41" fmla="*/ 80962 h 161925"/>
                            <a:gd name="T42" fmla="*/ 294760 w 295275"/>
                            <a:gd name="T43" fmla="*/ 91535 h 161925"/>
                            <a:gd name="T44" fmla="*/ 292684 w 295275"/>
                            <a:gd name="T45" fmla="*/ 102012 h 161925"/>
                            <a:gd name="T46" fmla="*/ 289112 w 295275"/>
                            <a:gd name="T47" fmla="*/ 111918 h 161925"/>
                            <a:gd name="T48" fmla="*/ 284587 w 295275"/>
                            <a:gd name="T49" fmla="*/ 121539 h 161925"/>
                            <a:gd name="T50" fmla="*/ 278672 w 295275"/>
                            <a:gd name="T51" fmla="*/ 130397 h 161925"/>
                            <a:gd name="T52" fmla="*/ 271557 w 295275"/>
                            <a:gd name="T53" fmla="*/ 138207 h 161925"/>
                            <a:gd name="T54" fmla="*/ 245297 w 295275"/>
                            <a:gd name="T55" fmla="*/ 155733 h 161925"/>
                            <a:gd name="T56" fmla="*/ 235324 w 295275"/>
                            <a:gd name="T57" fmla="*/ 159353 h 161925"/>
                            <a:gd name="T58" fmla="*/ 224894 w 295275"/>
                            <a:gd name="T59" fmla="*/ 161448 h 161925"/>
                            <a:gd name="T60" fmla="*/ 214312 w 295275"/>
                            <a:gd name="T61" fmla="*/ 161925 h 161925"/>
                            <a:gd name="T62" fmla="*/ 75647 w 295275"/>
                            <a:gd name="T63" fmla="*/ 161925 h 161925"/>
                            <a:gd name="T64" fmla="*/ 65167 w 295275"/>
                            <a:gd name="T65" fmla="*/ 160401 h 161925"/>
                            <a:gd name="T66" fmla="*/ 54890 w 295275"/>
                            <a:gd name="T67" fmla="*/ 157829 h 161925"/>
                            <a:gd name="T68" fmla="*/ 45067 w 295275"/>
                            <a:gd name="T69" fmla="*/ 153733 h 161925"/>
                            <a:gd name="T70" fmla="*/ 19953 w 295275"/>
                            <a:gd name="T71" fmla="*/ 134493 h 161925"/>
                            <a:gd name="T72" fmla="*/ 13644 w 295275"/>
                            <a:gd name="T73" fmla="*/ 125920 h 161925"/>
                            <a:gd name="T74" fmla="*/ 8197 w 295275"/>
                            <a:gd name="T75" fmla="*/ 116871 h 161925"/>
                            <a:gd name="T76" fmla="*/ 4128 w 295275"/>
                            <a:gd name="T77" fmla="*/ 107060 h 161925"/>
                            <a:gd name="T78" fmla="*/ 1555 w 295275"/>
                            <a:gd name="T79" fmla="*/ 96773 h 161925"/>
                            <a:gd name="T80" fmla="*/ 0 w 295275"/>
                            <a:gd name="T81"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95275" h="161925">
                              <a:moveTo>
                                <a:pt x="0" y="80962"/>
                              </a:moveTo>
                              <a:lnTo>
                                <a:pt x="0" y="75628"/>
                              </a:lnTo>
                              <a:lnTo>
                                <a:pt x="518" y="70389"/>
                              </a:lnTo>
                              <a:lnTo>
                                <a:pt x="1555" y="65151"/>
                              </a:lnTo>
                              <a:lnTo>
                                <a:pt x="2592" y="59912"/>
                              </a:lnTo>
                              <a:lnTo>
                                <a:pt x="4128" y="54864"/>
                              </a:lnTo>
                              <a:lnTo>
                                <a:pt x="6162" y="50006"/>
                              </a:lnTo>
                              <a:lnTo>
                                <a:pt x="8197" y="45053"/>
                              </a:lnTo>
                              <a:lnTo>
                                <a:pt x="10690" y="40385"/>
                              </a:lnTo>
                              <a:lnTo>
                                <a:pt x="13644" y="36004"/>
                              </a:lnTo>
                              <a:lnTo>
                                <a:pt x="16598" y="31527"/>
                              </a:lnTo>
                              <a:lnTo>
                                <a:pt x="19953" y="27431"/>
                              </a:lnTo>
                              <a:lnTo>
                                <a:pt x="23713" y="23717"/>
                              </a:lnTo>
                              <a:lnTo>
                                <a:pt x="27472" y="19907"/>
                              </a:lnTo>
                              <a:lnTo>
                                <a:pt x="49979" y="6191"/>
                              </a:lnTo>
                              <a:lnTo>
                                <a:pt x="54890" y="4095"/>
                              </a:lnTo>
                              <a:lnTo>
                                <a:pt x="59953" y="2571"/>
                              </a:lnTo>
                              <a:lnTo>
                                <a:pt x="65167" y="1523"/>
                              </a:lnTo>
                              <a:lnTo>
                                <a:pt x="70381"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5"/>
                              </a:lnTo>
                              <a:lnTo>
                                <a:pt x="287073" y="45053"/>
                              </a:lnTo>
                              <a:lnTo>
                                <a:pt x="289112" y="50006"/>
                              </a:lnTo>
                              <a:lnTo>
                                <a:pt x="291150" y="54864"/>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0"/>
                              </a:lnTo>
                              <a:lnTo>
                                <a:pt x="289112" y="111918"/>
                              </a:lnTo>
                              <a:lnTo>
                                <a:pt x="287073" y="116871"/>
                              </a:lnTo>
                              <a:lnTo>
                                <a:pt x="284587" y="121539"/>
                              </a:lnTo>
                              <a:lnTo>
                                <a:pt x="281625" y="125920"/>
                              </a:lnTo>
                              <a:lnTo>
                                <a:pt x="278672" y="130397"/>
                              </a:lnTo>
                              <a:lnTo>
                                <a:pt x="275320" y="134493"/>
                              </a:lnTo>
                              <a:lnTo>
                                <a:pt x="271557" y="138207"/>
                              </a:lnTo>
                              <a:lnTo>
                                <a:pt x="267804" y="141922"/>
                              </a:lnTo>
                              <a:lnTo>
                                <a:pt x="245297" y="155733"/>
                              </a:lnTo>
                              <a:lnTo>
                                <a:pt x="240382" y="157829"/>
                              </a:lnTo>
                              <a:lnTo>
                                <a:pt x="235324" y="159353"/>
                              </a:lnTo>
                              <a:lnTo>
                                <a:pt x="230104" y="160401"/>
                              </a:lnTo>
                              <a:lnTo>
                                <a:pt x="224894" y="161448"/>
                              </a:lnTo>
                              <a:lnTo>
                                <a:pt x="219627" y="161925"/>
                              </a:lnTo>
                              <a:lnTo>
                                <a:pt x="214312" y="161925"/>
                              </a:lnTo>
                              <a:lnTo>
                                <a:pt x="80962" y="161925"/>
                              </a:lnTo>
                              <a:lnTo>
                                <a:pt x="75647" y="161925"/>
                              </a:lnTo>
                              <a:lnTo>
                                <a:pt x="70381" y="161448"/>
                              </a:lnTo>
                              <a:lnTo>
                                <a:pt x="65167" y="160401"/>
                              </a:lnTo>
                              <a:lnTo>
                                <a:pt x="59953" y="159353"/>
                              </a:lnTo>
                              <a:lnTo>
                                <a:pt x="54890" y="157829"/>
                              </a:lnTo>
                              <a:lnTo>
                                <a:pt x="49979" y="155733"/>
                              </a:lnTo>
                              <a:lnTo>
                                <a:pt x="45067" y="153733"/>
                              </a:lnTo>
                              <a:lnTo>
                                <a:pt x="23713" y="138207"/>
                              </a:lnTo>
                              <a:lnTo>
                                <a:pt x="19953" y="134493"/>
                              </a:lnTo>
                              <a:lnTo>
                                <a:pt x="16598" y="130397"/>
                              </a:lnTo>
                              <a:lnTo>
                                <a:pt x="13644" y="125920"/>
                              </a:lnTo>
                              <a:lnTo>
                                <a:pt x="10690" y="121539"/>
                              </a:lnTo>
                              <a:lnTo>
                                <a:pt x="8197" y="116871"/>
                              </a:lnTo>
                              <a:lnTo>
                                <a:pt x="6162" y="111918"/>
                              </a:lnTo>
                              <a:lnTo>
                                <a:pt x="4128" y="107060"/>
                              </a:lnTo>
                              <a:lnTo>
                                <a:pt x="2592" y="102012"/>
                              </a:lnTo>
                              <a:lnTo>
                                <a:pt x="1555" y="96773"/>
                              </a:lnTo>
                              <a:lnTo>
                                <a:pt x="518"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BBDB3FD" id="Graphic 34" o:spid="_x0000_s1026" style="position:absolute;margin-left:80.1pt;margin-top:.55pt;width:23.25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" path="m,80962l,75628,518,70389,1555,65151,2592,59912,4128,54864,6162,50006,8197,45053r2493,-4668l13644,36004r2954,-4477l19953,27431r3760,-3714l27472,19907,49979,6191,54890,4095,59953,2571,65167,1523,70381,476,75647,r5315,l214312,r5315,l224894,476r5210,1047l235324,2571r5058,1524l245297,6191r4905,2000l271557,23717r3763,3714l278672,31527r2953,4477l284587,40385r2486,4668l289112,50006r2038,4858l292684,59912r1038,5239l294760,70389r515,5239l295275,80962r,5334l294760,91535r-1038,5238l292684,102012r-1534,5048l289112,111918r-2039,4953l284587,121539r-2962,4381l278672,130397r-3352,4096l271557,138207r-3753,3715l245297,155733r-4915,2096l235324,159353r-5220,1048l224894,161448r-5267,477l214312,161925r-133350,l75647,161925r-5266,-477l65167,160401r-5214,-1048l54890,157829r-4911,-2096l45067,153733,23713,138207r-3760,-3714l16598,130397r-2954,-4477l10690,121539,8197,116871,6162,111918,4128,107060,2592,102012,1555,96773,518,91535,,86296,,80962xe" filled="f" strokecolor="#ababab">
                <v:path arrowok="t" o:connecttype="custom" o:connectlocs="0,75628;1555,65151;4128,54864;8197,45053;13644,36004;19953,27431;27472,19907;54890,4095;65167,1523;75647,0;214312,0;224894,476;235324,2571;245297,6191;271557,23717;278672,31527;284587,40385;289112,50006;292684,59912;294760,70389;295275,80962;294760,91535;292684,102012;289112,111918;284587,121539;278672,130397;271557,138207;245297,155733;235324,159353;224894,161448;214312,161925;75647,161925;65167,160401;54890,157829;45067,153733;19953,134493;13644,125920;8197,116871;4128,107060;1555,96773;0,86296" o:connectangles="0,0,0,0,0,0,0,0,0,0,0,0,0,0,0,0,0,0,0,0,0,0,0,0,0,0,0,0,0,0,0,0,0,0,0,0,0,0,0,0,0"/>
                <w10:wrap anchorx="page"/>
              </v:shape>
            </w:pict>
          </mc:Fallback>
        </mc:AlternateContent>
      </w:r>
      <w:r w:rsidR="00AA6F2F">
        <w:rPr>
          <w:rFonts w:ascii="Times New Roman" w:eastAsia="SimSun" w:hAnsi="Times New Roman" w:cs="Times New Roman"/>
          <w:color w:val="1F1F1F"/>
          <w:spacing w:val="-4"/>
          <w:w w:val="110"/>
          <w:kern w:val="0"/>
          <w14:ligatures w14:val="none"/>
        </w:rPr>
        <w:tab/>
      </w:r>
      <w:r w:rsidR="00AA6F2F">
        <w:rPr>
          <w:rFonts w:ascii="Times New Roman" w:eastAsia="SimSun" w:hAnsi="Times New Roman" w:cs="Times New Roman"/>
          <w:color w:val="1F1F1F"/>
          <w:spacing w:val="-4"/>
          <w:w w:val="110"/>
          <w:kern w:val="0"/>
          <w14:ligatures w14:val="none"/>
        </w:rPr>
        <w:tab/>
      </w:r>
      <w:r w:rsidR="00AA6F2F" w:rsidRPr="00AB51F1">
        <w:rPr>
          <w:rFonts w:ascii="Times New Roman" w:eastAsia="SimSun" w:hAnsi="Times New Roman" w:cs="Times New Roman"/>
          <w:noProof/>
          <w:color w:val="1F1F1F"/>
          <w:kern w:val="0"/>
          <w:position w:val="-5"/>
          <w14:ligatures w14:val="none"/>
        </w:rPr>
        <w:drawing>
          <wp:inline distT="0" distB="0" distL="0" distR="0" wp14:anchorId="48BD05E6" wp14:editId="16981C67">
            <wp:extent cx="304800" cy="171450"/>
            <wp:effectExtent l="0" t="0" r="0" b="0"/>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47" cstate="print"/>
                    <a:stretch>
                      <a:fillRect/>
                    </a:stretch>
                  </pic:blipFill>
                  <pic:spPr>
                    <a:xfrm>
                      <a:off x="0" y="0"/>
                      <a:ext cx="304800" cy="171450"/>
                    </a:xfrm>
                    <a:prstGeom prst="rect">
                      <a:avLst/>
                    </a:prstGeom>
                  </pic:spPr>
                </pic:pic>
              </a:graphicData>
            </a:graphic>
          </wp:inline>
        </w:drawing>
      </w:r>
      <w:r w:rsidR="00AA6F2F">
        <w:rPr>
          <w:rFonts w:ascii="Times New Roman" w:eastAsia="SimSun" w:hAnsi="Times New Roman" w:cs="Times New Roman"/>
          <w:color w:val="1F1F1F"/>
          <w:spacing w:val="-4"/>
          <w:w w:val="110"/>
          <w:kern w:val="0"/>
          <w14:ligatures w14:val="none"/>
        </w:rPr>
        <w:t xml:space="preserve"> </w:t>
      </w:r>
      <w:r w:rsidRPr="00AB51F1">
        <w:rPr>
          <w:rFonts w:ascii="Times New Roman" w:eastAsia="SimSun" w:hAnsi="Times New Roman" w:cs="Times New Roman"/>
          <w:color w:val="1F1F1F"/>
          <w:spacing w:val="-2"/>
          <w:kern w:val="0"/>
          <w14:ligatures w14:val="none"/>
        </w:rPr>
        <w:t>Other</w:t>
      </w:r>
      <w:r w:rsidR="00AA6F2F">
        <w:rPr>
          <w:rFonts w:ascii="Times New Roman" w:eastAsia="SimSun" w:hAnsi="Times New Roman" w:cs="Times New Roman"/>
          <w:color w:val="1F1F1F"/>
          <w:spacing w:val="-2"/>
          <w:kern w:val="0"/>
          <w14:ligatures w14:val="none"/>
        </w:rPr>
        <w:t>s</w:t>
      </w:r>
      <w:r w:rsidRPr="00AB51F1">
        <w:rPr>
          <w:rFonts w:ascii="Times New Roman" w:eastAsia="SimSun" w:hAnsi="Times New Roman" w:cs="Times New Roman"/>
          <w:color w:val="1F1F1F"/>
          <w:spacing w:val="-2"/>
          <w:kern w:val="0"/>
          <w14:ligatures w14:val="none"/>
        </w:rPr>
        <w:t>:_______________________________</w:t>
      </w:r>
    </w:p>
    <w:p w:rsidR="00AB51F1" w:rsidRPr="00AB51F1" w:rsidRDefault="00AB51F1" w:rsidP="004B4A22">
      <w:pPr>
        <w:spacing w:afterLines="20" w:after="48" w:line="480" w:lineRule="auto"/>
        <w:contextualSpacing/>
        <w:rPr>
          <w:rFonts w:ascii="Times New Roman" w:eastAsia="SimSun" w:hAnsi="Times New Roman" w:cs="Times New Roman"/>
          <w:b/>
          <w:bCs/>
          <w:spacing w:val="-2"/>
          <w:kern w:val="0"/>
          <w14:ligatures w14:val="none"/>
        </w:rPr>
      </w:pPr>
      <w:r w:rsidRPr="00AB51F1">
        <w:rPr>
          <w:rFonts w:ascii="Times New Roman" w:eastAsia="SimSun" w:hAnsi="Times New Roman" w:cs="Times New Roman"/>
          <w:b/>
          <w:bCs/>
          <w:kern w:val="0"/>
          <w14:ligatures w14:val="none"/>
        </w:rPr>
        <w:t xml:space="preserve">Frequency of Social Media </w:t>
      </w:r>
      <w:r w:rsidRPr="00AB51F1">
        <w:rPr>
          <w:rFonts w:ascii="Times New Roman" w:eastAsia="SimSun" w:hAnsi="Times New Roman" w:cs="Times New Roman"/>
          <w:b/>
          <w:bCs/>
          <w:spacing w:val="-2"/>
          <w:kern w:val="0"/>
          <w14:ligatures w14:val="none"/>
        </w:rPr>
        <w:t>Usage</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How often do you use Social </w:t>
      </w:r>
      <w:r w:rsidRPr="00AB51F1">
        <w:rPr>
          <w:rFonts w:ascii="Times New Roman" w:eastAsia="SimSun" w:hAnsi="Times New Roman" w:cs="Times New Roman"/>
          <w:color w:val="1F1F1F"/>
          <w:spacing w:val="-2"/>
          <w:kern w:val="0"/>
          <w14:ligatures w14:val="none"/>
        </w:rPr>
        <w:t>Media?</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3DC051C1" wp14:editId="160D4084">
            <wp:extent cx="304800" cy="171450"/>
            <wp:effectExtent l="0" t="0" r="0" b="0"/>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8"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2"/>
          <w:w w:val="110"/>
          <w:kern w:val="0"/>
          <w14:ligatures w14:val="none"/>
        </w:rPr>
        <w:t>Always</w:t>
      </w:r>
      <w:r w:rsidRPr="00AB51F1">
        <w:rPr>
          <w:rFonts w:ascii="Times New Roman" w:eastAsia="SimSun" w:hAnsi="Times New Roman" w:cs="Times New Roman"/>
          <w:color w:val="1F1F1F"/>
          <w:spacing w:val="-2"/>
          <w:w w:val="110"/>
          <w:kern w:val="0"/>
          <w14:ligatures w14:val="none"/>
        </w:rPr>
        <w:tab/>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1570D4E8" wp14:editId="24A490AA">
            <wp:extent cx="304800" cy="171450"/>
            <wp:effectExtent l="0" t="0" r="0" b="0"/>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7"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 xml:space="preserve">Often </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584E8F11" wp14:editId="58D359B0">
            <wp:extent cx="304800" cy="171450"/>
            <wp:effectExtent l="0" t="0" r="0" b="0"/>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47"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 xml:space="preserve">Sometimes </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noProof/>
          <w:color w:val="1F1F1F"/>
          <w:kern w:val="0"/>
          <w:position w:val="-5"/>
          <w14:ligatures w14:val="none"/>
        </w:rPr>
        <w:drawing>
          <wp:inline distT="0" distB="0" distL="0" distR="0" wp14:anchorId="3F249EF6" wp14:editId="7AF31E07">
            <wp:extent cx="304800" cy="171450"/>
            <wp:effectExtent l="0" t="0" r="0" b="0"/>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8"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Rarely</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noProof/>
          <w:kern w:val="0"/>
          <w14:ligatures w14:val="none"/>
        </w:rPr>
        <mc:AlternateContent>
          <mc:Choice Requires="wps">
            <w:drawing>
              <wp:inline distT="0" distB="0" distL="0" distR="0" wp14:anchorId="5BD3EA80" wp14:editId="6BD8295B">
                <wp:extent cx="295275" cy="161925"/>
                <wp:effectExtent l="9525" t="9525" r="9525" b="9525"/>
                <wp:docPr id="74" name="Graphic 38"/>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5 w 295275"/>
                            <a:gd name="T3" fmla="*/ 65151 h 161925"/>
                            <a:gd name="T4" fmla="*/ 4128 w 295275"/>
                            <a:gd name="T5" fmla="*/ 54864 h 161925"/>
                            <a:gd name="T6" fmla="*/ 8197 w 295275"/>
                            <a:gd name="T7" fmla="*/ 45053 h 161925"/>
                            <a:gd name="T8" fmla="*/ 13644 w 295275"/>
                            <a:gd name="T9" fmla="*/ 36004 h 161925"/>
                            <a:gd name="T10" fmla="*/ 19953 w 295275"/>
                            <a:gd name="T11" fmla="*/ 27431 h 161925"/>
                            <a:gd name="T12" fmla="*/ 27472 w 295275"/>
                            <a:gd name="T13" fmla="*/ 19907 h 161925"/>
                            <a:gd name="T14" fmla="*/ 54890 w 295275"/>
                            <a:gd name="T15" fmla="*/ 4095 h 161925"/>
                            <a:gd name="T16" fmla="*/ 65167 w 295275"/>
                            <a:gd name="T17" fmla="*/ 1523 h 161925"/>
                            <a:gd name="T18" fmla="*/ 75647 w 295275"/>
                            <a:gd name="T19" fmla="*/ 0 h 161925"/>
                            <a:gd name="T20" fmla="*/ 214312 w 295275"/>
                            <a:gd name="T21" fmla="*/ 0 h 161925"/>
                            <a:gd name="T22" fmla="*/ 224894 w 295275"/>
                            <a:gd name="T23" fmla="*/ 476 h 161925"/>
                            <a:gd name="T24" fmla="*/ 235324 w 295275"/>
                            <a:gd name="T25" fmla="*/ 2571 h 161925"/>
                            <a:gd name="T26" fmla="*/ 245297 w 295275"/>
                            <a:gd name="T27" fmla="*/ 6191 h 161925"/>
                            <a:gd name="T28" fmla="*/ 271557 w 295275"/>
                            <a:gd name="T29" fmla="*/ 23717 h 161925"/>
                            <a:gd name="T30" fmla="*/ 278672 w 295275"/>
                            <a:gd name="T31" fmla="*/ 31527 h 161925"/>
                            <a:gd name="T32" fmla="*/ 284587 w 295275"/>
                            <a:gd name="T33" fmla="*/ 40385 h 161925"/>
                            <a:gd name="T34" fmla="*/ 289112 w 295275"/>
                            <a:gd name="T35" fmla="*/ 50006 h 161925"/>
                            <a:gd name="T36" fmla="*/ 292684 w 295275"/>
                            <a:gd name="T37" fmla="*/ 59912 h 161925"/>
                            <a:gd name="T38" fmla="*/ 294760 w 295275"/>
                            <a:gd name="T39" fmla="*/ 70389 h 161925"/>
                            <a:gd name="T40" fmla="*/ 295275 w 295275"/>
                            <a:gd name="T41" fmla="*/ 80962 h 161925"/>
                            <a:gd name="T42" fmla="*/ 294760 w 295275"/>
                            <a:gd name="T43" fmla="*/ 91535 h 161925"/>
                            <a:gd name="T44" fmla="*/ 292684 w 295275"/>
                            <a:gd name="T45" fmla="*/ 102012 h 161925"/>
                            <a:gd name="T46" fmla="*/ 289112 w 295275"/>
                            <a:gd name="T47" fmla="*/ 111918 h 161925"/>
                            <a:gd name="T48" fmla="*/ 284587 w 295275"/>
                            <a:gd name="T49" fmla="*/ 121539 h 161925"/>
                            <a:gd name="T50" fmla="*/ 278672 w 295275"/>
                            <a:gd name="T51" fmla="*/ 130397 h 161925"/>
                            <a:gd name="T52" fmla="*/ 271557 w 295275"/>
                            <a:gd name="T53" fmla="*/ 138207 h 161925"/>
                            <a:gd name="T54" fmla="*/ 245297 w 295275"/>
                            <a:gd name="T55" fmla="*/ 155733 h 161925"/>
                            <a:gd name="T56" fmla="*/ 235324 w 295275"/>
                            <a:gd name="T57" fmla="*/ 159353 h 161925"/>
                            <a:gd name="T58" fmla="*/ 224894 w 295275"/>
                            <a:gd name="T59" fmla="*/ 161448 h 161925"/>
                            <a:gd name="T60" fmla="*/ 214312 w 295275"/>
                            <a:gd name="T61" fmla="*/ 161925 h 161925"/>
                            <a:gd name="T62" fmla="*/ 75647 w 295275"/>
                            <a:gd name="T63" fmla="*/ 161925 h 161925"/>
                            <a:gd name="T64" fmla="*/ 65167 w 295275"/>
                            <a:gd name="T65" fmla="*/ 160401 h 161925"/>
                            <a:gd name="T66" fmla="*/ 54890 w 295275"/>
                            <a:gd name="T67" fmla="*/ 157829 h 161925"/>
                            <a:gd name="T68" fmla="*/ 45067 w 295275"/>
                            <a:gd name="T69" fmla="*/ 153733 h 161925"/>
                            <a:gd name="T70" fmla="*/ 19953 w 295275"/>
                            <a:gd name="T71" fmla="*/ 134493 h 161925"/>
                            <a:gd name="T72" fmla="*/ 13644 w 295275"/>
                            <a:gd name="T73" fmla="*/ 125920 h 161925"/>
                            <a:gd name="T74" fmla="*/ 8197 w 295275"/>
                            <a:gd name="T75" fmla="*/ 116871 h 161925"/>
                            <a:gd name="T76" fmla="*/ 4128 w 295275"/>
                            <a:gd name="T77" fmla="*/ 107060 h 161925"/>
                            <a:gd name="T78" fmla="*/ 1555 w 295275"/>
                            <a:gd name="T79" fmla="*/ 96773 h 161925"/>
                            <a:gd name="T80" fmla="*/ 0 w 295275"/>
                            <a:gd name="T81"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95275" h="161925">
                              <a:moveTo>
                                <a:pt x="0" y="80962"/>
                              </a:moveTo>
                              <a:lnTo>
                                <a:pt x="0" y="75628"/>
                              </a:lnTo>
                              <a:lnTo>
                                <a:pt x="518" y="70389"/>
                              </a:lnTo>
                              <a:lnTo>
                                <a:pt x="1555" y="65151"/>
                              </a:lnTo>
                              <a:lnTo>
                                <a:pt x="2592" y="59912"/>
                              </a:lnTo>
                              <a:lnTo>
                                <a:pt x="4128" y="54864"/>
                              </a:lnTo>
                              <a:lnTo>
                                <a:pt x="6162" y="50006"/>
                              </a:lnTo>
                              <a:lnTo>
                                <a:pt x="8197" y="45053"/>
                              </a:lnTo>
                              <a:lnTo>
                                <a:pt x="10690" y="40385"/>
                              </a:lnTo>
                              <a:lnTo>
                                <a:pt x="13644" y="36004"/>
                              </a:lnTo>
                              <a:lnTo>
                                <a:pt x="16598" y="31527"/>
                              </a:lnTo>
                              <a:lnTo>
                                <a:pt x="19953" y="27431"/>
                              </a:lnTo>
                              <a:lnTo>
                                <a:pt x="23713" y="23717"/>
                              </a:lnTo>
                              <a:lnTo>
                                <a:pt x="27472" y="19907"/>
                              </a:lnTo>
                              <a:lnTo>
                                <a:pt x="49979" y="6191"/>
                              </a:lnTo>
                              <a:lnTo>
                                <a:pt x="54890" y="4095"/>
                              </a:lnTo>
                              <a:lnTo>
                                <a:pt x="59953" y="2571"/>
                              </a:lnTo>
                              <a:lnTo>
                                <a:pt x="65167" y="1523"/>
                              </a:lnTo>
                              <a:lnTo>
                                <a:pt x="70381"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5"/>
                              </a:lnTo>
                              <a:lnTo>
                                <a:pt x="287073" y="45053"/>
                              </a:lnTo>
                              <a:lnTo>
                                <a:pt x="289112" y="50006"/>
                              </a:lnTo>
                              <a:lnTo>
                                <a:pt x="291150" y="54864"/>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0"/>
                              </a:lnTo>
                              <a:lnTo>
                                <a:pt x="289112" y="111918"/>
                              </a:lnTo>
                              <a:lnTo>
                                <a:pt x="287073" y="116871"/>
                              </a:lnTo>
                              <a:lnTo>
                                <a:pt x="284587" y="121539"/>
                              </a:lnTo>
                              <a:lnTo>
                                <a:pt x="281625" y="125920"/>
                              </a:lnTo>
                              <a:lnTo>
                                <a:pt x="278672" y="130397"/>
                              </a:lnTo>
                              <a:lnTo>
                                <a:pt x="275320" y="134493"/>
                              </a:lnTo>
                              <a:lnTo>
                                <a:pt x="271557" y="138207"/>
                              </a:lnTo>
                              <a:lnTo>
                                <a:pt x="267804" y="141922"/>
                              </a:lnTo>
                              <a:lnTo>
                                <a:pt x="245297" y="155733"/>
                              </a:lnTo>
                              <a:lnTo>
                                <a:pt x="240382" y="157829"/>
                              </a:lnTo>
                              <a:lnTo>
                                <a:pt x="235324" y="159353"/>
                              </a:lnTo>
                              <a:lnTo>
                                <a:pt x="230104" y="160401"/>
                              </a:lnTo>
                              <a:lnTo>
                                <a:pt x="224894" y="161448"/>
                              </a:lnTo>
                              <a:lnTo>
                                <a:pt x="219627" y="161925"/>
                              </a:lnTo>
                              <a:lnTo>
                                <a:pt x="214312" y="161925"/>
                              </a:lnTo>
                              <a:lnTo>
                                <a:pt x="80962" y="161925"/>
                              </a:lnTo>
                              <a:lnTo>
                                <a:pt x="75647" y="161925"/>
                              </a:lnTo>
                              <a:lnTo>
                                <a:pt x="70381" y="161448"/>
                              </a:lnTo>
                              <a:lnTo>
                                <a:pt x="65167" y="160401"/>
                              </a:lnTo>
                              <a:lnTo>
                                <a:pt x="59953" y="159353"/>
                              </a:lnTo>
                              <a:lnTo>
                                <a:pt x="54890" y="157829"/>
                              </a:lnTo>
                              <a:lnTo>
                                <a:pt x="49979" y="155733"/>
                              </a:lnTo>
                              <a:lnTo>
                                <a:pt x="45067" y="153733"/>
                              </a:lnTo>
                              <a:lnTo>
                                <a:pt x="23713" y="138207"/>
                              </a:lnTo>
                              <a:lnTo>
                                <a:pt x="19953" y="134493"/>
                              </a:lnTo>
                              <a:lnTo>
                                <a:pt x="16598" y="130397"/>
                              </a:lnTo>
                              <a:lnTo>
                                <a:pt x="13644" y="125920"/>
                              </a:lnTo>
                              <a:lnTo>
                                <a:pt x="10690" y="121539"/>
                              </a:lnTo>
                              <a:lnTo>
                                <a:pt x="8197" y="116871"/>
                              </a:lnTo>
                              <a:lnTo>
                                <a:pt x="6162" y="111918"/>
                              </a:lnTo>
                              <a:lnTo>
                                <a:pt x="4128" y="107060"/>
                              </a:lnTo>
                              <a:lnTo>
                                <a:pt x="2592" y="102012"/>
                              </a:lnTo>
                              <a:lnTo>
                                <a:pt x="1555" y="96773"/>
                              </a:lnTo>
                              <a:lnTo>
                                <a:pt x="518"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F2CA3E5" id="Graphic 38" o:spid="_x0000_s1026" style="width:23.25pt;height:12.75pt;visibility:visible;mso-wrap-style:square;mso-left-percent:-10001;mso-top-percent:-10001;mso-position-horizontal:absolute;mso-position-horizontal-relative:char;mso-position-vertical:absolute;mso-position-vertical-relative:line;mso-left-percent:-10001;mso-top-percent:-10001;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" path="m,80962l,75628,518,70389,1555,65151,2592,59912,4128,54864,6162,50006,8197,45053r2493,-4668l13644,36004r2954,-4477l19953,27431r3760,-3714l27472,19907,49979,6191,54890,4095,59953,2571,65167,1523,70381,476,75647,r5315,l214312,r5315,l224894,476r5210,1047l235324,2571r5058,1524l245297,6191r4905,2000l271557,23717r3763,3714l278672,31527r2953,4477l284587,40385r2486,4668l289112,50006r2038,4858l292684,59912r1038,5239l294760,70389r515,5239l295275,80962r,5334l294760,91535r-1038,5238l292684,102012r-1534,5048l289112,111918r-2039,4953l284587,121539r-2962,4381l278672,130397r-3352,4096l271557,138207r-3753,3715l245297,155733r-4915,2096l235324,159353r-5220,1048l224894,161448r-5267,477l214312,161925r-133350,l75647,161925r-5266,-477l65167,160401r-5214,-1048l54890,157829r-4911,-2096l45067,153733,23713,138207r-3760,-3714l16598,130397r-2954,-4477l10690,121539,8197,116871,6162,111918,4128,107060,2592,102012,1555,96773,518,91535,,86296,,80962xe" filled="f" strokecolor="#ababab">
                <v:path arrowok="t" o:connecttype="custom" o:connectlocs="0,75628;1555,65151;4128,54864;8197,45053;13644,36004;19953,27431;27472,19907;54890,4095;65167,1523;75647,0;214312,0;224894,476;235324,2571;245297,6191;271557,23717;278672,31527;284587,40385;289112,50006;292684,59912;294760,70389;295275,80962;294760,91535;292684,102012;289112,111918;284587,121539;278672,130397;271557,138207;245297,155733;235324,159353;224894,161448;214312,161925;75647,161925;65167,160401;54890,157829;45067,153733;19953,134493;13644,125920;8197,116871;4128,107060;1555,96773;0,86296" o:connectangles="0,0,0,0,0,0,0,0,0,0,0,0,0,0,0,0,0,0,0,0,0,0,0,0,0,0,0,0,0,0,0,0,0,0,0,0,0,0,0,0,0"/>
                <w10:anchorlock/>
              </v:shape>
            </w:pict>
          </mc:Fallback>
        </mc:AlternateContent>
      </w:r>
      <w:r w:rsidRPr="00AB51F1">
        <w:rPr>
          <w:rFonts w:ascii="Times New Roman" w:eastAsia="SimSun" w:hAnsi="Times New Roman" w:cs="Times New Roman"/>
          <w:color w:val="1F1F1F"/>
          <w:spacing w:val="-2"/>
          <w:kern w:val="0"/>
          <w14:ligatures w14:val="none"/>
        </w:rPr>
        <w:t>Never</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On average, how much time do you spend on social media </w:t>
      </w:r>
      <w:r w:rsidRPr="00AB51F1">
        <w:rPr>
          <w:rFonts w:ascii="Times New Roman" w:eastAsia="SimSun" w:hAnsi="Times New Roman" w:cs="Times New Roman"/>
          <w:color w:val="1F1F1F"/>
          <w:spacing w:val="-2"/>
          <w:kern w:val="0"/>
          <w14:ligatures w14:val="none"/>
        </w:rPr>
        <w:t>daily?</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5EB787BC" wp14:editId="41DF24EB">
            <wp:extent cx="304800" cy="171450"/>
            <wp:effectExtent l="0" t="0" r="0" b="0"/>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8"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10"/>
          <w:kern w:val="0"/>
          <w14:ligatures w14:val="none"/>
        </w:rPr>
        <w:t>Less</w:t>
      </w:r>
      <w:r w:rsidRPr="00AB51F1">
        <w:rPr>
          <w:rFonts w:ascii="Times New Roman" w:eastAsia="SimSun" w:hAnsi="Times New Roman" w:cs="Times New Roman"/>
          <w:color w:val="1F1F1F"/>
          <w:spacing w:val="-17"/>
          <w:w w:val="110"/>
          <w:kern w:val="0"/>
          <w14:ligatures w14:val="none"/>
        </w:rPr>
        <w:t xml:space="preserve"> </w:t>
      </w:r>
      <w:r w:rsidRPr="00AB51F1">
        <w:rPr>
          <w:rFonts w:ascii="Times New Roman" w:eastAsia="SimSun" w:hAnsi="Times New Roman" w:cs="Times New Roman"/>
          <w:color w:val="1F1F1F"/>
          <w:w w:val="110"/>
          <w:kern w:val="0"/>
          <w14:ligatures w14:val="none"/>
        </w:rPr>
        <w:t>than</w:t>
      </w:r>
      <w:r w:rsidRPr="00AB51F1">
        <w:rPr>
          <w:rFonts w:ascii="Times New Roman" w:eastAsia="SimSun" w:hAnsi="Times New Roman" w:cs="Times New Roman"/>
          <w:color w:val="1F1F1F"/>
          <w:spacing w:val="-17"/>
          <w:w w:val="110"/>
          <w:kern w:val="0"/>
          <w14:ligatures w14:val="none"/>
        </w:rPr>
        <w:t xml:space="preserve"> </w:t>
      </w:r>
      <w:r w:rsidRPr="00AB51F1">
        <w:rPr>
          <w:rFonts w:ascii="Times New Roman" w:eastAsia="SimSun" w:hAnsi="Times New Roman" w:cs="Times New Roman"/>
          <w:color w:val="1F1F1F"/>
          <w:w w:val="110"/>
          <w:kern w:val="0"/>
          <w14:ligatures w14:val="none"/>
        </w:rPr>
        <w:t>1</w:t>
      </w:r>
      <w:r w:rsidRPr="00AB51F1">
        <w:rPr>
          <w:rFonts w:ascii="Times New Roman" w:eastAsia="SimSun" w:hAnsi="Times New Roman" w:cs="Times New Roman"/>
          <w:color w:val="1F1F1F"/>
          <w:spacing w:val="-17"/>
          <w:w w:val="110"/>
          <w:kern w:val="0"/>
          <w14:ligatures w14:val="none"/>
        </w:rPr>
        <w:t xml:space="preserve"> </w:t>
      </w:r>
      <w:r w:rsidRPr="00AB51F1">
        <w:rPr>
          <w:rFonts w:ascii="Times New Roman" w:eastAsia="SimSun" w:hAnsi="Times New Roman" w:cs="Times New Roman"/>
          <w:color w:val="1F1F1F"/>
          <w:w w:val="110"/>
          <w:kern w:val="0"/>
          <w14:ligatures w14:val="none"/>
        </w:rPr>
        <w:t>hour</w:t>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noProof/>
          <w:color w:val="1F1F1F"/>
          <w:kern w:val="0"/>
          <w:position w:val="-5"/>
          <w14:ligatures w14:val="none"/>
        </w:rPr>
        <w:drawing>
          <wp:inline distT="0" distB="0" distL="0" distR="0" wp14:anchorId="28981B3F" wp14:editId="6E5A0B7D">
            <wp:extent cx="304800" cy="171450"/>
            <wp:effectExtent l="0" t="0" r="0" b="0"/>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8"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w w:val="110"/>
          <w:kern w:val="0"/>
          <w14:ligatures w14:val="none"/>
        </w:rPr>
        <w:t xml:space="preserve">1 - 2 hours </w:t>
      </w:r>
      <w:r w:rsidRPr="00AB51F1">
        <w:rPr>
          <w:rFonts w:ascii="Times New Roman" w:eastAsia="SimSun" w:hAnsi="Times New Roman" w:cs="Times New Roman"/>
          <w:color w:val="1F1F1F"/>
          <w:w w:val="110"/>
          <w:kern w:val="0"/>
          <w14:ligatures w14:val="none"/>
        </w:rPr>
        <w:tab/>
      </w:r>
      <w:r w:rsidRPr="00AB51F1">
        <w:rPr>
          <w:rFonts w:ascii="Times New Roman" w:eastAsia="SimSun" w:hAnsi="Times New Roman" w:cs="Times New Roman"/>
          <w:color w:val="1F1F1F"/>
          <w:w w:val="110"/>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0F779ED1" wp14:editId="7B147AAF">
            <wp:extent cx="304800" cy="171450"/>
            <wp:effectExtent l="0" t="0" r="0" b="0"/>
            <wp:docPr id="43" name="Image 43"/>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8"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05"/>
          <w:kern w:val="0"/>
          <w14:ligatures w14:val="none"/>
        </w:rPr>
        <w:t>3</w:t>
      </w:r>
      <w:r w:rsidRPr="00AB51F1">
        <w:rPr>
          <w:rFonts w:ascii="Times New Roman" w:eastAsia="SimSun" w:hAnsi="Times New Roman" w:cs="Times New Roman"/>
          <w:color w:val="1F1F1F"/>
          <w:spacing w:val="-10"/>
          <w:w w:val="105"/>
          <w:kern w:val="0"/>
          <w14:ligatures w14:val="none"/>
        </w:rPr>
        <w:t xml:space="preserve"> </w:t>
      </w:r>
      <w:r w:rsidRPr="00AB51F1">
        <w:rPr>
          <w:rFonts w:ascii="Times New Roman" w:eastAsia="SimSun" w:hAnsi="Times New Roman" w:cs="Times New Roman"/>
          <w:color w:val="1F1F1F"/>
          <w:w w:val="105"/>
          <w:kern w:val="0"/>
          <w14:ligatures w14:val="none"/>
        </w:rPr>
        <w:t>-</w:t>
      </w:r>
      <w:r w:rsidRPr="00AB51F1">
        <w:rPr>
          <w:rFonts w:ascii="Times New Roman" w:eastAsia="SimSun" w:hAnsi="Times New Roman" w:cs="Times New Roman"/>
          <w:color w:val="1F1F1F"/>
          <w:spacing w:val="-10"/>
          <w:w w:val="105"/>
          <w:kern w:val="0"/>
          <w14:ligatures w14:val="none"/>
        </w:rPr>
        <w:t xml:space="preserve"> </w:t>
      </w:r>
      <w:r w:rsidRPr="00AB51F1">
        <w:rPr>
          <w:rFonts w:ascii="Times New Roman" w:eastAsia="SimSun" w:hAnsi="Times New Roman" w:cs="Times New Roman"/>
          <w:color w:val="1F1F1F"/>
          <w:w w:val="105"/>
          <w:kern w:val="0"/>
          <w14:ligatures w14:val="none"/>
        </w:rPr>
        <w:t>4</w:t>
      </w:r>
      <w:r w:rsidRPr="00AB51F1">
        <w:rPr>
          <w:rFonts w:ascii="Times New Roman" w:eastAsia="SimSun" w:hAnsi="Times New Roman" w:cs="Times New Roman"/>
          <w:color w:val="1F1F1F"/>
          <w:spacing w:val="-9"/>
          <w:w w:val="105"/>
          <w:kern w:val="0"/>
          <w14:ligatures w14:val="none"/>
        </w:rPr>
        <w:t xml:space="preserve"> </w:t>
      </w:r>
      <w:r w:rsidRPr="00AB51F1">
        <w:rPr>
          <w:rFonts w:ascii="Times New Roman" w:eastAsia="SimSun" w:hAnsi="Times New Roman" w:cs="Times New Roman"/>
          <w:color w:val="1F1F1F"/>
          <w:spacing w:val="-4"/>
          <w:w w:val="105"/>
          <w:kern w:val="0"/>
          <w14:ligatures w14:val="none"/>
        </w:rPr>
        <w:t>hours</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64384" behindDoc="0" locked="0" layoutInCell="1" allowOverlap="1" wp14:anchorId="5BB385B5" wp14:editId="111D4D98">
                <wp:simplePos x="0" y="0"/>
                <wp:positionH relativeFrom="page">
                  <wp:posOffset>2071370</wp:posOffset>
                </wp:positionH>
                <wp:positionV relativeFrom="paragraph">
                  <wp:posOffset>10795</wp:posOffset>
                </wp:positionV>
                <wp:extent cx="295275" cy="161925"/>
                <wp:effectExtent l="13970" t="10795" r="5080" b="8255"/>
                <wp:wrapNone/>
                <wp:docPr id="73" name="Graphic 45"/>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5 w 295275"/>
                            <a:gd name="T3" fmla="*/ 65151 h 161925"/>
                            <a:gd name="T4" fmla="*/ 4128 w 295275"/>
                            <a:gd name="T5" fmla="*/ 54864 h 161925"/>
                            <a:gd name="T6" fmla="*/ 8197 w 295275"/>
                            <a:gd name="T7" fmla="*/ 45053 h 161925"/>
                            <a:gd name="T8" fmla="*/ 13644 w 295275"/>
                            <a:gd name="T9" fmla="*/ 36004 h 161925"/>
                            <a:gd name="T10" fmla="*/ 19953 w 295275"/>
                            <a:gd name="T11" fmla="*/ 27431 h 161925"/>
                            <a:gd name="T12" fmla="*/ 27472 w 295275"/>
                            <a:gd name="T13" fmla="*/ 19907 h 161925"/>
                            <a:gd name="T14" fmla="*/ 54890 w 295275"/>
                            <a:gd name="T15" fmla="*/ 4095 h 161925"/>
                            <a:gd name="T16" fmla="*/ 65167 w 295275"/>
                            <a:gd name="T17" fmla="*/ 1523 h 161925"/>
                            <a:gd name="T18" fmla="*/ 75647 w 295275"/>
                            <a:gd name="T19" fmla="*/ 0 h 161925"/>
                            <a:gd name="T20" fmla="*/ 214312 w 295275"/>
                            <a:gd name="T21" fmla="*/ 0 h 161925"/>
                            <a:gd name="T22" fmla="*/ 224894 w 295275"/>
                            <a:gd name="T23" fmla="*/ 476 h 161925"/>
                            <a:gd name="T24" fmla="*/ 235324 w 295275"/>
                            <a:gd name="T25" fmla="*/ 2571 h 161925"/>
                            <a:gd name="T26" fmla="*/ 245297 w 295275"/>
                            <a:gd name="T27" fmla="*/ 6191 h 161925"/>
                            <a:gd name="T28" fmla="*/ 271557 w 295275"/>
                            <a:gd name="T29" fmla="*/ 23717 h 161925"/>
                            <a:gd name="T30" fmla="*/ 278672 w 295275"/>
                            <a:gd name="T31" fmla="*/ 31527 h 161925"/>
                            <a:gd name="T32" fmla="*/ 284587 w 295275"/>
                            <a:gd name="T33" fmla="*/ 40385 h 161925"/>
                            <a:gd name="T34" fmla="*/ 289112 w 295275"/>
                            <a:gd name="T35" fmla="*/ 50006 h 161925"/>
                            <a:gd name="T36" fmla="*/ 292684 w 295275"/>
                            <a:gd name="T37" fmla="*/ 59912 h 161925"/>
                            <a:gd name="T38" fmla="*/ 294760 w 295275"/>
                            <a:gd name="T39" fmla="*/ 70389 h 161925"/>
                            <a:gd name="T40" fmla="*/ 295275 w 295275"/>
                            <a:gd name="T41" fmla="*/ 80962 h 161925"/>
                            <a:gd name="T42" fmla="*/ 294760 w 295275"/>
                            <a:gd name="T43" fmla="*/ 91535 h 161925"/>
                            <a:gd name="T44" fmla="*/ 292684 w 295275"/>
                            <a:gd name="T45" fmla="*/ 102012 h 161925"/>
                            <a:gd name="T46" fmla="*/ 289112 w 295275"/>
                            <a:gd name="T47" fmla="*/ 111918 h 161925"/>
                            <a:gd name="T48" fmla="*/ 284587 w 295275"/>
                            <a:gd name="T49" fmla="*/ 121539 h 161925"/>
                            <a:gd name="T50" fmla="*/ 278672 w 295275"/>
                            <a:gd name="T51" fmla="*/ 130397 h 161925"/>
                            <a:gd name="T52" fmla="*/ 271557 w 295275"/>
                            <a:gd name="T53" fmla="*/ 138207 h 161925"/>
                            <a:gd name="T54" fmla="*/ 245297 w 295275"/>
                            <a:gd name="T55" fmla="*/ 155733 h 161925"/>
                            <a:gd name="T56" fmla="*/ 235324 w 295275"/>
                            <a:gd name="T57" fmla="*/ 159353 h 161925"/>
                            <a:gd name="T58" fmla="*/ 224894 w 295275"/>
                            <a:gd name="T59" fmla="*/ 161448 h 161925"/>
                            <a:gd name="T60" fmla="*/ 214312 w 295275"/>
                            <a:gd name="T61" fmla="*/ 161925 h 161925"/>
                            <a:gd name="T62" fmla="*/ 75647 w 295275"/>
                            <a:gd name="T63" fmla="*/ 161925 h 161925"/>
                            <a:gd name="T64" fmla="*/ 65167 w 295275"/>
                            <a:gd name="T65" fmla="*/ 160401 h 161925"/>
                            <a:gd name="T66" fmla="*/ 54890 w 295275"/>
                            <a:gd name="T67" fmla="*/ 157829 h 161925"/>
                            <a:gd name="T68" fmla="*/ 45067 w 295275"/>
                            <a:gd name="T69" fmla="*/ 153733 h 161925"/>
                            <a:gd name="T70" fmla="*/ 19953 w 295275"/>
                            <a:gd name="T71" fmla="*/ 134493 h 161925"/>
                            <a:gd name="T72" fmla="*/ 13644 w 295275"/>
                            <a:gd name="T73" fmla="*/ 125920 h 161925"/>
                            <a:gd name="T74" fmla="*/ 8197 w 295275"/>
                            <a:gd name="T75" fmla="*/ 116871 h 161925"/>
                            <a:gd name="T76" fmla="*/ 4128 w 295275"/>
                            <a:gd name="T77" fmla="*/ 107060 h 161925"/>
                            <a:gd name="T78" fmla="*/ 1555 w 295275"/>
                            <a:gd name="T79" fmla="*/ 96773 h 161925"/>
                            <a:gd name="T80" fmla="*/ 0 w 295275"/>
                            <a:gd name="T81"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95275" h="161925">
                              <a:moveTo>
                                <a:pt x="0" y="80962"/>
                              </a:moveTo>
                              <a:lnTo>
                                <a:pt x="0" y="75628"/>
                              </a:lnTo>
                              <a:lnTo>
                                <a:pt x="518" y="70389"/>
                              </a:lnTo>
                              <a:lnTo>
                                <a:pt x="1555" y="65151"/>
                              </a:lnTo>
                              <a:lnTo>
                                <a:pt x="2592" y="59912"/>
                              </a:lnTo>
                              <a:lnTo>
                                <a:pt x="4128" y="54864"/>
                              </a:lnTo>
                              <a:lnTo>
                                <a:pt x="6162" y="50006"/>
                              </a:lnTo>
                              <a:lnTo>
                                <a:pt x="8197" y="45053"/>
                              </a:lnTo>
                              <a:lnTo>
                                <a:pt x="10690" y="40385"/>
                              </a:lnTo>
                              <a:lnTo>
                                <a:pt x="13644" y="36004"/>
                              </a:lnTo>
                              <a:lnTo>
                                <a:pt x="16598" y="31527"/>
                              </a:lnTo>
                              <a:lnTo>
                                <a:pt x="19953" y="27431"/>
                              </a:lnTo>
                              <a:lnTo>
                                <a:pt x="23713" y="23717"/>
                              </a:lnTo>
                              <a:lnTo>
                                <a:pt x="27472" y="19907"/>
                              </a:lnTo>
                              <a:lnTo>
                                <a:pt x="49979" y="6191"/>
                              </a:lnTo>
                              <a:lnTo>
                                <a:pt x="54890" y="4095"/>
                              </a:lnTo>
                              <a:lnTo>
                                <a:pt x="59953" y="2571"/>
                              </a:lnTo>
                              <a:lnTo>
                                <a:pt x="65167" y="1523"/>
                              </a:lnTo>
                              <a:lnTo>
                                <a:pt x="70381"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5"/>
                              </a:lnTo>
                              <a:lnTo>
                                <a:pt x="287073" y="45053"/>
                              </a:lnTo>
                              <a:lnTo>
                                <a:pt x="289112" y="50006"/>
                              </a:lnTo>
                              <a:lnTo>
                                <a:pt x="291150" y="54864"/>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0"/>
                              </a:lnTo>
                              <a:lnTo>
                                <a:pt x="289112" y="111918"/>
                              </a:lnTo>
                              <a:lnTo>
                                <a:pt x="287073" y="116871"/>
                              </a:lnTo>
                              <a:lnTo>
                                <a:pt x="284587" y="121539"/>
                              </a:lnTo>
                              <a:lnTo>
                                <a:pt x="281625" y="125920"/>
                              </a:lnTo>
                              <a:lnTo>
                                <a:pt x="278672" y="130397"/>
                              </a:lnTo>
                              <a:lnTo>
                                <a:pt x="275320" y="134493"/>
                              </a:lnTo>
                              <a:lnTo>
                                <a:pt x="271557" y="138207"/>
                              </a:lnTo>
                              <a:lnTo>
                                <a:pt x="267804" y="141922"/>
                              </a:lnTo>
                              <a:lnTo>
                                <a:pt x="245297" y="155733"/>
                              </a:lnTo>
                              <a:lnTo>
                                <a:pt x="240382" y="157829"/>
                              </a:lnTo>
                              <a:lnTo>
                                <a:pt x="235324" y="159353"/>
                              </a:lnTo>
                              <a:lnTo>
                                <a:pt x="230104" y="160401"/>
                              </a:lnTo>
                              <a:lnTo>
                                <a:pt x="224894" y="161448"/>
                              </a:lnTo>
                              <a:lnTo>
                                <a:pt x="219627" y="161925"/>
                              </a:lnTo>
                              <a:lnTo>
                                <a:pt x="214312" y="161925"/>
                              </a:lnTo>
                              <a:lnTo>
                                <a:pt x="80962" y="161925"/>
                              </a:lnTo>
                              <a:lnTo>
                                <a:pt x="75647" y="161925"/>
                              </a:lnTo>
                              <a:lnTo>
                                <a:pt x="70381" y="161448"/>
                              </a:lnTo>
                              <a:lnTo>
                                <a:pt x="65167" y="160401"/>
                              </a:lnTo>
                              <a:lnTo>
                                <a:pt x="59953" y="159353"/>
                              </a:lnTo>
                              <a:lnTo>
                                <a:pt x="54890" y="157829"/>
                              </a:lnTo>
                              <a:lnTo>
                                <a:pt x="49979" y="155733"/>
                              </a:lnTo>
                              <a:lnTo>
                                <a:pt x="45067" y="153733"/>
                              </a:lnTo>
                              <a:lnTo>
                                <a:pt x="23713" y="138207"/>
                              </a:lnTo>
                              <a:lnTo>
                                <a:pt x="19953" y="134493"/>
                              </a:lnTo>
                              <a:lnTo>
                                <a:pt x="16598" y="130397"/>
                              </a:lnTo>
                              <a:lnTo>
                                <a:pt x="13644" y="125920"/>
                              </a:lnTo>
                              <a:lnTo>
                                <a:pt x="10690" y="121539"/>
                              </a:lnTo>
                              <a:lnTo>
                                <a:pt x="8197" y="116871"/>
                              </a:lnTo>
                              <a:lnTo>
                                <a:pt x="6162" y="111918"/>
                              </a:lnTo>
                              <a:lnTo>
                                <a:pt x="4128" y="107060"/>
                              </a:lnTo>
                              <a:lnTo>
                                <a:pt x="2592" y="102012"/>
                              </a:lnTo>
                              <a:lnTo>
                                <a:pt x="1555" y="96773"/>
                              </a:lnTo>
                              <a:lnTo>
                                <a:pt x="518"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0D36E15" id="Graphic 45" o:spid="_x0000_s1026" style="position:absolute;margin-left:163.1pt;margin-top:.85pt;width:23.25pt;height:12.75pt;z-index:251664384;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" path="m,80962l,75628,518,70389,1555,65151,2592,59912,4128,54864,6162,50006,8197,45053r2493,-4668l13644,36004r2954,-4477l19953,27431r3760,-3714l27472,19907,49979,6191,54890,4095,59953,2571,65167,1523,70381,476,75647,r5315,l214312,r5315,l224894,476r5210,1047l235324,2571r5058,1524l245297,6191r4905,2000l271557,23717r3763,3714l278672,31527r2953,4477l284587,40385r2486,4668l289112,50006r2038,4858l292684,59912r1038,5239l294760,70389r515,5239l295275,80962r,5334l294760,91535r-1038,5238l292684,102012r-1534,5048l289112,111918r-2039,4953l284587,121539r-2962,4381l278672,130397r-3352,4096l271557,138207r-3753,3715l245297,155733r-4915,2096l235324,159353r-5220,1048l224894,161448r-5267,477l214312,161925r-133350,l75647,161925r-5266,-477l65167,160401r-5214,-1048l54890,157829r-4911,-2096l45067,153733,23713,138207r-3760,-3714l16598,130397r-2954,-4477l10690,121539,8197,116871,6162,111918,4128,107060,2592,102012,1555,96773,518,91535,,86296,,80962xe" filled="f" strokecolor="#ababab">
                <v:path arrowok="t" o:connecttype="custom" o:connectlocs="0,75628;1555,65151;4128,54864;8197,45053;13644,36004;19953,27431;27472,19907;54890,4095;65167,1523;75647,0;214312,0;224894,476;235324,2571;245297,6191;271557,23717;278672,31527;284587,40385;289112,50006;292684,59912;294760,70389;295275,80962;294760,91535;292684,102012;289112,111918;284587,121539;278672,130397;271557,138207;245297,155733;235324,159353;224894,161448;214312,161925;75647,161925;65167,160401;54890,157829;45067,153733;19953,134493;13644,125920;8197,116871;4128,107060;1555,96773;0,86296" o:connectangles="0,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2C3675B8" wp14:editId="404EE1D8">
            <wp:extent cx="304800" cy="171450"/>
            <wp:effectExtent l="0" t="0" r="0" b="0"/>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8"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05"/>
          <w:kern w:val="0"/>
          <w14:ligatures w14:val="none"/>
        </w:rPr>
        <w:t>5</w:t>
      </w:r>
      <w:r w:rsidRPr="00AB51F1">
        <w:rPr>
          <w:rFonts w:ascii="Times New Roman" w:eastAsia="SimSun" w:hAnsi="Times New Roman" w:cs="Times New Roman"/>
          <w:color w:val="1F1F1F"/>
          <w:spacing w:val="-10"/>
          <w:w w:val="105"/>
          <w:kern w:val="0"/>
          <w14:ligatures w14:val="none"/>
        </w:rPr>
        <w:t xml:space="preserve"> </w:t>
      </w:r>
      <w:r w:rsidRPr="00AB51F1">
        <w:rPr>
          <w:rFonts w:ascii="Times New Roman" w:eastAsia="SimSun" w:hAnsi="Times New Roman" w:cs="Times New Roman"/>
          <w:color w:val="1F1F1F"/>
          <w:w w:val="105"/>
          <w:kern w:val="0"/>
          <w14:ligatures w14:val="none"/>
        </w:rPr>
        <w:t>-</w:t>
      </w:r>
      <w:r w:rsidRPr="00AB51F1">
        <w:rPr>
          <w:rFonts w:ascii="Times New Roman" w:eastAsia="SimSun" w:hAnsi="Times New Roman" w:cs="Times New Roman"/>
          <w:color w:val="1F1F1F"/>
          <w:spacing w:val="-10"/>
          <w:w w:val="105"/>
          <w:kern w:val="0"/>
          <w14:ligatures w14:val="none"/>
        </w:rPr>
        <w:t xml:space="preserve"> </w:t>
      </w:r>
      <w:r w:rsidRPr="00AB51F1">
        <w:rPr>
          <w:rFonts w:ascii="Times New Roman" w:eastAsia="SimSun" w:hAnsi="Times New Roman" w:cs="Times New Roman"/>
          <w:color w:val="1F1F1F"/>
          <w:w w:val="105"/>
          <w:kern w:val="0"/>
          <w14:ligatures w14:val="none"/>
        </w:rPr>
        <w:t>6</w:t>
      </w:r>
      <w:r w:rsidRPr="00AB51F1">
        <w:rPr>
          <w:rFonts w:ascii="Times New Roman" w:eastAsia="SimSun" w:hAnsi="Times New Roman" w:cs="Times New Roman"/>
          <w:color w:val="1F1F1F"/>
          <w:spacing w:val="-9"/>
          <w:w w:val="105"/>
          <w:kern w:val="0"/>
          <w14:ligatures w14:val="none"/>
        </w:rPr>
        <w:t xml:space="preserve"> </w:t>
      </w:r>
      <w:r w:rsidRPr="00AB51F1">
        <w:rPr>
          <w:rFonts w:ascii="Times New Roman" w:eastAsia="SimSun" w:hAnsi="Times New Roman" w:cs="Times New Roman"/>
          <w:color w:val="1F1F1F"/>
          <w:spacing w:val="-4"/>
          <w:w w:val="105"/>
          <w:kern w:val="0"/>
          <w14:ligatures w14:val="none"/>
        </w:rPr>
        <w:t>hours</w:t>
      </w:r>
      <w:r w:rsidRPr="00AB51F1">
        <w:rPr>
          <w:rFonts w:ascii="Times New Roman" w:eastAsia="SimSun" w:hAnsi="Times New Roman" w:cs="Times New Roman"/>
          <w:color w:val="1F1F1F"/>
          <w:spacing w:val="-4"/>
          <w:w w:val="105"/>
          <w:kern w:val="0"/>
          <w14:ligatures w14:val="none"/>
        </w:rPr>
        <w:tab/>
      </w:r>
      <w:r w:rsidRPr="00AB51F1">
        <w:rPr>
          <w:rFonts w:ascii="Times New Roman" w:eastAsia="SimSun" w:hAnsi="Times New Roman" w:cs="Times New Roman"/>
          <w:color w:val="1F1F1F"/>
          <w:spacing w:val="-4"/>
          <w:w w:val="105"/>
          <w:kern w:val="0"/>
          <w14:ligatures w14:val="none"/>
        </w:rPr>
        <w:tab/>
      </w:r>
      <w:r w:rsidRPr="00AB51F1">
        <w:rPr>
          <w:rFonts w:ascii="Times New Roman" w:eastAsia="SimSun" w:hAnsi="Times New Roman" w:cs="Times New Roman"/>
          <w:color w:val="1F1F1F"/>
          <w:w w:val="110"/>
          <w:kern w:val="0"/>
          <w14:ligatures w14:val="none"/>
        </w:rPr>
        <w:t>6</w:t>
      </w:r>
      <w:r w:rsidRPr="00AB51F1">
        <w:rPr>
          <w:rFonts w:ascii="Times New Roman" w:eastAsia="SimSun" w:hAnsi="Times New Roman" w:cs="Times New Roman"/>
          <w:color w:val="1F1F1F"/>
          <w:spacing w:val="-11"/>
          <w:w w:val="110"/>
          <w:kern w:val="0"/>
          <w14:ligatures w14:val="none"/>
        </w:rPr>
        <w:t xml:space="preserve"> </w:t>
      </w:r>
      <w:r w:rsidRPr="00AB51F1">
        <w:rPr>
          <w:rFonts w:ascii="Times New Roman" w:eastAsia="SimSun" w:hAnsi="Times New Roman" w:cs="Times New Roman"/>
          <w:color w:val="1F1F1F"/>
          <w:w w:val="110"/>
          <w:kern w:val="0"/>
          <w14:ligatures w14:val="none"/>
        </w:rPr>
        <w:t>hours</w:t>
      </w:r>
      <w:r w:rsidRPr="00AB51F1">
        <w:rPr>
          <w:rFonts w:ascii="Times New Roman" w:eastAsia="SimSun" w:hAnsi="Times New Roman" w:cs="Times New Roman"/>
          <w:color w:val="1F1F1F"/>
          <w:spacing w:val="-10"/>
          <w:w w:val="110"/>
          <w:kern w:val="0"/>
          <w14:ligatures w14:val="none"/>
        </w:rPr>
        <w:t xml:space="preserve"> </w:t>
      </w:r>
      <w:r w:rsidRPr="00AB51F1">
        <w:rPr>
          <w:rFonts w:ascii="Times New Roman" w:eastAsia="SimSun" w:hAnsi="Times New Roman" w:cs="Times New Roman"/>
          <w:color w:val="1F1F1F"/>
          <w:w w:val="110"/>
          <w:kern w:val="0"/>
          <w14:ligatures w14:val="none"/>
        </w:rPr>
        <w:t>and</w:t>
      </w:r>
      <w:r w:rsidRPr="00AB51F1">
        <w:rPr>
          <w:rFonts w:ascii="Times New Roman" w:eastAsia="SimSun" w:hAnsi="Times New Roman" w:cs="Times New Roman"/>
          <w:color w:val="1F1F1F"/>
          <w:spacing w:val="-11"/>
          <w:w w:val="110"/>
          <w:kern w:val="0"/>
          <w14:ligatures w14:val="none"/>
        </w:rPr>
        <w:t xml:space="preserve"> </w:t>
      </w:r>
      <w:r w:rsidRPr="00AB51F1">
        <w:rPr>
          <w:rFonts w:ascii="Times New Roman" w:eastAsia="SimSun" w:hAnsi="Times New Roman" w:cs="Times New Roman"/>
          <w:color w:val="1F1F1F"/>
          <w:spacing w:val="-2"/>
          <w:w w:val="110"/>
          <w:kern w:val="0"/>
          <w14:ligatures w14:val="none"/>
        </w:rPr>
        <w:t>above</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How often do you check your social media </w:t>
      </w:r>
      <w:r w:rsidRPr="00AB51F1">
        <w:rPr>
          <w:rFonts w:ascii="Times New Roman" w:eastAsia="SimSun" w:hAnsi="Times New Roman" w:cs="Times New Roman"/>
          <w:color w:val="1F1F1F"/>
          <w:spacing w:val="-2"/>
          <w:kern w:val="0"/>
          <w14:ligatures w14:val="none"/>
        </w:rPr>
        <w:t>accounts?</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lastRenderedPageBreak/>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2D3AF8AE" wp14:editId="4A63038D">
            <wp:extent cx="304800" cy="171450"/>
            <wp:effectExtent l="0" t="0" r="0" b="0"/>
            <wp:docPr id="46" name="Image 46"/>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9"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05"/>
          <w:kern w:val="0"/>
          <w14:ligatures w14:val="none"/>
        </w:rPr>
        <w:t xml:space="preserve">Every few minutes </w:t>
      </w:r>
      <w:r w:rsidRPr="00AB51F1">
        <w:rPr>
          <w:rFonts w:ascii="Times New Roman" w:eastAsia="SimSun" w:hAnsi="Times New Roman" w:cs="Times New Roman"/>
          <w:noProof/>
          <w:color w:val="1F1F1F"/>
          <w:kern w:val="0"/>
          <w:position w:val="-5"/>
          <w14:ligatures w14:val="none"/>
        </w:rPr>
        <w:drawing>
          <wp:inline distT="0" distB="0" distL="0" distR="0" wp14:anchorId="538C17FB" wp14:editId="4080D745">
            <wp:extent cx="304800" cy="171450"/>
            <wp:effectExtent l="0" t="0" r="0" b="0"/>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9"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w w:val="105"/>
          <w:kern w:val="0"/>
          <w14:ligatures w14:val="none"/>
        </w:rPr>
        <w:t>Every hour</w:t>
      </w:r>
      <w:r w:rsidRPr="00AB51F1">
        <w:rPr>
          <w:rFonts w:ascii="Times New Roman" w:eastAsia="SimSun" w:hAnsi="Times New Roman" w:cs="Times New Roman"/>
          <w:color w:val="1F1F1F"/>
          <w:w w:val="105"/>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29CF38CD" wp14:editId="0DC2D5EF">
            <wp:extent cx="304800" cy="171450"/>
            <wp:effectExtent l="0" t="0" r="0" b="0"/>
            <wp:docPr id="49" name="Image 49"/>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9"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2"/>
          <w:w w:val="115"/>
          <w:kern w:val="0"/>
          <w14:ligatures w14:val="none"/>
        </w:rPr>
        <w:t>Few</w:t>
      </w:r>
      <w:r w:rsidRPr="00AB51F1">
        <w:rPr>
          <w:rFonts w:ascii="Times New Roman" w:eastAsia="SimSun" w:hAnsi="Times New Roman" w:cs="Times New Roman"/>
          <w:color w:val="1F1F1F"/>
          <w:spacing w:val="-17"/>
          <w:w w:val="115"/>
          <w:kern w:val="0"/>
          <w14:ligatures w14:val="none"/>
        </w:rPr>
        <w:t xml:space="preserve"> </w:t>
      </w:r>
      <w:r w:rsidRPr="00AB51F1">
        <w:rPr>
          <w:rFonts w:ascii="Times New Roman" w:eastAsia="SimSun" w:hAnsi="Times New Roman" w:cs="Times New Roman"/>
          <w:color w:val="1F1F1F"/>
          <w:spacing w:val="-2"/>
          <w:w w:val="115"/>
          <w:kern w:val="0"/>
          <w14:ligatures w14:val="none"/>
        </w:rPr>
        <w:t xml:space="preserve">times/day </w:t>
      </w:r>
      <w:r w:rsidRPr="00AB51F1">
        <w:rPr>
          <w:rFonts w:ascii="Times New Roman" w:eastAsia="SimSun" w:hAnsi="Times New Roman" w:cs="Times New Roman"/>
          <w:noProof/>
          <w:color w:val="1F1F1F"/>
          <w:kern w:val="0"/>
          <w:position w:val="-5"/>
          <w14:ligatures w14:val="none"/>
        </w:rPr>
        <w:drawing>
          <wp:inline distT="0" distB="0" distL="0" distR="0" wp14:anchorId="0695F3EA" wp14:editId="41BB136D">
            <wp:extent cx="304800" cy="171450"/>
            <wp:effectExtent l="0" t="0" r="0" b="0"/>
            <wp:docPr id="50" name="Image 50"/>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9"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2"/>
          <w:w w:val="115"/>
          <w:kern w:val="0"/>
          <w14:ligatures w14:val="none"/>
        </w:rPr>
        <w:t>Once/day</w:t>
      </w:r>
    </w:p>
    <w:p w:rsidR="00AB51F1" w:rsidRPr="00AB51F1" w:rsidRDefault="00AB51F1" w:rsidP="004B4A22">
      <w:pPr>
        <w:spacing w:afterLines="20" w:after="48" w:line="480" w:lineRule="auto"/>
        <w:ind w:firstLine="720"/>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65408" behindDoc="0" locked="0" layoutInCell="1" allowOverlap="1" wp14:anchorId="40E51803" wp14:editId="2FD6F5A5">
                <wp:simplePos x="0" y="0"/>
                <wp:positionH relativeFrom="page">
                  <wp:posOffset>1055370</wp:posOffset>
                </wp:positionH>
                <wp:positionV relativeFrom="paragraph">
                  <wp:posOffset>10160</wp:posOffset>
                </wp:positionV>
                <wp:extent cx="295275" cy="161925"/>
                <wp:effectExtent l="7620" t="10160" r="11430" b="8890"/>
                <wp:wrapNone/>
                <wp:docPr id="72" name="Graphic 48"/>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4 h 161925"/>
                            <a:gd name="T6" fmla="*/ 8201 w 295275"/>
                            <a:gd name="T7" fmla="*/ 45053 h 161925"/>
                            <a:gd name="T8" fmla="*/ 13639 w 295275"/>
                            <a:gd name="T9" fmla="*/ 36004 h 161925"/>
                            <a:gd name="T10" fmla="*/ 19954 w 295275"/>
                            <a:gd name="T11" fmla="*/ 27431 h 161925"/>
                            <a:gd name="T12" fmla="*/ 27470 w 295275"/>
                            <a:gd name="T13" fmla="*/ 19907 h 161925"/>
                            <a:gd name="T14" fmla="*/ 54892 w 295275"/>
                            <a:gd name="T15" fmla="*/ 4095 h 161925"/>
                            <a:gd name="T16" fmla="*/ 65170 w 295275"/>
                            <a:gd name="T17" fmla="*/ 1523 h 161925"/>
                            <a:gd name="T18" fmla="*/ 75647 w 295275"/>
                            <a:gd name="T19" fmla="*/ 0 h 161925"/>
                            <a:gd name="T20" fmla="*/ 214312 w 295275"/>
                            <a:gd name="T21" fmla="*/ 0 h 161925"/>
                            <a:gd name="T22" fmla="*/ 224894 w 295275"/>
                            <a:gd name="T23" fmla="*/ 476 h 161925"/>
                            <a:gd name="T24" fmla="*/ 235324 w 295275"/>
                            <a:gd name="T25" fmla="*/ 2571 h 161925"/>
                            <a:gd name="T26" fmla="*/ 245297 w 295275"/>
                            <a:gd name="T27" fmla="*/ 6191 h 161925"/>
                            <a:gd name="T28" fmla="*/ 271557 w 295275"/>
                            <a:gd name="T29" fmla="*/ 23717 h 161925"/>
                            <a:gd name="T30" fmla="*/ 278672 w 295275"/>
                            <a:gd name="T31" fmla="*/ 31527 h 161925"/>
                            <a:gd name="T32" fmla="*/ 284587 w 295275"/>
                            <a:gd name="T33" fmla="*/ 40385 h 161925"/>
                            <a:gd name="T34" fmla="*/ 289112 w 295275"/>
                            <a:gd name="T35" fmla="*/ 50006 h 161925"/>
                            <a:gd name="T36" fmla="*/ 292684 w 295275"/>
                            <a:gd name="T37" fmla="*/ 59912 h 161925"/>
                            <a:gd name="T38" fmla="*/ 294760 w 295275"/>
                            <a:gd name="T39" fmla="*/ 70389 h 161925"/>
                            <a:gd name="T40" fmla="*/ 295275 w 295275"/>
                            <a:gd name="T41" fmla="*/ 80962 h 161925"/>
                            <a:gd name="T42" fmla="*/ 289112 w 295275"/>
                            <a:gd name="T43" fmla="*/ 111918 h 161925"/>
                            <a:gd name="T44" fmla="*/ 284587 w 295275"/>
                            <a:gd name="T45" fmla="*/ 121539 h 161925"/>
                            <a:gd name="T46" fmla="*/ 278672 w 295275"/>
                            <a:gd name="T47" fmla="*/ 130397 h 161925"/>
                            <a:gd name="T48" fmla="*/ 271557 w 295275"/>
                            <a:gd name="T49" fmla="*/ 138207 h 161925"/>
                            <a:gd name="T50" fmla="*/ 245297 w 295275"/>
                            <a:gd name="T51" fmla="*/ 155733 h 161925"/>
                            <a:gd name="T52" fmla="*/ 235324 w 295275"/>
                            <a:gd name="T53" fmla="*/ 159353 h 161925"/>
                            <a:gd name="T54" fmla="*/ 224894 w 295275"/>
                            <a:gd name="T55" fmla="*/ 161448 h 161925"/>
                            <a:gd name="T56" fmla="*/ 214312 w 295275"/>
                            <a:gd name="T57" fmla="*/ 161925 h 161925"/>
                            <a:gd name="T58" fmla="*/ 75647 w 295275"/>
                            <a:gd name="T59" fmla="*/ 161925 h 161925"/>
                            <a:gd name="T60" fmla="*/ 65170 w 295275"/>
                            <a:gd name="T61" fmla="*/ 160401 h 161925"/>
                            <a:gd name="T62" fmla="*/ 54892 w 295275"/>
                            <a:gd name="T63" fmla="*/ 157829 h 161925"/>
                            <a:gd name="T64" fmla="*/ 45072 w 295275"/>
                            <a:gd name="T65" fmla="*/ 153733 h 161925"/>
                            <a:gd name="T66" fmla="*/ 19954 w 295275"/>
                            <a:gd name="T67" fmla="*/ 134493 h 161925"/>
                            <a:gd name="T68" fmla="*/ 13639 w 295275"/>
                            <a:gd name="T69" fmla="*/ 125920 h 161925"/>
                            <a:gd name="T70" fmla="*/ 8201 w 295275"/>
                            <a:gd name="T71" fmla="*/ 116871 h 161925"/>
                            <a:gd name="T72" fmla="*/ 4124 w 295275"/>
                            <a:gd name="T73" fmla="*/ 107060 h 161925"/>
                            <a:gd name="T74" fmla="*/ 1552 w 295275"/>
                            <a:gd name="T75" fmla="*/ 96773 h 161925"/>
                            <a:gd name="T76" fmla="*/ 0 w 295275"/>
                            <a:gd name="T77"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95275" h="161925">
                              <a:moveTo>
                                <a:pt x="0" y="80962"/>
                              </a:moveTo>
                              <a:lnTo>
                                <a:pt x="0" y="75628"/>
                              </a:lnTo>
                              <a:lnTo>
                                <a:pt x="514" y="70389"/>
                              </a:lnTo>
                              <a:lnTo>
                                <a:pt x="1552" y="65151"/>
                              </a:lnTo>
                              <a:lnTo>
                                <a:pt x="2590" y="59912"/>
                              </a:lnTo>
                              <a:lnTo>
                                <a:pt x="4124" y="54864"/>
                              </a:lnTo>
                              <a:lnTo>
                                <a:pt x="6162" y="50006"/>
                              </a:lnTo>
                              <a:lnTo>
                                <a:pt x="8201" y="45053"/>
                              </a:lnTo>
                              <a:lnTo>
                                <a:pt x="10687" y="40385"/>
                              </a:lnTo>
                              <a:lnTo>
                                <a:pt x="13639" y="36004"/>
                              </a:lnTo>
                              <a:lnTo>
                                <a:pt x="16602" y="31527"/>
                              </a:lnTo>
                              <a:lnTo>
                                <a:pt x="19954" y="27431"/>
                              </a:lnTo>
                              <a:lnTo>
                                <a:pt x="23717" y="23717"/>
                              </a:lnTo>
                              <a:lnTo>
                                <a:pt x="27470" y="19907"/>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5"/>
                              </a:lnTo>
                              <a:lnTo>
                                <a:pt x="287073" y="45053"/>
                              </a:lnTo>
                              <a:lnTo>
                                <a:pt x="289112" y="50006"/>
                              </a:lnTo>
                              <a:lnTo>
                                <a:pt x="291150" y="54864"/>
                              </a:lnTo>
                              <a:lnTo>
                                <a:pt x="292684" y="59912"/>
                              </a:lnTo>
                              <a:lnTo>
                                <a:pt x="293722" y="65151"/>
                              </a:lnTo>
                              <a:lnTo>
                                <a:pt x="294760" y="70389"/>
                              </a:lnTo>
                              <a:lnTo>
                                <a:pt x="295275" y="75628"/>
                              </a:lnTo>
                              <a:lnTo>
                                <a:pt x="295275" y="80962"/>
                              </a:lnTo>
                              <a:lnTo>
                                <a:pt x="295275" y="86296"/>
                              </a:lnTo>
                              <a:lnTo>
                                <a:pt x="289112" y="111918"/>
                              </a:lnTo>
                              <a:lnTo>
                                <a:pt x="287073" y="116871"/>
                              </a:lnTo>
                              <a:lnTo>
                                <a:pt x="284587" y="121539"/>
                              </a:lnTo>
                              <a:lnTo>
                                <a:pt x="281625" y="125920"/>
                              </a:lnTo>
                              <a:lnTo>
                                <a:pt x="278672" y="130397"/>
                              </a:lnTo>
                              <a:lnTo>
                                <a:pt x="275320" y="134493"/>
                              </a:lnTo>
                              <a:lnTo>
                                <a:pt x="271557" y="138207"/>
                              </a:lnTo>
                              <a:lnTo>
                                <a:pt x="267804" y="141922"/>
                              </a:lnTo>
                              <a:lnTo>
                                <a:pt x="245297" y="155733"/>
                              </a:lnTo>
                              <a:lnTo>
                                <a:pt x="240382" y="157829"/>
                              </a:lnTo>
                              <a:lnTo>
                                <a:pt x="235324" y="159353"/>
                              </a:lnTo>
                              <a:lnTo>
                                <a:pt x="230104" y="160401"/>
                              </a:lnTo>
                              <a:lnTo>
                                <a:pt x="224894" y="161448"/>
                              </a:lnTo>
                              <a:lnTo>
                                <a:pt x="219627" y="161925"/>
                              </a:lnTo>
                              <a:lnTo>
                                <a:pt x="214312" y="161925"/>
                              </a:lnTo>
                              <a:lnTo>
                                <a:pt x="80962" y="161925"/>
                              </a:lnTo>
                              <a:lnTo>
                                <a:pt x="75647" y="161925"/>
                              </a:lnTo>
                              <a:lnTo>
                                <a:pt x="70380" y="161448"/>
                              </a:lnTo>
                              <a:lnTo>
                                <a:pt x="65170" y="160401"/>
                              </a:lnTo>
                              <a:lnTo>
                                <a:pt x="59950" y="159353"/>
                              </a:lnTo>
                              <a:lnTo>
                                <a:pt x="54892" y="157829"/>
                              </a:lnTo>
                              <a:lnTo>
                                <a:pt x="49977" y="155733"/>
                              </a:lnTo>
                              <a:lnTo>
                                <a:pt x="45072" y="153733"/>
                              </a:lnTo>
                              <a:lnTo>
                                <a:pt x="23717" y="138207"/>
                              </a:lnTo>
                              <a:lnTo>
                                <a:pt x="19954" y="134493"/>
                              </a:lnTo>
                              <a:lnTo>
                                <a:pt x="16602" y="130397"/>
                              </a:lnTo>
                              <a:lnTo>
                                <a:pt x="13639" y="125920"/>
                              </a:lnTo>
                              <a:lnTo>
                                <a:pt x="10687" y="121539"/>
                              </a:lnTo>
                              <a:lnTo>
                                <a:pt x="8201" y="116871"/>
                              </a:lnTo>
                              <a:lnTo>
                                <a:pt x="6162" y="111918"/>
                              </a:lnTo>
                              <a:lnTo>
                                <a:pt x="4124" y="107060"/>
                              </a:lnTo>
                              <a:lnTo>
                                <a:pt x="2590" y="102012"/>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94626C7" id="Graphic 48" o:spid="_x0000_s1026" style="position:absolute;margin-left:83.1pt;margin-top:.8pt;width:23.25pt;height:12.75pt;z-index:251665408;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" path="m,80962l,75628,514,70389,1552,65151,2590,59912,4124,54864,6162,50006,8201,45053r2486,-4668l13639,36004r2963,-4477l19954,27431r3763,-3714l27470,19907,49977,6191,54892,4095,59950,2571,65170,1523,70380,476,75647,r5315,l214312,r5315,l224894,476r5210,1047l235324,2571r5058,1524l245297,6191r4905,2000l271557,23717r3763,3714l278672,31527r2953,4477l284587,40385r2486,4668l289112,50006r2038,4858l292684,59912r1038,5239l294760,70389r515,5239l295275,80962r,5334l289112,111918r-2039,4953l284587,121539r-2962,4381l278672,130397r-3352,4096l271557,138207r-3753,3715l245297,155733r-4915,2096l235324,159353r-5220,1048l224894,161448r-5267,477l214312,161925r-133350,l75647,161925r-5267,-477l65170,160401r-5220,-1048l54892,157829r-4915,-2096l45072,153733,23717,138207r-3763,-3714l16602,130397r-2963,-4477l10687,121539,8201,116871,6162,111918,4124,107060,2590,102012,1552,96773,514,91535,,86296,,80962xe" filled="f" strokecolor="#ababab">
                <v:path arrowok="t" o:connecttype="custom" o:connectlocs="0,75628;1552,65151;4124,54864;8201,45053;13639,36004;19954,27431;27470,19907;54892,4095;65170,1523;75647,0;214312,0;224894,476;235324,2571;245297,6191;271557,23717;278672,31527;284587,40385;289112,50006;292684,59912;294760,70389;295275,80962;289112,111918;284587,121539;278672,130397;271557,138207;245297,155733;235324,159353;224894,161448;214312,161925;75647,161925;65170,160401;54892,157829;45072,153733;19954,134493;13639,125920;8201,116871;4124,107060;1552,96773;0,86296" o:connectangles="0,0,0,0,0,0,0,0,0,0,0,0,0,0,0,0,0,0,0,0,0,0,0,0,0,0,0,0,0,0,0,0,0,0,0,0,0,0,0"/>
                <w10:wrap anchorx="page"/>
              </v:shape>
            </w:pict>
          </mc:Fallback>
        </mc:AlternateContent>
      </w:r>
      <w:r w:rsidRPr="00AB51F1">
        <w:rPr>
          <w:rFonts w:ascii="Times New Roman" w:eastAsia="SimSun" w:hAnsi="Times New Roman" w:cs="Times New Roman"/>
          <w:color w:val="1F1F1F"/>
          <w:spacing w:val="-2"/>
          <w:w w:val="105"/>
          <w:kern w:val="0"/>
          <w14:ligatures w14:val="none"/>
        </w:rPr>
        <w:t>Rarely</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When do you mostly use social </w:t>
      </w:r>
      <w:r w:rsidRPr="00AB51F1">
        <w:rPr>
          <w:rFonts w:ascii="Times New Roman" w:eastAsia="SimSun" w:hAnsi="Times New Roman" w:cs="Times New Roman"/>
          <w:color w:val="1F1F1F"/>
          <w:spacing w:val="-2"/>
          <w:kern w:val="0"/>
          <w14:ligatures w14:val="none"/>
        </w:rPr>
        <w:t>media</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2"/>
          <w:w w:val="110"/>
          <w:kern w:val="0"/>
          <w14:ligatures w14:val="none"/>
        </w:rPr>
        <w:t>Early</w:t>
      </w:r>
      <w:r w:rsidRPr="00AB51F1">
        <w:rPr>
          <w:rFonts w:ascii="Times New Roman" w:eastAsia="SimSun" w:hAnsi="Times New Roman" w:cs="Times New Roman"/>
          <w:color w:val="1F1F1F"/>
          <w:spacing w:val="-15"/>
          <w:w w:val="110"/>
          <w:kern w:val="0"/>
          <w14:ligatures w14:val="none"/>
        </w:rPr>
        <w:t xml:space="preserve"> </w:t>
      </w:r>
      <w:r w:rsidRPr="00AB51F1">
        <w:rPr>
          <w:rFonts w:ascii="Times New Roman" w:eastAsia="SimSun" w:hAnsi="Times New Roman" w:cs="Times New Roman"/>
          <w:color w:val="1F1F1F"/>
          <w:spacing w:val="-2"/>
          <w:w w:val="110"/>
          <w:kern w:val="0"/>
          <w14:ligatures w14:val="none"/>
        </w:rPr>
        <w:t>in</w:t>
      </w:r>
      <w:r w:rsidRPr="00AB51F1">
        <w:rPr>
          <w:rFonts w:ascii="Times New Roman" w:eastAsia="SimSun" w:hAnsi="Times New Roman" w:cs="Times New Roman"/>
          <w:color w:val="1F1F1F"/>
          <w:spacing w:val="-15"/>
          <w:w w:val="110"/>
          <w:kern w:val="0"/>
          <w14:ligatures w14:val="none"/>
        </w:rPr>
        <w:t xml:space="preserve"> </w:t>
      </w:r>
      <w:r w:rsidRPr="00AB51F1">
        <w:rPr>
          <w:rFonts w:ascii="Times New Roman" w:eastAsia="SimSun" w:hAnsi="Times New Roman" w:cs="Times New Roman"/>
          <w:color w:val="1F1F1F"/>
          <w:spacing w:val="-2"/>
          <w:w w:val="110"/>
          <w:kern w:val="0"/>
          <w14:ligatures w14:val="none"/>
        </w:rPr>
        <w:t>the</w:t>
      </w:r>
      <w:r w:rsidRPr="00AB51F1">
        <w:rPr>
          <w:rFonts w:ascii="Times New Roman" w:eastAsia="SimSun" w:hAnsi="Times New Roman" w:cs="Times New Roman"/>
          <w:color w:val="1F1F1F"/>
          <w:spacing w:val="-15"/>
          <w:w w:val="110"/>
          <w:kern w:val="0"/>
          <w14:ligatures w14:val="none"/>
        </w:rPr>
        <w:t xml:space="preserve"> </w:t>
      </w:r>
      <w:r w:rsidRPr="00AB51F1">
        <w:rPr>
          <w:rFonts w:ascii="Times New Roman" w:eastAsia="SimSun" w:hAnsi="Times New Roman" w:cs="Times New Roman"/>
          <w:color w:val="1F1F1F"/>
          <w:spacing w:val="-2"/>
          <w:w w:val="110"/>
          <w:kern w:val="0"/>
          <w14:ligatures w14:val="none"/>
        </w:rPr>
        <w:t xml:space="preserve">morning </w:t>
      </w:r>
      <w:r w:rsidRPr="00AB51F1">
        <w:rPr>
          <w:rFonts w:ascii="Times New Roman" w:eastAsia="SimSun" w:hAnsi="Times New Roman" w:cs="Times New Roman"/>
          <w:noProof/>
          <w:color w:val="1F1F1F"/>
          <w:kern w:val="0"/>
          <w:position w:val="-5"/>
          <w14:ligatures w14:val="none"/>
        </w:rPr>
        <w:drawing>
          <wp:inline distT="0" distB="0" distL="0" distR="0" wp14:anchorId="649A8A83" wp14:editId="17C0C00C">
            <wp:extent cx="304800" cy="171450"/>
            <wp:effectExtent l="0" t="0" r="0" b="0"/>
            <wp:docPr id="52" name="Image 52"/>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0"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2"/>
          <w:w w:val="110"/>
          <w:kern w:val="0"/>
          <w14:ligatures w14:val="none"/>
        </w:rPr>
        <w:t>Afternoon</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58945AE2" wp14:editId="4E6F77BA">
            <wp:extent cx="304800" cy="171450"/>
            <wp:effectExtent l="0" t="0" r="0" b="0"/>
            <wp:docPr id="54" name="Image 54"/>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5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2"/>
          <w:w w:val="110"/>
          <w:kern w:val="0"/>
          <w14:ligatures w14:val="none"/>
        </w:rPr>
        <w:t>Evening</w:t>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noProof/>
          <w:color w:val="1F1F1F"/>
          <w:kern w:val="0"/>
          <w:position w:val="-5"/>
          <w14:ligatures w14:val="none"/>
        </w:rPr>
        <w:drawing>
          <wp:inline distT="0" distB="0" distL="0" distR="0" wp14:anchorId="2550FC6E" wp14:editId="2EF0C3FB">
            <wp:extent cx="304800" cy="171450"/>
            <wp:effectExtent l="0" t="0" r="0" b="0"/>
            <wp:docPr id="55" name="Image 55"/>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5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Late</w:t>
      </w:r>
      <w:r w:rsidRPr="00AB51F1">
        <w:rPr>
          <w:rFonts w:ascii="Times New Roman" w:eastAsia="SimSun" w:hAnsi="Times New Roman" w:cs="Times New Roman"/>
          <w:color w:val="1F1F1F"/>
          <w:spacing w:val="-15"/>
          <w:w w:val="110"/>
          <w:kern w:val="0"/>
          <w14:ligatures w14:val="none"/>
        </w:rPr>
        <w:t xml:space="preserve"> </w:t>
      </w:r>
      <w:r w:rsidRPr="00AB51F1">
        <w:rPr>
          <w:rFonts w:ascii="Times New Roman" w:eastAsia="SimSun" w:hAnsi="Times New Roman" w:cs="Times New Roman"/>
          <w:color w:val="1F1F1F"/>
          <w:spacing w:val="-2"/>
          <w:w w:val="110"/>
          <w:kern w:val="0"/>
          <w14:ligatures w14:val="none"/>
        </w:rPr>
        <w:t>at</w:t>
      </w:r>
      <w:r w:rsidRPr="00AB51F1">
        <w:rPr>
          <w:rFonts w:ascii="Times New Roman" w:eastAsia="SimSun" w:hAnsi="Times New Roman" w:cs="Times New Roman"/>
          <w:color w:val="1F1F1F"/>
          <w:spacing w:val="-15"/>
          <w:w w:val="110"/>
          <w:kern w:val="0"/>
          <w14:ligatures w14:val="none"/>
        </w:rPr>
        <w:t xml:space="preserve"> </w:t>
      </w:r>
      <w:r w:rsidRPr="00AB51F1">
        <w:rPr>
          <w:rFonts w:ascii="Times New Roman" w:eastAsia="SimSun" w:hAnsi="Times New Roman" w:cs="Times New Roman"/>
          <w:color w:val="1F1F1F"/>
          <w:spacing w:val="-2"/>
          <w:w w:val="110"/>
          <w:kern w:val="0"/>
          <w14:ligatures w14:val="none"/>
        </w:rPr>
        <w:t>Night</w:t>
      </w:r>
    </w:p>
    <w:p w:rsidR="00AB51F1" w:rsidRPr="00AB51F1" w:rsidRDefault="00AB51F1" w:rsidP="004B4A22">
      <w:pPr>
        <w:spacing w:afterLines="20" w:after="48" w:line="480" w:lineRule="auto"/>
        <w:ind w:firstLine="720"/>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85888" behindDoc="0" locked="0" layoutInCell="1" allowOverlap="1" wp14:anchorId="659B3A9D" wp14:editId="0F248F5A">
                <wp:simplePos x="0" y="0"/>
                <wp:positionH relativeFrom="page">
                  <wp:posOffset>1055370</wp:posOffset>
                </wp:positionH>
                <wp:positionV relativeFrom="paragraph">
                  <wp:posOffset>-313055</wp:posOffset>
                </wp:positionV>
                <wp:extent cx="295275" cy="161925"/>
                <wp:effectExtent l="7620" t="10795" r="11430" b="8255"/>
                <wp:wrapNone/>
                <wp:docPr id="64" name="Freeform 32"/>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4 h 161925"/>
                            <a:gd name="T6" fmla="*/ 8201 w 295275"/>
                            <a:gd name="T7" fmla="*/ 45053 h 161925"/>
                            <a:gd name="T8" fmla="*/ 13639 w 295275"/>
                            <a:gd name="T9" fmla="*/ 36004 h 161925"/>
                            <a:gd name="T10" fmla="*/ 19954 w 295275"/>
                            <a:gd name="T11" fmla="*/ 27431 h 161925"/>
                            <a:gd name="T12" fmla="*/ 27470 w 295275"/>
                            <a:gd name="T13" fmla="*/ 19907 h 161925"/>
                            <a:gd name="T14" fmla="*/ 35985 w 295275"/>
                            <a:gd name="T15" fmla="*/ 13620 h 161925"/>
                            <a:gd name="T16" fmla="*/ 45072 w 295275"/>
                            <a:gd name="T17" fmla="*/ 8191 h 161925"/>
                            <a:gd name="T18" fmla="*/ 54892 w 295275"/>
                            <a:gd name="T19" fmla="*/ 4095 h 161925"/>
                            <a:gd name="T20" fmla="*/ 65170 w 295275"/>
                            <a:gd name="T21" fmla="*/ 1523 h 161925"/>
                            <a:gd name="T22" fmla="*/ 75647 w 295275"/>
                            <a:gd name="T23" fmla="*/ 0 h 161925"/>
                            <a:gd name="T24" fmla="*/ 214312 w 295275"/>
                            <a:gd name="T25" fmla="*/ 0 h 161925"/>
                            <a:gd name="T26" fmla="*/ 224894 w 295275"/>
                            <a:gd name="T27" fmla="*/ 476 h 161925"/>
                            <a:gd name="T28" fmla="*/ 235324 w 295275"/>
                            <a:gd name="T29" fmla="*/ 2571 h 161925"/>
                            <a:gd name="T30" fmla="*/ 245297 w 295275"/>
                            <a:gd name="T31" fmla="*/ 6191 h 161925"/>
                            <a:gd name="T32" fmla="*/ 254869 w 295275"/>
                            <a:gd name="T33" fmla="*/ 10668 h 161925"/>
                            <a:gd name="T34" fmla="*/ 263709 w 295275"/>
                            <a:gd name="T35" fmla="*/ 16573 h 161925"/>
                            <a:gd name="T36" fmla="*/ 271557 w 295275"/>
                            <a:gd name="T37" fmla="*/ 23717 h 161925"/>
                            <a:gd name="T38" fmla="*/ 278672 w 295275"/>
                            <a:gd name="T39" fmla="*/ 31527 h 161925"/>
                            <a:gd name="T40" fmla="*/ 284587 w 295275"/>
                            <a:gd name="T41" fmla="*/ 40385 h 161925"/>
                            <a:gd name="T42" fmla="*/ 289112 w 295275"/>
                            <a:gd name="T43" fmla="*/ 50006 h 161925"/>
                            <a:gd name="T44" fmla="*/ 292684 w 295275"/>
                            <a:gd name="T45" fmla="*/ 59912 h 161925"/>
                            <a:gd name="T46" fmla="*/ 294760 w 295275"/>
                            <a:gd name="T47" fmla="*/ 70389 h 161925"/>
                            <a:gd name="T48" fmla="*/ 295275 w 295275"/>
                            <a:gd name="T49" fmla="*/ 80962 h 161925"/>
                            <a:gd name="T50" fmla="*/ 294760 w 295275"/>
                            <a:gd name="T51" fmla="*/ 91535 h 161925"/>
                            <a:gd name="T52" fmla="*/ 292684 w 295275"/>
                            <a:gd name="T53" fmla="*/ 102012 h 161925"/>
                            <a:gd name="T54" fmla="*/ 289112 w 295275"/>
                            <a:gd name="T55" fmla="*/ 111918 h 161925"/>
                            <a:gd name="T56" fmla="*/ 284587 w 295275"/>
                            <a:gd name="T57" fmla="*/ 121539 h 161925"/>
                            <a:gd name="T58" fmla="*/ 278672 w 295275"/>
                            <a:gd name="T59" fmla="*/ 130397 h 161925"/>
                            <a:gd name="T60" fmla="*/ 271557 w 295275"/>
                            <a:gd name="T61" fmla="*/ 138207 h 161925"/>
                            <a:gd name="T62" fmla="*/ 263709 w 295275"/>
                            <a:gd name="T63" fmla="*/ 145351 h 161925"/>
                            <a:gd name="T64" fmla="*/ 254869 w 295275"/>
                            <a:gd name="T65" fmla="*/ 151256 h 161925"/>
                            <a:gd name="T66" fmla="*/ 245297 w 295275"/>
                            <a:gd name="T67" fmla="*/ 155733 h 161925"/>
                            <a:gd name="T68" fmla="*/ 235324 w 295275"/>
                            <a:gd name="T69" fmla="*/ 159353 h 161925"/>
                            <a:gd name="T70" fmla="*/ 224894 w 295275"/>
                            <a:gd name="T71" fmla="*/ 161448 h 161925"/>
                            <a:gd name="T72" fmla="*/ 214312 w 295275"/>
                            <a:gd name="T73" fmla="*/ 161925 h 161925"/>
                            <a:gd name="T74" fmla="*/ 75647 w 295275"/>
                            <a:gd name="T75" fmla="*/ 161925 h 161925"/>
                            <a:gd name="T76" fmla="*/ 65170 w 295275"/>
                            <a:gd name="T77" fmla="*/ 160401 h 161925"/>
                            <a:gd name="T78" fmla="*/ 54892 w 295275"/>
                            <a:gd name="T79" fmla="*/ 157829 h 161925"/>
                            <a:gd name="T80" fmla="*/ 45072 w 295275"/>
                            <a:gd name="T81" fmla="*/ 153733 h 161925"/>
                            <a:gd name="T82" fmla="*/ 35985 w 295275"/>
                            <a:gd name="T83" fmla="*/ 148304 h 161925"/>
                            <a:gd name="T84" fmla="*/ 27470 w 295275"/>
                            <a:gd name="T85" fmla="*/ 141922 h 161925"/>
                            <a:gd name="T86" fmla="*/ 19954 w 295275"/>
                            <a:gd name="T87" fmla="*/ 134493 h 161925"/>
                            <a:gd name="T88" fmla="*/ 13639 w 295275"/>
                            <a:gd name="T89" fmla="*/ 125920 h 161925"/>
                            <a:gd name="T90" fmla="*/ 8201 w 295275"/>
                            <a:gd name="T91" fmla="*/ 116871 h 161925"/>
                            <a:gd name="T92" fmla="*/ 4124 w 295275"/>
                            <a:gd name="T93" fmla="*/ 107060 h 161925"/>
                            <a:gd name="T94" fmla="*/ 1552 w 295275"/>
                            <a:gd name="T95" fmla="*/ 96773 h 161925"/>
                            <a:gd name="T96" fmla="*/ 0 w 295275"/>
                            <a:gd name="T97"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95275" h="161925">
                              <a:moveTo>
                                <a:pt x="0" y="80962"/>
                              </a:moveTo>
                              <a:lnTo>
                                <a:pt x="0" y="75628"/>
                              </a:lnTo>
                              <a:lnTo>
                                <a:pt x="514" y="70389"/>
                              </a:lnTo>
                              <a:lnTo>
                                <a:pt x="1552" y="65151"/>
                              </a:lnTo>
                              <a:lnTo>
                                <a:pt x="2590" y="59912"/>
                              </a:lnTo>
                              <a:lnTo>
                                <a:pt x="4124" y="54864"/>
                              </a:lnTo>
                              <a:lnTo>
                                <a:pt x="6162" y="50006"/>
                              </a:lnTo>
                              <a:lnTo>
                                <a:pt x="8201" y="45053"/>
                              </a:lnTo>
                              <a:lnTo>
                                <a:pt x="10687" y="40385"/>
                              </a:lnTo>
                              <a:lnTo>
                                <a:pt x="13639" y="36004"/>
                              </a:lnTo>
                              <a:lnTo>
                                <a:pt x="16602" y="31527"/>
                              </a:lnTo>
                              <a:lnTo>
                                <a:pt x="19954" y="27431"/>
                              </a:lnTo>
                              <a:lnTo>
                                <a:pt x="23717" y="23717"/>
                              </a:lnTo>
                              <a:lnTo>
                                <a:pt x="27470" y="19907"/>
                              </a:lnTo>
                              <a:lnTo>
                                <a:pt x="31565" y="16573"/>
                              </a:lnTo>
                              <a:lnTo>
                                <a:pt x="35985" y="13620"/>
                              </a:lnTo>
                              <a:lnTo>
                                <a:pt x="40405" y="10668"/>
                              </a:lnTo>
                              <a:lnTo>
                                <a:pt x="45072" y="8191"/>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54869" y="10668"/>
                              </a:lnTo>
                              <a:lnTo>
                                <a:pt x="259289" y="13620"/>
                              </a:lnTo>
                              <a:lnTo>
                                <a:pt x="263709" y="16573"/>
                              </a:lnTo>
                              <a:lnTo>
                                <a:pt x="267804" y="19907"/>
                              </a:lnTo>
                              <a:lnTo>
                                <a:pt x="271557" y="23717"/>
                              </a:lnTo>
                              <a:lnTo>
                                <a:pt x="275320" y="27431"/>
                              </a:lnTo>
                              <a:lnTo>
                                <a:pt x="278672" y="31527"/>
                              </a:lnTo>
                              <a:lnTo>
                                <a:pt x="281625" y="36004"/>
                              </a:lnTo>
                              <a:lnTo>
                                <a:pt x="284587" y="40385"/>
                              </a:lnTo>
                              <a:lnTo>
                                <a:pt x="287073" y="45053"/>
                              </a:lnTo>
                              <a:lnTo>
                                <a:pt x="289112" y="50006"/>
                              </a:lnTo>
                              <a:lnTo>
                                <a:pt x="291150" y="54864"/>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0"/>
                              </a:lnTo>
                              <a:lnTo>
                                <a:pt x="289112" y="111918"/>
                              </a:lnTo>
                              <a:lnTo>
                                <a:pt x="287073" y="116871"/>
                              </a:lnTo>
                              <a:lnTo>
                                <a:pt x="284587" y="121539"/>
                              </a:lnTo>
                              <a:lnTo>
                                <a:pt x="281625" y="125920"/>
                              </a:lnTo>
                              <a:lnTo>
                                <a:pt x="278672" y="130397"/>
                              </a:lnTo>
                              <a:lnTo>
                                <a:pt x="275320" y="134493"/>
                              </a:lnTo>
                              <a:lnTo>
                                <a:pt x="271557" y="138207"/>
                              </a:lnTo>
                              <a:lnTo>
                                <a:pt x="267804" y="141922"/>
                              </a:lnTo>
                              <a:lnTo>
                                <a:pt x="263709" y="145351"/>
                              </a:lnTo>
                              <a:lnTo>
                                <a:pt x="259289" y="148304"/>
                              </a:lnTo>
                              <a:lnTo>
                                <a:pt x="254869" y="151256"/>
                              </a:lnTo>
                              <a:lnTo>
                                <a:pt x="250202" y="153733"/>
                              </a:lnTo>
                              <a:lnTo>
                                <a:pt x="245297" y="155733"/>
                              </a:lnTo>
                              <a:lnTo>
                                <a:pt x="240382" y="157829"/>
                              </a:lnTo>
                              <a:lnTo>
                                <a:pt x="235324" y="159353"/>
                              </a:lnTo>
                              <a:lnTo>
                                <a:pt x="230104" y="160401"/>
                              </a:lnTo>
                              <a:lnTo>
                                <a:pt x="224894" y="161448"/>
                              </a:lnTo>
                              <a:lnTo>
                                <a:pt x="219627" y="161925"/>
                              </a:lnTo>
                              <a:lnTo>
                                <a:pt x="214312" y="161925"/>
                              </a:lnTo>
                              <a:lnTo>
                                <a:pt x="80962" y="161925"/>
                              </a:lnTo>
                              <a:lnTo>
                                <a:pt x="75647" y="161925"/>
                              </a:lnTo>
                              <a:lnTo>
                                <a:pt x="70380" y="161448"/>
                              </a:lnTo>
                              <a:lnTo>
                                <a:pt x="65170" y="160401"/>
                              </a:lnTo>
                              <a:lnTo>
                                <a:pt x="59950" y="159353"/>
                              </a:lnTo>
                              <a:lnTo>
                                <a:pt x="54892" y="157829"/>
                              </a:lnTo>
                              <a:lnTo>
                                <a:pt x="49977" y="155733"/>
                              </a:lnTo>
                              <a:lnTo>
                                <a:pt x="45072" y="153733"/>
                              </a:lnTo>
                              <a:lnTo>
                                <a:pt x="40405" y="151256"/>
                              </a:lnTo>
                              <a:lnTo>
                                <a:pt x="35985" y="148304"/>
                              </a:lnTo>
                              <a:lnTo>
                                <a:pt x="31565" y="145351"/>
                              </a:lnTo>
                              <a:lnTo>
                                <a:pt x="27470" y="141922"/>
                              </a:lnTo>
                              <a:lnTo>
                                <a:pt x="23717" y="138207"/>
                              </a:lnTo>
                              <a:lnTo>
                                <a:pt x="19954" y="134493"/>
                              </a:lnTo>
                              <a:lnTo>
                                <a:pt x="16602" y="130397"/>
                              </a:lnTo>
                              <a:lnTo>
                                <a:pt x="13639" y="125920"/>
                              </a:lnTo>
                              <a:lnTo>
                                <a:pt x="10687" y="121539"/>
                              </a:lnTo>
                              <a:lnTo>
                                <a:pt x="8201" y="116871"/>
                              </a:lnTo>
                              <a:lnTo>
                                <a:pt x="6162" y="111918"/>
                              </a:lnTo>
                              <a:lnTo>
                                <a:pt x="4124" y="107060"/>
                              </a:lnTo>
                              <a:lnTo>
                                <a:pt x="2590" y="102012"/>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0CC8F41" id="Freeform 32" o:spid="_x0000_s1026" style="position:absolute;margin-left:83.1pt;margin-top:-24.65pt;width:23.25pt;height:12.75pt;z-index:251685888;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" path="m,80962l,75628,514,70389,1552,65151,2590,59912,4124,54864,6162,50006,8201,45053r2486,-4668l13639,36004r2963,-4477l19954,27431r3763,-3714l27470,19907r4095,-3334l35985,13620r4420,-2952l45072,8191,49977,6191,54892,4095,59950,2571,65170,1523,70380,476,75647,r5315,l214312,r5315,l224894,476r5210,1047l235324,2571r5058,1524l245297,6191r4905,2000l254869,10668r4420,2952l263709,16573r4095,3334l271557,23717r3763,3714l278672,31527r2953,4477l284587,40385r2486,4668l289112,50006r2038,4858l292684,59912r1038,5239l294760,70389r515,5239l295275,80962r,5334l294760,91535r-1038,5238l292684,102012r-1534,5048l289112,111918r-2039,4953l284587,121539r-2962,4381l278672,130397r-3352,4096l271557,138207r-3753,3715l263709,145351r-4420,2953l254869,151256r-4667,2477l245297,155733r-4915,2096l235324,159353r-5220,1048l224894,161448r-5267,477l214312,161925r-133350,l75647,161925r-5267,-477l65170,160401r-5220,-1048l54892,157829r-4915,-2096l45072,153733r-4667,-2477l35985,148304r-4420,-2953l27470,141922r-3753,-3715l19954,134493r-3352,-4096l13639,125920r-2952,-4381l8201,116871,6162,111918,4124,107060,2590,102012,1552,96773,514,91535,,86296,,80962xe" filled="f" strokecolor="#ababab">
                <v:path arrowok="t" o:connecttype="custom" o:connectlocs="0,75628;1552,65151;4124,54864;8201,45053;13639,36004;19954,27431;27470,19907;35985,13620;45072,8191;54892,4095;65170,1523;75647,0;214312,0;224894,476;235324,2571;245297,6191;254869,10668;263709,16573;271557,23717;278672,31527;284587,40385;289112,50006;292684,59912;294760,70389;295275,80962;294760,91535;292684,102012;289112,111918;284587,121539;278672,130397;271557,138207;263709,145351;254869,151256;245297,155733;235324,159353;224894,161448;214312,161925;75647,161925;65170,160401;54892,157829;45072,153733;35985,148304;27470,141922;19954,134493;13639,125920;8201,116871;4124,107060;1552,96773;0,86296" o:connectangles="0,0,0,0,0,0,0,0,0,0,0,0,0,0,0,0,0,0,0,0,0,0,0,0,0,0,0,0,0,0,0,0,0,0,0,0,0,0,0,0,0,0,0,0,0,0,0,0,0"/>
                <w10:wrap anchorx="page"/>
              </v:shape>
            </w:pict>
          </mc:Fallback>
        </mc:AlternateContent>
      </w:r>
      <w:r w:rsidRPr="00AB51F1">
        <w:rPr>
          <w:rFonts w:ascii="Times New Roman" w:eastAsia="SimSun" w:hAnsi="Times New Roman" w:cs="Times New Roman"/>
          <w:noProof/>
          <w:kern w:val="0"/>
          <w14:ligatures w14:val="none"/>
        </w:rPr>
        <mc:AlternateContent>
          <mc:Choice Requires="wps">
            <w:drawing>
              <wp:anchor distT="0" distB="0" distL="0" distR="0" simplePos="0" relativeHeight="251666432" behindDoc="0" locked="0" layoutInCell="1" allowOverlap="1" wp14:anchorId="089C1BE8" wp14:editId="67E74D33">
                <wp:simplePos x="0" y="0"/>
                <wp:positionH relativeFrom="page">
                  <wp:posOffset>1055370</wp:posOffset>
                </wp:positionH>
                <wp:positionV relativeFrom="paragraph">
                  <wp:posOffset>10160</wp:posOffset>
                </wp:positionV>
                <wp:extent cx="295275" cy="161925"/>
                <wp:effectExtent l="7620" t="10160" r="11430" b="8890"/>
                <wp:wrapNone/>
                <wp:docPr id="61" name="Graphic 53"/>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4 h 161925"/>
                            <a:gd name="T6" fmla="*/ 8201 w 295275"/>
                            <a:gd name="T7" fmla="*/ 45053 h 161925"/>
                            <a:gd name="T8" fmla="*/ 13639 w 295275"/>
                            <a:gd name="T9" fmla="*/ 36004 h 161925"/>
                            <a:gd name="T10" fmla="*/ 19954 w 295275"/>
                            <a:gd name="T11" fmla="*/ 27431 h 161925"/>
                            <a:gd name="T12" fmla="*/ 27470 w 295275"/>
                            <a:gd name="T13" fmla="*/ 19907 h 161925"/>
                            <a:gd name="T14" fmla="*/ 35985 w 295275"/>
                            <a:gd name="T15" fmla="*/ 13620 h 161925"/>
                            <a:gd name="T16" fmla="*/ 45072 w 295275"/>
                            <a:gd name="T17" fmla="*/ 8191 h 161925"/>
                            <a:gd name="T18" fmla="*/ 54892 w 295275"/>
                            <a:gd name="T19" fmla="*/ 4095 h 161925"/>
                            <a:gd name="T20" fmla="*/ 65170 w 295275"/>
                            <a:gd name="T21" fmla="*/ 1523 h 161925"/>
                            <a:gd name="T22" fmla="*/ 75647 w 295275"/>
                            <a:gd name="T23" fmla="*/ 0 h 161925"/>
                            <a:gd name="T24" fmla="*/ 214312 w 295275"/>
                            <a:gd name="T25" fmla="*/ 0 h 161925"/>
                            <a:gd name="T26" fmla="*/ 224894 w 295275"/>
                            <a:gd name="T27" fmla="*/ 476 h 161925"/>
                            <a:gd name="T28" fmla="*/ 235324 w 295275"/>
                            <a:gd name="T29" fmla="*/ 2571 h 161925"/>
                            <a:gd name="T30" fmla="*/ 245297 w 295275"/>
                            <a:gd name="T31" fmla="*/ 6191 h 161925"/>
                            <a:gd name="T32" fmla="*/ 254869 w 295275"/>
                            <a:gd name="T33" fmla="*/ 10668 h 161925"/>
                            <a:gd name="T34" fmla="*/ 263709 w 295275"/>
                            <a:gd name="T35" fmla="*/ 16573 h 161925"/>
                            <a:gd name="T36" fmla="*/ 271557 w 295275"/>
                            <a:gd name="T37" fmla="*/ 23717 h 161925"/>
                            <a:gd name="T38" fmla="*/ 278672 w 295275"/>
                            <a:gd name="T39" fmla="*/ 31527 h 161925"/>
                            <a:gd name="T40" fmla="*/ 284587 w 295275"/>
                            <a:gd name="T41" fmla="*/ 40385 h 161925"/>
                            <a:gd name="T42" fmla="*/ 289112 w 295275"/>
                            <a:gd name="T43" fmla="*/ 50006 h 161925"/>
                            <a:gd name="T44" fmla="*/ 292684 w 295275"/>
                            <a:gd name="T45" fmla="*/ 59912 h 161925"/>
                            <a:gd name="T46" fmla="*/ 294760 w 295275"/>
                            <a:gd name="T47" fmla="*/ 70389 h 161925"/>
                            <a:gd name="T48" fmla="*/ 295275 w 295275"/>
                            <a:gd name="T49" fmla="*/ 80962 h 161925"/>
                            <a:gd name="T50" fmla="*/ 294760 w 295275"/>
                            <a:gd name="T51" fmla="*/ 91535 h 161925"/>
                            <a:gd name="T52" fmla="*/ 292684 w 295275"/>
                            <a:gd name="T53" fmla="*/ 102012 h 161925"/>
                            <a:gd name="T54" fmla="*/ 289112 w 295275"/>
                            <a:gd name="T55" fmla="*/ 111918 h 161925"/>
                            <a:gd name="T56" fmla="*/ 284587 w 295275"/>
                            <a:gd name="T57" fmla="*/ 121539 h 161925"/>
                            <a:gd name="T58" fmla="*/ 278672 w 295275"/>
                            <a:gd name="T59" fmla="*/ 130397 h 161925"/>
                            <a:gd name="T60" fmla="*/ 271557 w 295275"/>
                            <a:gd name="T61" fmla="*/ 138207 h 161925"/>
                            <a:gd name="T62" fmla="*/ 263709 w 295275"/>
                            <a:gd name="T63" fmla="*/ 145351 h 161925"/>
                            <a:gd name="T64" fmla="*/ 254869 w 295275"/>
                            <a:gd name="T65" fmla="*/ 151256 h 161925"/>
                            <a:gd name="T66" fmla="*/ 245297 w 295275"/>
                            <a:gd name="T67" fmla="*/ 155733 h 161925"/>
                            <a:gd name="T68" fmla="*/ 235324 w 295275"/>
                            <a:gd name="T69" fmla="*/ 159353 h 161925"/>
                            <a:gd name="T70" fmla="*/ 224894 w 295275"/>
                            <a:gd name="T71" fmla="*/ 161448 h 161925"/>
                            <a:gd name="T72" fmla="*/ 214312 w 295275"/>
                            <a:gd name="T73" fmla="*/ 161925 h 161925"/>
                            <a:gd name="T74" fmla="*/ 75647 w 295275"/>
                            <a:gd name="T75" fmla="*/ 161925 h 161925"/>
                            <a:gd name="T76" fmla="*/ 65170 w 295275"/>
                            <a:gd name="T77" fmla="*/ 160401 h 161925"/>
                            <a:gd name="T78" fmla="*/ 54892 w 295275"/>
                            <a:gd name="T79" fmla="*/ 157829 h 161925"/>
                            <a:gd name="T80" fmla="*/ 45072 w 295275"/>
                            <a:gd name="T81" fmla="*/ 153733 h 161925"/>
                            <a:gd name="T82" fmla="*/ 35985 w 295275"/>
                            <a:gd name="T83" fmla="*/ 148304 h 161925"/>
                            <a:gd name="T84" fmla="*/ 27470 w 295275"/>
                            <a:gd name="T85" fmla="*/ 141922 h 161925"/>
                            <a:gd name="T86" fmla="*/ 19954 w 295275"/>
                            <a:gd name="T87" fmla="*/ 134493 h 161925"/>
                            <a:gd name="T88" fmla="*/ 13639 w 295275"/>
                            <a:gd name="T89" fmla="*/ 125920 h 161925"/>
                            <a:gd name="T90" fmla="*/ 8201 w 295275"/>
                            <a:gd name="T91" fmla="*/ 116871 h 161925"/>
                            <a:gd name="T92" fmla="*/ 4124 w 295275"/>
                            <a:gd name="T93" fmla="*/ 107060 h 161925"/>
                            <a:gd name="T94" fmla="*/ 1552 w 295275"/>
                            <a:gd name="T95" fmla="*/ 96773 h 161925"/>
                            <a:gd name="T96" fmla="*/ 0 w 295275"/>
                            <a:gd name="T97"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95275" h="161925">
                              <a:moveTo>
                                <a:pt x="0" y="80962"/>
                              </a:moveTo>
                              <a:lnTo>
                                <a:pt x="0" y="75628"/>
                              </a:lnTo>
                              <a:lnTo>
                                <a:pt x="514" y="70389"/>
                              </a:lnTo>
                              <a:lnTo>
                                <a:pt x="1552" y="65151"/>
                              </a:lnTo>
                              <a:lnTo>
                                <a:pt x="2590" y="59912"/>
                              </a:lnTo>
                              <a:lnTo>
                                <a:pt x="4124" y="54864"/>
                              </a:lnTo>
                              <a:lnTo>
                                <a:pt x="6162" y="50006"/>
                              </a:lnTo>
                              <a:lnTo>
                                <a:pt x="8201" y="45053"/>
                              </a:lnTo>
                              <a:lnTo>
                                <a:pt x="10687" y="40385"/>
                              </a:lnTo>
                              <a:lnTo>
                                <a:pt x="13639" y="36004"/>
                              </a:lnTo>
                              <a:lnTo>
                                <a:pt x="16602" y="31527"/>
                              </a:lnTo>
                              <a:lnTo>
                                <a:pt x="19954" y="27431"/>
                              </a:lnTo>
                              <a:lnTo>
                                <a:pt x="23717" y="23717"/>
                              </a:lnTo>
                              <a:lnTo>
                                <a:pt x="27470" y="19907"/>
                              </a:lnTo>
                              <a:lnTo>
                                <a:pt x="31565" y="16573"/>
                              </a:lnTo>
                              <a:lnTo>
                                <a:pt x="35985" y="13620"/>
                              </a:lnTo>
                              <a:lnTo>
                                <a:pt x="40405" y="10668"/>
                              </a:lnTo>
                              <a:lnTo>
                                <a:pt x="45072" y="8191"/>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54869" y="10668"/>
                              </a:lnTo>
                              <a:lnTo>
                                <a:pt x="259289" y="13620"/>
                              </a:lnTo>
                              <a:lnTo>
                                <a:pt x="263709" y="16573"/>
                              </a:lnTo>
                              <a:lnTo>
                                <a:pt x="267804" y="19907"/>
                              </a:lnTo>
                              <a:lnTo>
                                <a:pt x="271557" y="23717"/>
                              </a:lnTo>
                              <a:lnTo>
                                <a:pt x="275320" y="27431"/>
                              </a:lnTo>
                              <a:lnTo>
                                <a:pt x="278672" y="31527"/>
                              </a:lnTo>
                              <a:lnTo>
                                <a:pt x="281625" y="36004"/>
                              </a:lnTo>
                              <a:lnTo>
                                <a:pt x="284587" y="40385"/>
                              </a:lnTo>
                              <a:lnTo>
                                <a:pt x="287073" y="45053"/>
                              </a:lnTo>
                              <a:lnTo>
                                <a:pt x="289112" y="50006"/>
                              </a:lnTo>
                              <a:lnTo>
                                <a:pt x="291150" y="54864"/>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0"/>
                              </a:lnTo>
                              <a:lnTo>
                                <a:pt x="289112" y="111918"/>
                              </a:lnTo>
                              <a:lnTo>
                                <a:pt x="287073" y="116871"/>
                              </a:lnTo>
                              <a:lnTo>
                                <a:pt x="284587" y="121539"/>
                              </a:lnTo>
                              <a:lnTo>
                                <a:pt x="281625" y="125920"/>
                              </a:lnTo>
                              <a:lnTo>
                                <a:pt x="278672" y="130397"/>
                              </a:lnTo>
                              <a:lnTo>
                                <a:pt x="275320" y="134493"/>
                              </a:lnTo>
                              <a:lnTo>
                                <a:pt x="271557" y="138207"/>
                              </a:lnTo>
                              <a:lnTo>
                                <a:pt x="267804" y="141922"/>
                              </a:lnTo>
                              <a:lnTo>
                                <a:pt x="263709" y="145351"/>
                              </a:lnTo>
                              <a:lnTo>
                                <a:pt x="259289" y="148304"/>
                              </a:lnTo>
                              <a:lnTo>
                                <a:pt x="254869" y="151256"/>
                              </a:lnTo>
                              <a:lnTo>
                                <a:pt x="250202" y="153733"/>
                              </a:lnTo>
                              <a:lnTo>
                                <a:pt x="245297" y="155733"/>
                              </a:lnTo>
                              <a:lnTo>
                                <a:pt x="240382" y="157829"/>
                              </a:lnTo>
                              <a:lnTo>
                                <a:pt x="235324" y="159353"/>
                              </a:lnTo>
                              <a:lnTo>
                                <a:pt x="230104" y="160401"/>
                              </a:lnTo>
                              <a:lnTo>
                                <a:pt x="224894" y="161448"/>
                              </a:lnTo>
                              <a:lnTo>
                                <a:pt x="219627" y="161925"/>
                              </a:lnTo>
                              <a:lnTo>
                                <a:pt x="214312" y="161925"/>
                              </a:lnTo>
                              <a:lnTo>
                                <a:pt x="80962" y="161925"/>
                              </a:lnTo>
                              <a:lnTo>
                                <a:pt x="75647" y="161925"/>
                              </a:lnTo>
                              <a:lnTo>
                                <a:pt x="70380" y="161448"/>
                              </a:lnTo>
                              <a:lnTo>
                                <a:pt x="65170" y="160401"/>
                              </a:lnTo>
                              <a:lnTo>
                                <a:pt x="59950" y="159353"/>
                              </a:lnTo>
                              <a:lnTo>
                                <a:pt x="54892" y="157829"/>
                              </a:lnTo>
                              <a:lnTo>
                                <a:pt x="49977" y="155733"/>
                              </a:lnTo>
                              <a:lnTo>
                                <a:pt x="45072" y="153733"/>
                              </a:lnTo>
                              <a:lnTo>
                                <a:pt x="40405" y="151256"/>
                              </a:lnTo>
                              <a:lnTo>
                                <a:pt x="35985" y="148304"/>
                              </a:lnTo>
                              <a:lnTo>
                                <a:pt x="31565" y="145351"/>
                              </a:lnTo>
                              <a:lnTo>
                                <a:pt x="27470" y="141922"/>
                              </a:lnTo>
                              <a:lnTo>
                                <a:pt x="23717" y="138207"/>
                              </a:lnTo>
                              <a:lnTo>
                                <a:pt x="19954" y="134493"/>
                              </a:lnTo>
                              <a:lnTo>
                                <a:pt x="16602" y="130397"/>
                              </a:lnTo>
                              <a:lnTo>
                                <a:pt x="13639" y="125920"/>
                              </a:lnTo>
                              <a:lnTo>
                                <a:pt x="10687" y="121539"/>
                              </a:lnTo>
                              <a:lnTo>
                                <a:pt x="8201" y="116871"/>
                              </a:lnTo>
                              <a:lnTo>
                                <a:pt x="6162" y="111918"/>
                              </a:lnTo>
                              <a:lnTo>
                                <a:pt x="4124" y="107060"/>
                              </a:lnTo>
                              <a:lnTo>
                                <a:pt x="2590" y="102012"/>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324989E" id="Graphic 53" o:spid="_x0000_s1026" style="position:absolute;margin-left:83.1pt;margin-top:.8pt;width:23.25pt;height:12.75pt;z-index:251666432;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" path="m,80962l,75628,514,70389,1552,65151,2590,59912,4124,54864,6162,50006,8201,45053r2486,-4668l13639,36004r2963,-4477l19954,27431r3763,-3714l27470,19907r4095,-3334l35985,13620r4420,-2952l45072,8191,49977,6191,54892,4095,59950,2571,65170,1523,70380,476,75647,r5315,l214312,r5315,l224894,476r5210,1047l235324,2571r5058,1524l245297,6191r4905,2000l254869,10668r4420,2952l263709,16573r4095,3334l271557,23717r3763,3714l278672,31527r2953,4477l284587,40385r2486,4668l289112,50006r2038,4858l292684,59912r1038,5239l294760,70389r515,5239l295275,80962r,5334l294760,91535r-1038,5238l292684,102012r-1534,5048l289112,111918r-2039,4953l284587,121539r-2962,4381l278672,130397r-3352,4096l271557,138207r-3753,3715l263709,145351r-4420,2953l254869,151256r-4667,2477l245297,155733r-4915,2096l235324,159353r-5220,1048l224894,161448r-5267,477l214312,161925r-133350,l75647,161925r-5267,-477l65170,160401r-5220,-1048l54892,157829r-4915,-2096l45072,153733r-4667,-2477l35985,148304r-4420,-2953l27470,141922r-3753,-3715l19954,134493r-3352,-4096l13639,125920r-2952,-4381l8201,116871,6162,111918,4124,107060,2590,102012,1552,96773,514,91535,,86296,,80962xe" filled="f" strokecolor="#ababab">
                <v:path arrowok="t" o:connecttype="custom" o:connectlocs="0,75628;1552,65151;4124,54864;8201,45053;13639,36004;19954,27431;27470,19907;35985,13620;45072,8191;54892,4095;65170,1523;75647,0;214312,0;224894,476;235324,2571;245297,6191;254869,10668;263709,16573;271557,23717;278672,31527;284587,40385;289112,50006;292684,59912;294760,70389;295275,80962;294760,91535;292684,102012;289112,111918;284587,121539;278672,130397;271557,138207;263709,145351;254869,151256;245297,155733;235324,159353;224894,161448;214312,161925;75647,161925;65170,160401;54892,157829;45072,153733;35985,148304;27470,141922;19954,134493;13639,125920;8201,116871;4124,107060;1552,96773;0,86296" o:connectangles="0,0,0,0,0,0,0,0,0,0,0,0,0,0,0,0,0,0,0,0,0,0,0,0,0,0,0,0,0,0,0,0,0,0,0,0,0,0,0,0,0,0,0,0,0,0,0,0,0"/>
                <w10:wrap anchorx="page"/>
              </v:shape>
            </w:pict>
          </mc:Fallback>
        </mc:AlternateContent>
      </w:r>
      <w:r w:rsidRPr="00AB51F1">
        <w:rPr>
          <w:rFonts w:ascii="Times New Roman" w:eastAsia="SimSun" w:hAnsi="Times New Roman" w:cs="Times New Roman"/>
          <w:color w:val="1F1F1F"/>
          <w:spacing w:val="-4"/>
          <w:kern w:val="0"/>
          <w14:ligatures w14:val="none"/>
        </w:rPr>
        <w:t>Not</w:t>
      </w:r>
      <w:r w:rsidRPr="00AB51F1">
        <w:rPr>
          <w:rFonts w:ascii="Times New Roman" w:eastAsia="SimSun" w:hAnsi="Times New Roman" w:cs="Times New Roman"/>
          <w:color w:val="1F1F1F"/>
          <w:spacing w:val="-9"/>
          <w:kern w:val="0"/>
          <w14:ligatures w14:val="none"/>
        </w:rPr>
        <w:t xml:space="preserve"> </w:t>
      </w:r>
      <w:r w:rsidRPr="00AB51F1">
        <w:rPr>
          <w:rFonts w:ascii="Times New Roman" w:eastAsia="SimSun" w:hAnsi="Times New Roman" w:cs="Times New Roman"/>
          <w:color w:val="1F1F1F"/>
          <w:spacing w:val="-4"/>
          <w:kern w:val="0"/>
          <w14:ligatures w14:val="none"/>
        </w:rPr>
        <w:t>sure</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Which platforms do you </w:t>
      </w:r>
      <w:r w:rsidRPr="00AB51F1">
        <w:rPr>
          <w:rFonts w:ascii="Times New Roman" w:eastAsia="SimSun" w:hAnsi="Times New Roman" w:cs="Times New Roman"/>
          <w:color w:val="1F1F1F"/>
          <w:spacing w:val="-4"/>
          <w:kern w:val="0"/>
          <w14:ligatures w14:val="none"/>
        </w:rPr>
        <w:t>use?</w:t>
      </w:r>
    </w:p>
    <w:p w:rsidR="00AB51F1" w:rsidRPr="00AB51F1" w:rsidRDefault="00AB51F1" w:rsidP="004B4A22">
      <w:pPr>
        <w:spacing w:afterLines="20" w:after="48" w:line="480" w:lineRule="auto"/>
        <w:contextualSpacing/>
        <w:rPr>
          <w:rFonts w:ascii="Times New Roman" w:eastAsia="SimSun" w:hAnsi="Times New Roman" w:cs="Times New Roman"/>
          <w:i/>
          <w:kern w:val="0"/>
          <w14:ligatures w14:val="none"/>
        </w:rPr>
      </w:pPr>
      <w:r w:rsidRPr="00AB51F1">
        <w:rPr>
          <w:rFonts w:ascii="Times New Roman" w:eastAsia="SimSun" w:hAnsi="Times New Roman" w:cs="Times New Roman"/>
          <w:i/>
          <w:color w:val="737373"/>
          <w:w w:val="115"/>
          <w:kern w:val="0"/>
          <w14:ligatures w14:val="none"/>
        </w:rPr>
        <w:t>Check</w:t>
      </w:r>
      <w:r w:rsidRPr="00AB51F1">
        <w:rPr>
          <w:rFonts w:ascii="Times New Roman" w:eastAsia="SimSun" w:hAnsi="Times New Roman" w:cs="Times New Roman"/>
          <w:i/>
          <w:color w:val="737373"/>
          <w:spacing w:val="3"/>
          <w:w w:val="115"/>
          <w:kern w:val="0"/>
          <w14:ligatures w14:val="none"/>
        </w:rPr>
        <w:t xml:space="preserve"> </w:t>
      </w:r>
      <w:r w:rsidRPr="00AB51F1">
        <w:rPr>
          <w:rFonts w:ascii="Times New Roman" w:eastAsia="SimSun" w:hAnsi="Times New Roman" w:cs="Times New Roman"/>
          <w:i/>
          <w:color w:val="737373"/>
          <w:w w:val="115"/>
          <w:kern w:val="0"/>
          <w14:ligatures w14:val="none"/>
        </w:rPr>
        <w:t>all</w:t>
      </w:r>
      <w:r w:rsidRPr="00AB51F1">
        <w:rPr>
          <w:rFonts w:ascii="Times New Roman" w:eastAsia="SimSun" w:hAnsi="Times New Roman" w:cs="Times New Roman"/>
          <w:i/>
          <w:color w:val="737373"/>
          <w:spacing w:val="4"/>
          <w:w w:val="115"/>
          <w:kern w:val="0"/>
          <w14:ligatures w14:val="none"/>
        </w:rPr>
        <w:t xml:space="preserve"> </w:t>
      </w:r>
      <w:r w:rsidRPr="00AB51F1">
        <w:rPr>
          <w:rFonts w:ascii="Times New Roman" w:eastAsia="SimSun" w:hAnsi="Times New Roman" w:cs="Times New Roman"/>
          <w:i/>
          <w:color w:val="737373"/>
          <w:w w:val="115"/>
          <w:kern w:val="0"/>
          <w14:ligatures w14:val="none"/>
        </w:rPr>
        <w:t>that</w:t>
      </w:r>
      <w:r w:rsidRPr="00AB51F1">
        <w:rPr>
          <w:rFonts w:ascii="Times New Roman" w:eastAsia="SimSun" w:hAnsi="Times New Roman" w:cs="Times New Roman"/>
          <w:i/>
          <w:color w:val="737373"/>
          <w:spacing w:val="3"/>
          <w:w w:val="115"/>
          <w:kern w:val="0"/>
          <w14:ligatures w14:val="none"/>
        </w:rPr>
        <w:t xml:space="preserve"> </w:t>
      </w:r>
      <w:r w:rsidRPr="00AB51F1">
        <w:rPr>
          <w:rFonts w:ascii="Times New Roman" w:eastAsia="SimSun" w:hAnsi="Times New Roman" w:cs="Times New Roman"/>
          <w:i/>
          <w:color w:val="737373"/>
          <w:spacing w:val="-2"/>
          <w:w w:val="115"/>
          <w:kern w:val="0"/>
          <w14:ligatures w14:val="none"/>
        </w:rPr>
        <w:t>apply.</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position w:val="-4"/>
          <w14:ligatures w14:val="none"/>
        </w:rPr>
        <w:drawing>
          <wp:inline distT="0" distB="0" distL="0" distR="0" wp14:anchorId="2F898707" wp14:editId="4A0DE7CA">
            <wp:extent cx="171450" cy="171450"/>
            <wp:effectExtent l="0" t="0" r="0" b="0"/>
            <wp:docPr id="56" name="Image 56"/>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spacing w:val="-13"/>
          <w:kern w:val="0"/>
          <w14:ligatures w14:val="none"/>
        </w:rPr>
        <w:t xml:space="preserve"> </w:t>
      </w:r>
      <w:r w:rsidRPr="00AB51F1">
        <w:rPr>
          <w:rFonts w:ascii="Times New Roman" w:eastAsia="SimSun" w:hAnsi="Times New Roman" w:cs="Times New Roman"/>
          <w:color w:val="1F1F1F"/>
          <w:spacing w:val="-2"/>
          <w:w w:val="110"/>
          <w:kern w:val="0"/>
          <w14:ligatures w14:val="none"/>
        </w:rPr>
        <w:t xml:space="preserve">WhatsApp     </w:t>
      </w:r>
      <w:r w:rsidRPr="00AB51F1">
        <w:rPr>
          <w:rFonts w:ascii="Times New Roman" w:eastAsia="SimSun" w:hAnsi="Times New Roman" w:cs="Times New Roman"/>
          <w:noProof/>
          <w:color w:val="1F1F1F"/>
          <w:kern w:val="0"/>
          <w:position w:val="-4"/>
          <w14:ligatures w14:val="none"/>
        </w:rPr>
        <w:drawing>
          <wp:inline distT="0" distB="0" distL="0" distR="0" wp14:anchorId="12821ED5" wp14:editId="24E57AD1">
            <wp:extent cx="171450" cy="171450"/>
            <wp:effectExtent l="0" t="0" r="0" b="0"/>
            <wp:docPr id="57" name="Image 57"/>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 xml:space="preserve"> </w:t>
      </w:r>
      <w:r w:rsidRPr="00AB51F1">
        <w:rPr>
          <w:rFonts w:ascii="Times New Roman" w:eastAsia="SimSun" w:hAnsi="Times New Roman" w:cs="Times New Roman"/>
          <w:color w:val="1F1F1F"/>
          <w:w w:val="110"/>
          <w:kern w:val="0"/>
          <w14:ligatures w14:val="none"/>
        </w:rPr>
        <w:t xml:space="preserve">Facebook      </w:t>
      </w:r>
      <w:r w:rsidRPr="00AB51F1">
        <w:rPr>
          <w:rFonts w:ascii="Times New Roman" w:eastAsia="SimSun" w:hAnsi="Times New Roman" w:cs="Times New Roman"/>
          <w:noProof/>
          <w:color w:val="1F1F1F"/>
          <w:kern w:val="0"/>
          <w:position w:val="-4"/>
          <w14:ligatures w14:val="none"/>
        </w:rPr>
        <w:drawing>
          <wp:inline distT="0" distB="0" distL="0" distR="0" wp14:anchorId="12A56890" wp14:editId="6EA91E79">
            <wp:extent cx="171450" cy="171450"/>
            <wp:effectExtent l="0" t="0" r="0" b="0"/>
            <wp:docPr id="58" name="Image 58"/>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 xml:space="preserve"> </w:t>
      </w:r>
      <w:r w:rsidRPr="00AB51F1">
        <w:rPr>
          <w:rFonts w:ascii="Times New Roman" w:eastAsia="SimSun" w:hAnsi="Times New Roman" w:cs="Times New Roman"/>
          <w:color w:val="1F1F1F"/>
          <w:w w:val="110"/>
          <w:kern w:val="0"/>
          <w14:ligatures w14:val="none"/>
        </w:rPr>
        <w:t xml:space="preserve">Instagram     </w:t>
      </w:r>
      <w:r w:rsidRPr="00AB51F1">
        <w:rPr>
          <w:rFonts w:ascii="Times New Roman" w:eastAsia="SimSun" w:hAnsi="Times New Roman" w:cs="Times New Roman"/>
          <w:noProof/>
          <w:color w:val="1F1F1F"/>
          <w:kern w:val="0"/>
          <w:position w:val="-4"/>
          <w14:ligatures w14:val="none"/>
        </w:rPr>
        <w:drawing>
          <wp:inline distT="0" distB="0" distL="0" distR="0" wp14:anchorId="6902F0B4" wp14:editId="30D92732">
            <wp:extent cx="171450" cy="171450"/>
            <wp:effectExtent l="0" t="0" r="0" b="0"/>
            <wp:docPr id="59" name="Image 59"/>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 xml:space="preserve"> </w:t>
      </w:r>
      <w:r w:rsidRPr="00AB51F1">
        <w:rPr>
          <w:rFonts w:ascii="Times New Roman" w:eastAsia="SimSun" w:hAnsi="Times New Roman" w:cs="Times New Roman"/>
          <w:color w:val="1F1F1F"/>
          <w:w w:val="110"/>
          <w:kern w:val="0"/>
          <w14:ligatures w14:val="none"/>
        </w:rPr>
        <w:t>Tiktok</w:t>
      </w:r>
    </w:p>
    <w:p w:rsidR="00AB51F1" w:rsidRPr="00AB51F1" w:rsidRDefault="00AB51F1" w:rsidP="004B4A22">
      <w:pPr>
        <w:spacing w:afterLines="20" w:after="48" w:line="480" w:lineRule="auto"/>
        <w:ind w:firstLine="720"/>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67456" behindDoc="0" locked="0" layoutInCell="1" allowOverlap="1" wp14:anchorId="15C18208" wp14:editId="3BA630B8">
                <wp:simplePos x="0" y="0"/>
                <wp:positionH relativeFrom="page">
                  <wp:posOffset>1150620</wp:posOffset>
                </wp:positionH>
                <wp:positionV relativeFrom="paragraph">
                  <wp:posOffset>-1270</wp:posOffset>
                </wp:positionV>
                <wp:extent cx="161925" cy="161925"/>
                <wp:effectExtent l="7620" t="8255" r="11430" b="10795"/>
                <wp:wrapNone/>
                <wp:docPr id="60" name="Graphic 61"/>
                <wp:cNvGraphicFramePr/>
                <a:graphic xmlns:a="http://schemas.openxmlformats.org/drawingml/2006/main">
                  <a:graphicData uri="http://schemas.microsoft.com/office/word/2010/wordprocessingShape">
                    <wps:wsp>
                      <wps:cNvSpPr/>
                      <wps:spPr bwMode="auto">
                        <a:xfrm>
                          <a:off x="0" y="0"/>
                          <a:ext cx="161925" cy="161925"/>
                        </a:xfrm>
                        <a:custGeom>
                          <a:avLst/>
                          <a:gdLst>
                            <a:gd name="T0" fmla="*/ 0 w 161925"/>
                            <a:gd name="T1" fmla="*/ 0 h 161925"/>
                            <a:gd name="T2" fmla="*/ 161925 w 161925"/>
                            <a:gd name="T3" fmla="*/ 0 h 161925"/>
                            <a:gd name="T4" fmla="*/ 161925 w 161925"/>
                            <a:gd name="T5" fmla="*/ 161925 h 161925"/>
                            <a:gd name="T6" fmla="*/ 0 w 161925"/>
                            <a:gd name="T7" fmla="*/ 161925 h 161925"/>
                            <a:gd name="T8" fmla="*/ 0 w 161925"/>
                            <a:gd name="T9" fmla="*/ 0 h 161925"/>
                          </a:gdLst>
                          <a:ahLst/>
                          <a:cxnLst>
                            <a:cxn ang="0">
                              <a:pos x="T0" y="T1"/>
                            </a:cxn>
                            <a:cxn ang="0">
                              <a:pos x="T2" y="T3"/>
                            </a:cxn>
                            <a:cxn ang="0">
                              <a:pos x="T4" y="T5"/>
                            </a:cxn>
                            <a:cxn ang="0">
                              <a:pos x="T6" y="T7"/>
                            </a:cxn>
                            <a:cxn ang="0">
                              <a:pos x="T8" y="T9"/>
                            </a:cxn>
                          </a:cxnLst>
                          <a:rect l="0" t="0" r="r" b="b"/>
                          <a:pathLst>
                            <a:path w="161925" h="161925">
                              <a:moveTo>
                                <a:pt x="0" y="0"/>
                              </a:moveTo>
                              <a:lnTo>
                                <a:pt x="161925" y="0"/>
                              </a:lnTo>
                              <a:lnTo>
                                <a:pt x="161925" y="161925"/>
                              </a:lnTo>
                              <a:lnTo>
                                <a:pt x="0" y="161925"/>
                              </a:lnTo>
                              <a:lnTo>
                                <a:pt x="0" y="0"/>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0D8CBAB" id="Graphic 61" o:spid="_x0000_s1026" style="position:absolute;margin-left:90.6pt;margin-top:-.1pt;width:12.75pt;height:12.75pt;z-index:251667456;visibility:visible;mso-wrap-style:square;mso-wrap-distance-left:0;mso-wrap-distance-top:0;mso-wrap-distance-right:0;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" path="m,l161925,r,161925l,161925,,xe" filled="f" strokecolor="#ababab">
                <v:path arrowok="t" o:connecttype="custom" o:connectlocs="0,0;161925,0;161925,161925;0,161925;0,0" o:connectangles="0,0,0,0,0"/>
                <w10:wrap anchorx="page"/>
              </v:shape>
            </w:pict>
          </mc:Fallback>
        </mc:AlternateContent>
      </w:r>
      <w:r w:rsidRPr="00AB51F1">
        <w:rPr>
          <w:rFonts w:ascii="Times New Roman" w:eastAsia="SimSun" w:hAnsi="Times New Roman" w:cs="Times New Roman"/>
          <w:color w:val="1F1F1F"/>
          <w:spacing w:val="-2"/>
          <w:kern w:val="0"/>
          <w14:ligatures w14:val="none"/>
        </w:rPr>
        <w:t>Other:______________________________________</w:t>
      </w:r>
    </w:p>
    <w:p w:rsidR="00AB51F1" w:rsidRPr="00AB51F1" w:rsidRDefault="00AB51F1" w:rsidP="004B4A22">
      <w:pPr>
        <w:spacing w:afterLines="20" w:after="48" w:line="480" w:lineRule="auto"/>
        <w:contextualSpacing/>
        <w:rPr>
          <w:rFonts w:ascii="Times New Roman" w:eastAsia="SimSun" w:hAnsi="Times New Roman" w:cs="Times New Roman"/>
          <w:b/>
          <w:bCs/>
          <w:spacing w:val="-2"/>
          <w:kern w:val="0"/>
          <w14:ligatures w14:val="none"/>
        </w:rPr>
      </w:pPr>
      <w:r w:rsidRPr="00AB51F1">
        <w:rPr>
          <w:rFonts w:ascii="Times New Roman" w:eastAsia="SimSun" w:hAnsi="Times New Roman" w:cs="Times New Roman"/>
          <w:b/>
          <w:bCs/>
          <w:kern w:val="0"/>
          <w14:ligatures w14:val="none"/>
        </w:rPr>
        <w:t xml:space="preserve">Social Media and Marital </w:t>
      </w:r>
      <w:r w:rsidRPr="00AB51F1">
        <w:rPr>
          <w:rFonts w:ascii="Times New Roman" w:eastAsia="SimSun" w:hAnsi="Times New Roman" w:cs="Times New Roman"/>
          <w:b/>
          <w:bCs/>
          <w:spacing w:val="-2"/>
          <w:kern w:val="0"/>
          <w14:ligatures w14:val="none"/>
        </w:rPr>
        <w:t>Stability</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How often do disagreements occur between you and your </w:t>
      </w:r>
      <w:r w:rsidRPr="00AB51F1">
        <w:rPr>
          <w:rFonts w:ascii="Times New Roman" w:eastAsia="SimSun" w:hAnsi="Times New Roman" w:cs="Times New Roman"/>
          <w:color w:val="1F1F1F"/>
          <w:spacing w:val="-2"/>
          <w:kern w:val="0"/>
          <w14:ligatures w14:val="none"/>
        </w:rPr>
        <w:t>spouse?</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68480" behindDoc="0" locked="0" layoutInCell="1" allowOverlap="1" wp14:anchorId="71A7C514" wp14:editId="4C407FFC">
                <wp:simplePos x="0" y="0"/>
                <wp:positionH relativeFrom="page">
                  <wp:posOffset>1033145</wp:posOffset>
                </wp:positionH>
                <wp:positionV relativeFrom="paragraph">
                  <wp:posOffset>243205</wp:posOffset>
                </wp:positionV>
                <wp:extent cx="295275" cy="161925"/>
                <wp:effectExtent l="13970" t="5080" r="5080" b="13970"/>
                <wp:wrapNone/>
                <wp:docPr id="53" name="Graphic 64"/>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4 h 161925"/>
                            <a:gd name="T6" fmla="*/ 8201 w 295275"/>
                            <a:gd name="T7" fmla="*/ 45053 h 161925"/>
                            <a:gd name="T8" fmla="*/ 13639 w 295275"/>
                            <a:gd name="T9" fmla="*/ 36004 h 161925"/>
                            <a:gd name="T10" fmla="*/ 19954 w 295275"/>
                            <a:gd name="T11" fmla="*/ 27431 h 161925"/>
                            <a:gd name="T12" fmla="*/ 27470 w 295275"/>
                            <a:gd name="T13" fmla="*/ 19907 h 161925"/>
                            <a:gd name="T14" fmla="*/ 35985 w 295275"/>
                            <a:gd name="T15" fmla="*/ 13620 h 161925"/>
                            <a:gd name="T16" fmla="*/ 45072 w 295275"/>
                            <a:gd name="T17" fmla="*/ 8191 h 161925"/>
                            <a:gd name="T18" fmla="*/ 54892 w 295275"/>
                            <a:gd name="T19" fmla="*/ 4095 h 161925"/>
                            <a:gd name="T20" fmla="*/ 65170 w 295275"/>
                            <a:gd name="T21" fmla="*/ 1523 h 161925"/>
                            <a:gd name="T22" fmla="*/ 75647 w 295275"/>
                            <a:gd name="T23" fmla="*/ 0 h 161925"/>
                            <a:gd name="T24" fmla="*/ 214312 w 295275"/>
                            <a:gd name="T25" fmla="*/ 0 h 161925"/>
                            <a:gd name="T26" fmla="*/ 224894 w 295275"/>
                            <a:gd name="T27" fmla="*/ 476 h 161925"/>
                            <a:gd name="T28" fmla="*/ 235324 w 295275"/>
                            <a:gd name="T29" fmla="*/ 2571 h 161925"/>
                            <a:gd name="T30" fmla="*/ 245297 w 295275"/>
                            <a:gd name="T31" fmla="*/ 6191 h 161925"/>
                            <a:gd name="T32" fmla="*/ 254869 w 295275"/>
                            <a:gd name="T33" fmla="*/ 10668 h 161925"/>
                            <a:gd name="T34" fmla="*/ 263709 w 295275"/>
                            <a:gd name="T35" fmla="*/ 16573 h 161925"/>
                            <a:gd name="T36" fmla="*/ 271557 w 295275"/>
                            <a:gd name="T37" fmla="*/ 23717 h 161925"/>
                            <a:gd name="T38" fmla="*/ 278672 w 295275"/>
                            <a:gd name="T39" fmla="*/ 31527 h 161925"/>
                            <a:gd name="T40" fmla="*/ 284587 w 295275"/>
                            <a:gd name="T41" fmla="*/ 40385 h 161925"/>
                            <a:gd name="T42" fmla="*/ 289112 w 295275"/>
                            <a:gd name="T43" fmla="*/ 50006 h 161925"/>
                            <a:gd name="T44" fmla="*/ 292684 w 295275"/>
                            <a:gd name="T45" fmla="*/ 59912 h 161925"/>
                            <a:gd name="T46" fmla="*/ 294760 w 295275"/>
                            <a:gd name="T47" fmla="*/ 70389 h 161925"/>
                            <a:gd name="T48" fmla="*/ 295275 w 295275"/>
                            <a:gd name="T49" fmla="*/ 80962 h 161925"/>
                            <a:gd name="T50" fmla="*/ 294760 w 295275"/>
                            <a:gd name="T51" fmla="*/ 91535 h 161925"/>
                            <a:gd name="T52" fmla="*/ 292684 w 295275"/>
                            <a:gd name="T53" fmla="*/ 102012 h 161925"/>
                            <a:gd name="T54" fmla="*/ 289112 w 295275"/>
                            <a:gd name="T55" fmla="*/ 111918 h 161925"/>
                            <a:gd name="T56" fmla="*/ 284587 w 295275"/>
                            <a:gd name="T57" fmla="*/ 121539 h 161925"/>
                            <a:gd name="T58" fmla="*/ 278672 w 295275"/>
                            <a:gd name="T59" fmla="*/ 130397 h 161925"/>
                            <a:gd name="T60" fmla="*/ 254869 w 295275"/>
                            <a:gd name="T61" fmla="*/ 151256 h 161925"/>
                            <a:gd name="T62" fmla="*/ 245297 w 295275"/>
                            <a:gd name="T63" fmla="*/ 155733 h 161925"/>
                            <a:gd name="T64" fmla="*/ 235324 w 295275"/>
                            <a:gd name="T65" fmla="*/ 159353 h 161925"/>
                            <a:gd name="T66" fmla="*/ 224894 w 295275"/>
                            <a:gd name="T67" fmla="*/ 161448 h 161925"/>
                            <a:gd name="T68" fmla="*/ 214312 w 295275"/>
                            <a:gd name="T69" fmla="*/ 161925 h 161925"/>
                            <a:gd name="T70" fmla="*/ 75647 w 295275"/>
                            <a:gd name="T71" fmla="*/ 161925 h 161925"/>
                            <a:gd name="T72" fmla="*/ 65170 w 295275"/>
                            <a:gd name="T73" fmla="*/ 160401 h 161925"/>
                            <a:gd name="T74" fmla="*/ 54892 w 295275"/>
                            <a:gd name="T75" fmla="*/ 157829 h 161925"/>
                            <a:gd name="T76" fmla="*/ 45072 w 295275"/>
                            <a:gd name="T77" fmla="*/ 153733 h 161925"/>
                            <a:gd name="T78" fmla="*/ 35985 w 295275"/>
                            <a:gd name="T79" fmla="*/ 148304 h 161925"/>
                            <a:gd name="T80" fmla="*/ 13639 w 295275"/>
                            <a:gd name="T81" fmla="*/ 125920 h 161925"/>
                            <a:gd name="T82" fmla="*/ 8201 w 295275"/>
                            <a:gd name="T83" fmla="*/ 116871 h 161925"/>
                            <a:gd name="T84" fmla="*/ 4124 w 295275"/>
                            <a:gd name="T85" fmla="*/ 107060 h 161925"/>
                            <a:gd name="T86" fmla="*/ 1552 w 295275"/>
                            <a:gd name="T87" fmla="*/ 96773 h 161925"/>
                            <a:gd name="T88" fmla="*/ 0 w 295275"/>
                            <a:gd name="T89"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95275" h="161925">
                              <a:moveTo>
                                <a:pt x="0" y="80962"/>
                              </a:moveTo>
                              <a:lnTo>
                                <a:pt x="0" y="75628"/>
                              </a:lnTo>
                              <a:lnTo>
                                <a:pt x="514" y="70389"/>
                              </a:lnTo>
                              <a:lnTo>
                                <a:pt x="1552" y="65151"/>
                              </a:lnTo>
                              <a:lnTo>
                                <a:pt x="2590" y="59912"/>
                              </a:lnTo>
                              <a:lnTo>
                                <a:pt x="4124" y="54864"/>
                              </a:lnTo>
                              <a:lnTo>
                                <a:pt x="6162" y="50006"/>
                              </a:lnTo>
                              <a:lnTo>
                                <a:pt x="8201" y="45053"/>
                              </a:lnTo>
                              <a:lnTo>
                                <a:pt x="10687" y="40385"/>
                              </a:lnTo>
                              <a:lnTo>
                                <a:pt x="13639" y="36004"/>
                              </a:lnTo>
                              <a:lnTo>
                                <a:pt x="16602" y="31527"/>
                              </a:lnTo>
                              <a:lnTo>
                                <a:pt x="19954" y="27431"/>
                              </a:lnTo>
                              <a:lnTo>
                                <a:pt x="23717" y="23717"/>
                              </a:lnTo>
                              <a:lnTo>
                                <a:pt x="27470" y="19907"/>
                              </a:lnTo>
                              <a:lnTo>
                                <a:pt x="31565" y="16573"/>
                              </a:lnTo>
                              <a:lnTo>
                                <a:pt x="35985" y="13620"/>
                              </a:lnTo>
                              <a:lnTo>
                                <a:pt x="40405" y="10668"/>
                              </a:lnTo>
                              <a:lnTo>
                                <a:pt x="45072" y="8191"/>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54869" y="10668"/>
                              </a:lnTo>
                              <a:lnTo>
                                <a:pt x="259289" y="13620"/>
                              </a:lnTo>
                              <a:lnTo>
                                <a:pt x="263709" y="16573"/>
                              </a:lnTo>
                              <a:lnTo>
                                <a:pt x="267804" y="19907"/>
                              </a:lnTo>
                              <a:lnTo>
                                <a:pt x="271557" y="23717"/>
                              </a:lnTo>
                              <a:lnTo>
                                <a:pt x="275320" y="27431"/>
                              </a:lnTo>
                              <a:lnTo>
                                <a:pt x="278672" y="31527"/>
                              </a:lnTo>
                              <a:lnTo>
                                <a:pt x="281625" y="36004"/>
                              </a:lnTo>
                              <a:lnTo>
                                <a:pt x="284587" y="40385"/>
                              </a:lnTo>
                              <a:lnTo>
                                <a:pt x="287073" y="45053"/>
                              </a:lnTo>
                              <a:lnTo>
                                <a:pt x="289112" y="50006"/>
                              </a:lnTo>
                              <a:lnTo>
                                <a:pt x="291150" y="54864"/>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0"/>
                              </a:lnTo>
                              <a:lnTo>
                                <a:pt x="289112" y="111918"/>
                              </a:lnTo>
                              <a:lnTo>
                                <a:pt x="287073" y="116871"/>
                              </a:lnTo>
                              <a:lnTo>
                                <a:pt x="284587" y="121539"/>
                              </a:lnTo>
                              <a:lnTo>
                                <a:pt x="281625" y="125920"/>
                              </a:lnTo>
                              <a:lnTo>
                                <a:pt x="278672" y="130397"/>
                              </a:lnTo>
                              <a:lnTo>
                                <a:pt x="259289" y="148304"/>
                              </a:lnTo>
                              <a:lnTo>
                                <a:pt x="254869" y="151256"/>
                              </a:lnTo>
                              <a:lnTo>
                                <a:pt x="250202" y="153733"/>
                              </a:lnTo>
                              <a:lnTo>
                                <a:pt x="245297" y="155733"/>
                              </a:lnTo>
                              <a:lnTo>
                                <a:pt x="240382" y="157829"/>
                              </a:lnTo>
                              <a:lnTo>
                                <a:pt x="235324" y="159353"/>
                              </a:lnTo>
                              <a:lnTo>
                                <a:pt x="230104" y="160401"/>
                              </a:lnTo>
                              <a:lnTo>
                                <a:pt x="224894" y="161448"/>
                              </a:lnTo>
                              <a:lnTo>
                                <a:pt x="219627" y="161925"/>
                              </a:lnTo>
                              <a:lnTo>
                                <a:pt x="214312" y="161925"/>
                              </a:lnTo>
                              <a:lnTo>
                                <a:pt x="80962" y="161925"/>
                              </a:lnTo>
                              <a:lnTo>
                                <a:pt x="75647" y="161925"/>
                              </a:lnTo>
                              <a:lnTo>
                                <a:pt x="70380" y="161448"/>
                              </a:lnTo>
                              <a:lnTo>
                                <a:pt x="65170" y="160401"/>
                              </a:lnTo>
                              <a:lnTo>
                                <a:pt x="59950" y="159353"/>
                              </a:lnTo>
                              <a:lnTo>
                                <a:pt x="54892" y="157829"/>
                              </a:lnTo>
                              <a:lnTo>
                                <a:pt x="49977" y="155733"/>
                              </a:lnTo>
                              <a:lnTo>
                                <a:pt x="45072" y="153733"/>
                              </a:lnTo>
                              <a:lnTo>
                                <a:pt x="40405" y="151256"/>
                              </a:lnTo>
                              <a:lnTo>
                                <a:pt x="35985" y="148304"/>
                              </a:lnTo>
                              <a:lnTo>
                                <a:pt x="31565" y="145351"/>
                              </a:lnTo>
                              <a:lnTo>
                                <a:pt x="13639" y="125920"/>
                              </a:lnTo>
                              <a:lnTo>
                                <a:pt x="10687" y="121539"/>
                              </a:lnTo>
                              <a:lnTo>
                                <a:pt x="8201" y="116871"/>
                              </a:lnTo>
                              <a:lnTo>
                                <a:pt x="6162" y="111918"/>
                              </a:lnTo>
                              <a:lnTo>
                                <a:pt x="4124" y="107060"/>
                              </a:lnTo>
                              <a:lnTo>
                                <a:pt x="2590" y="102012"/>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1F68422" id="Graphic 64" o:spid="_x0000_s1026" style="position:absolute;margin-left:81.35pt;margin-top:19.15pt;width:23.25pt;height:12.75pt;z-index:251668480;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" path="m,80962l,75628,514,70389,1552,65151,2590,59912,4124,54864,6162,50006,8201,45053r2486,-4668l13639,36004r2963,-4477l19954,27431r3763,-3714l27470,19907r4095,-3334l35985,13620r4420,-2952l45072,8191,49977,6191,54892,4095,59950,2571,65170,1523,70380,476,75647,r5315,l214312,r5315,l224894,476r5210,1047l235324,2571r5058,1524l245297,6191r4905,2000l254869,10668r4420,2952l263709,16573r4095,3334l271557,23717r3763,3714l278672,31527r2953,4477l284587,40385r2486,4668l289112,50006r2038,4858l292684,59912r1038,5239l294760,70389r515,5239l295275,80962r,5334l294760,91535r-1038,5238l292684,102012r-1534,5048l289112,111918r-2039,4953l284587,121539r-2962,4381l278672,130397r-19383,17907l254869,151256r-4667,2477l245297,155733r-4915,2096l235324,159353r-5220,1048l224894,161448r-5267,477l214312,161925r-133350,l75647,161925r-5267,-477l65170,160401r-5220,-1048l54892,157829r-4915,-2096l45072,153733r-4667,-2477l35985,148304r-4420,-2953l13639,125920r-2952,-4381l8201,116871,6162,111918,4124,107060,2590,102012,1552,96773,514,91535,,86296,,80962xe" filled="f" strokecolor="#ababab">
                <v:path arrowok="t" o:connecttype="custom" o:connectlocs="0,75628;1552,65151;4124,54864;8201,45053;13639,36004;19954,27431;27470,19907;35985,13620;45072,8191;54892,4095;65170,1523;75647,0;214312,0;224894,476;235324,2571;245297,6191;254869,10668;263709,16573;271557,23717;278672,31527;284587,40385;289112,50006;292684,59912;294760,70389;295275,80962;294760,91535;292684,102012;289112,111918;284587,121539;278672,130397;254869,151256;245297,155733;235324,159353;224894,161448;214312,161925;75647,161925;65170,160401;54892,157829;45072,153733;35985,148304;13639,125920;8201,116871;4124,107060;1552,96773;0,86296" o:connectangles="0,0,0,0,0,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617AB9CA" wp14:editId="3C367305">
            <wp:extent cx="304800" cy="171450"/>
            <wp:effectExtent l="0" t="0" r="0" b="0"/>
            <wp:docPr id="62" name="Image 62"/>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5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05"/>
          <w:kern w:val="0"/>
          <w14:ligatures w14:val="none"/>
        </w:rPr>
        <w:t>Very</w:t>
      </w:r>
      <w:r w:rsidRPr="00AB51F1">
        <w:rPr>
          <w:rFonts w:ascii="Times New Roman" w:eastAsia="SimSun" w:hAnsi="Times New Roman" w:cs="Times New Roman"/>
          <w:color w:val="1F1F1F"/>
          <w:spacing w:val="-17"/>
          <w:w w:val="105"/>
          <w:kern w:val="0"/>
          <w14:ligatures w14:val="none"/>
        </w:rPr>
        <w:t xml:space="preserve"> </w:t>
      </w:r>
      <w:r w:rsidRPr="00AB51F1">
        <w:rPr>
          <w:rFonts w:ascii="Times New Roman" w:eastAsia="SimSun" w:hAnsi="Times New Roman" w:cs="Times New Roman"/>
          <w:color w:val="1F1F1F"/>
          <w:w w:val="105"/>
          <w:kern w:val="0"/>
          <w14:ligatures w14:val="none"/>
        </w:rPr>
        <w:t>often</w:t>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noProof/>
          <w:color w:val="1F1F1F"/>
          <w:kern w:val="0"/>
          <w:position w:val="-5"/>
          <w14:ligatures w14:val="none"/>
        </w:rPr>
        <w:drawing>
          <wp:inline distT="0" distB="0" distL="0" distR="0" wp14:anchorId="0FE74B3B" wp14:editId="373DC3B1">
            <wp:extent cx="304800" cy="171450"/>
            <wp:effectExtent l="0" t="0" r="0" b="0"/>
            <wp:docPr id="63" name="Image 63"/>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53"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05"/>
          <w:kern w:val="0"/>
          <w14:ligatures w14:val="none"/>
        </w:rPr>
        <w:t>Often</w:t>
      </w:r>
      <w:r w:rsidRPr="00AB51F1">
        <w:rPr>
          <w:rFonts w:ascii="Times New Roman" w:eastAsia="SimSun" w:hAnsi="Times New Roman" w:cs="Times New Roman"/>
          <w:color w:val="1F1F1F"/>
          <w:spacing w:val="-2"/>
          <w:w w:val="105"/>
          <w:kern w:val="0"/>
          <w14:ligatures w14:val="none"/>
        </w:rPr>
        <w:tab/>
      </w:r>
      <w:r w:rsidRPr="00AB51F1">
        <w:rPr>
          <w:rFonts w:ascii="Times New Roman" w:eastAsia="SimSun" w:hAnsi="Times New Roman" w:cs="Times New Roman"/>
          <w:color w:val="1F1F1F"/>
          <w:spacing w:val="-2"/>
          <w:w w:val="105"/>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57892C0D" wp14:editId="446BC4E4">
            <wp:extent cx="304800" cy="171450"/>
            <wp:effectExtent l="0" t="0" r="0" b="0"/>
            <wp:docPr id="65" name="Image 65"/>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5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Sometimes</w:t>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noProof/>
          <w:color w:val="1F1F1F"/>
          <w:kern w:val="0"/>
          <w:position w:val="-5"/>
          <w14:ligatures w14:val="none"/>
        </w:rPr>
        <w:drawing>
          <wp:inline distT="0" distB="0" distL="0" distR="0" wp14:anchorId="756D3452" wp14:editId="797D114A">
            <wp:extent cx="304800" cy="171450"/>
            <wp:effectExtent l="0" t="0" r="0" b="0"/>
            <wp:docPr id="66" name="Image 66"/>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54"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Rarely</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color w:val="1F1F1F"/>
          <w:spacing w:val="-2"/>
          <w:kern w:val="0"/>
          <w14:ligatures w14:val="none"/>
        </w:rPr>
        <w:t>Never</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Why do disagreements mostly </w:t>
      </w:r>
      <w:r w:rsidRPr="00AB51F1">
        <w:rPr>
          <w:rFonts w:ascii="Times New Roman" w:eastAsia="SimSun" w:hAnsi="Times New Roman" w:cs="Times New Roman"/>
          <w:color w:val="1F1F1F"/>
          <w:spacing w:val="-2"/>
          <w:kern w:val="0"/>
          <w14:ligatures w14:val="none"/>
        </w:rPr>
        <w:t>occur?</w:t>
      </w:r>
    </w:p>
    <w:p w:rsidR="00AB51F1" w:rsidRPr="00AB51F1" w:rsidRDefault="00AB51F1" w:rsidP="004B4A22">
      <w:pPr>
        <w:spacing w:afterLines="20" w:after="48" w:line="480" w:lineRule="auto"/>
        <w:contextualSpacing/>
        <w:rPr>
          <w:rFonts w:ascii="Times New Roman" w:eastAsia="SimSun" w:hAnsi="Times New Roman" w:cs="Times New Roman"/>
          <w:i/>
          <w:kern w:val="0"/>
          <w14:ligatures w14:val="none"/>
        </w:rPr>
      </w:pPr>
      <w:r w:rsidRPr="00AB51F1">
        <w:rPr>
          <w:rFonts w:ascii="Times New Roman" w:eastAsia="SimSun" w:hAnsi="Times New Roman" w:cs="Times New Roman"/>
          <w:i/>
          <w:color w:val="737373"/>
          <w:w w:val="115"/>
          <w:kern w:val="0"/>
          <w14:ligatures w14:val="none"/>
        </w:rPr>
        <w:t>Check</w:t>
      </w:r>
      <w:r w:rsidRPr="00AB51F1">
        <w:rPr>
          <w:rFonts w:ascii="Times New Roman" w:eastAsia="SimSun" w:hAnsi="Times New Roman" w:cs="Times New Roman"/>
          <w:i/>
          <w:color w:val="737373"/>
          <w:spacing w:val="3"/>
          <w:w w:val="115"/>
          <w:kern w:val="0"/>
          <w14:ligatures w14:val="none"/>
        </w:rPr>
        <w:t xml:space="preserve"> </w:t>
      </w:r>
      <w:r w:rsidRPr="00AB51F1">
        <w:rPr>
          <w:rFonts w:ascii="Times New Roman" w:eastAsia="SimSun" w:hAnsi="Times New Roman" w:cs="Times New Roman"/>
          <w:i/>
          <w:color w:val="737373"/>
          <w:w w:val="115"/>
          <w:kern w:val="0"/>
          <w14:ligatures w14:val="none"/>
        </w:rPr>
        <w:t>all</w:t>
      </w:r>
      <w:r w:rsidRPr="00AB51F1">
        <w:rPr>
          <w:rFonts w:ascii="Times New Roman" w:eastAsia="SimSun" w:hAnsi="Times New Roman" w:cs="Times New Roman"/>
          <w:i/>
          <w:color w:val="737373"/>
          <w:spacing w:val="4"/>
          <w:w w:val="115"/>
          <w:kern w:val="0"/>
          <w14:ligatures w14:val="none"/>
        </w:rPr>
        <w:t xml:space="preserve"> </w:t>
      </w:r>
      <w:r w:rsidRPr="00AB51F1">
        <w:rPr>
          <w:rFonts w:ascii="Times New Roman" w:eastAsia="SimSun" w:hAnsi="Times New Roman" w:cs="Times New Roman"/>
          <w:i/>
          <w:color w:val="737373"/>
          <w:w w:val="115"/>
          <w:kern w:val="0"/>
          <w14:ligatures w14:val="none"/>
        </w:rPr>
        <w:t>that</w:t>
      </w:r>
      <w:r w:rsidRPr="00AB51F1">
        <w:rPr>
          <w:rFonts w:ascii="Times New Roman" w:eastAsia="SimSun" w:hAnsi="Times New Roman" w:cs="Times New Roman"/>
          <w:i/>
          <w:color w:val="737373"/>
          <w:spacing w:val="3"/>
          <w:w w:val="115"/>
          <w:kern w:val="0"/>
          <w14:ligatures w14:val="none"/>
        </w:rPr>
        <w:t xml:space="preserve"> </w:t>
      </w:r>
      <w:r w:rsidRPr="00AB51F1">
        <w:rPr>
          <w:rFonts w:ascii="Times New Roman" w:eastAsia="SimSun" w:hAnsi="Times New Roman" w:cs="Times New Roman"/>
          <w:i/>
          <w:color w:val="737373"/>
          <w:spacing w:val="-2"/>
          <w:w w:val="115"/>
          <w:kern w:val="0"/>
          <w14:ligatures w14:val="none"/>
        </w:rPr>
        <w:t>apply.</w:t>
      </w:r>
    </w:p>
    <w:p w:rsidR="00AB51F1" w:rsidRPr="00AB51F1" w:rsidRDefault="00AB51F1" w:rsidP="004B4A22">
      <w:pPr>
        <w:spacing w:afterLines="20" w:after="48" w:line="480" w:lineRule="auto"/>
        <w:contextualSpacing/>
        <w:rPr>
          <w:rFonts w:ascii="Times New Roman" w:eastAsia="SimSun" w:hAnsi="Times New Roman" w:cs="Times New Roman"/>
          <w:color w:val="1F1F1F"/>
          <w:w w:val="110"/>
          <w:kern w:val="0"/>
          <w14:ligatures w14:val="none"/>
        </w:rPr>
      </w:pPr>
      <w:r w:rsidRPr="00AB51F1">
        <w:rPr>
          <w:rFonts w:ascii="Times New Roman" w:eastAsia="SimSun" w:hAnsi="Times New Roman" w:cs="Times New Roman"/>
          <w:noProof/>
          <w:kern w:val="0"/>
          <w:position w:val="-4"/>
          <w14:ligatures w14:val="none"/>
        </w:rPr>
        <w:drawing>
          <wp:inline distT="0" distB="0" distL="0" distR="0" wp14:anchorId="4E0D4C7A" wp14:editId="6F3BC340">
            <wp:extent cx="171450" cy="171450"/>
            <wp:effectExtent l="0" t="0" r="0" b="0"/>
            <wp:docPr id="67" name="Image 67"/>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spacing w:val="40"/>
          <w:w w:val="110"/>
          <w:kern w:val="0"/>
          <w14:ligatures w14:val="none"/>
        </w:rPr>
        <w:t xml:space="preserve"> </w:t>
      </w:r>
      <w:r w:rsidRPr="00AB51F1">
        <w:rPr>
          <w:rFonts w:ascii="Times New Roman" w:eastAsia="SimSun" w:hAnsi="Times New Roman" w:cs="Times New Roman"/>
          <w:color w:val="1F1F1F"/>
          <w:w w:val="110"/>
          <w:kern w:val="0"/>
          <w14:ligatures w14:val="none"/>
        </w:rPr>
        <w:t>Intimacy and Sex</w:t>
      </w:r>
      <w:r w:rsidRPr="00AB51F1">
        <w:rPr>
          <w:rFonts w:ascii="Times New Roman" w:eastAsia="SimSun" w:hAnsi="Times New Roman" w:cs="Times New Roman"/>
          <w:color w:val="1F1F1F"/>
          <w:w w:val="110"/>
          <w:kern w:val="0"/>
          <w14:ligatures w14:val="none"/>
        </w:rPr>
        <w:tab/>
      </w:r>
      <w:r w:rsidRPr="00AB51F1">
        <w:rPr>
          <w:rFonts w:ascii="Times New Roman" w:eastAsia="SimSun" w:hAnsi="Times New Roman" w:cs="Times New Roman"/>
          <w:noProof/>
          <w:kern w:val="0"/>
          <w:position w:val="-4"/>
          <w14:ligatures w14:val="none"/>
        </w:rPr>
        <w:drawing>
          <wp:inline distT="0" distB="0" distL="0" distR="0" wp14:anchorId="62BE73C5" wp14:editId="3F6C40C8">
            <wp:extent cx="171450" cy="171450"/>
            <wp:effectExtent l="0" t="0" r="0" b="0"/>
            <wp:docPr id="68" name="Image 68"/>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spacing w:val="40"/>
          <w:w w:val="110"/>
          <w:kern w:val="0"/>
          <w14:ligatures w14:val="none"/>
        </w:rPr>
        <w:t xml:space="preserve"> </w:t>
      </w:r>
      <w:r w:rsidRPr="00AB51F1">
        <w:rPr>
          <w:rFonts w:ascii="Times New Roman" w:eastAsia="SimSun" w:hAnsi="Times New Roman" w:cs="Times New Roman"/>
          <w:color w:val="1F1F1F"/>
          <w:w w:val="110"/>
          <w:kern w:val="0"/>
          <w14:ligatures w14:val="none"/>
        </w:rPr>
        <w:t>Finance and Money Management</w:t>
      </w:r>
      <w:r w:rsidRPr="00AB51F1">
        <w:rPr>
          <w:rFonts w:ascii="Times New Roman" w:eastAsia="SimSun" w:hAnsi="Times New Roman" w:cs="Times New Roman"/>
          <w:color w:val="1F1F1F"/>
          <w:w w:val="110"/>
          <w:kern w:val="0"/>
          <w14:ligatures w14:val="none"/>
        </w:rPr>
        <w:tab/>
      </w:r>
      <w:r w:rsidRPr="00AB51F1">
        <w:rPr>
          <w:rFonts w:ascii="Times New Roman" w:eastAsia="SimSun" w:hAnsi="Times New Roman" w:cs="Times New Roman"/>
          <w:color w:val="1F1F1F"/>
          <w:w w:val="110"/>
          <w:kern w:val="0"/>
          <w14:ligatures w14:val="none"/>
        </w:rPr>
        <w:tab/>
      </w:r>
      <w:r w:rsidRPr="00AB51F1">
        <w:rPr>
          <w:rFonts w:ascii="Times New Roman" w:eastAsia="SimSun" w:hAnsi="Times New Roman" w:cs="Times New Roman"/>
          <w:color w:val="1F1F1F"/>
          <w:w w:val="110"/>
          <w:kern w:val="0"/>
          <w14:ligatures w14:val="none"/>
        </w:rPr>
        <w:tab/>
      </w:r>
      <w:r w:rsidRPr="00AB51F1">
        <w:rPr>
          <w:rFonts w:ascii="Times New Roman" w:eastAsia="SimSun" w:hAnsi="Times New Roman" w:cs="Times New Roman"/>
          <w:color w:val="1F1F1F"/>
          <w:w w:val="110"/>
          <w:kern w:val="0"/>
          <w14:ligatures w14:val="none"/>
        </w:rPr>
        <w:tab/>
        <w:t xml:space="preserve">  </w:t>
      </w:r>
      <w:r w:rsidRPr="00AB51F1">
        <w:rPr>
          <w:rFonts w:ascii="Times New Roman" w:eastAsia="SimSun" w:hAnsi="Times New Roman" w:cs="Times New Roman"/>
          <w:noProof/>
          <w:color w:val="1F1F1F"/>
          <w:kern w:val="0"/>
          <w:position w:val="-4"/>
          <w14:ligatures w14:val="none"/>
        </w:rPr>
        <w:drawing>
          <wp:inline distT="0" distB="0" distL="0" distR="0" wp14:anchorId="36FE07EE" wp14:editId="4A83160B">
            <wp:extent cx="171450" cy="171450"/>
            <wp:effectExtent l="0" t="0" r="0" b="0"/>
            <wp:docPr id="69" name="Image 69"/>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color w:val="1F1F1F"/>
          <w:w w:val="110"/>
          <w:kern w:val="0"/>
          <w14:ligatures w14:val="none"/>
        </w:rPr>
        <w:t xml:space="preserve"> Communication Breakdown</w:t>
      </w:r>
      <w:r w:rsidRPr="00AB51F1">
        <w:rPr>
          <w:rFonts w:ascii="Times New Roman" w:eastAsia="SimSun" w:hAnsi="Times New Roman" w:cs="Times New Roman"/>
          <w:color w:val="1F1F1F"/>
          <w:w w:val="110"/>
          <w:kern w:val="0"/>
          <w14:ligatures w14:val="none"/>
        </w:rPr>
        <w:tab/>
      </w:r>
      <w:r w:rsidRPr="00AB51F1">
        <w:rPr>
          <w:rFonts w:ascii="Times New Roman" w:eastAsia="SimSun" w:hAnsi="Times New Roman" w:cs="Times New Roman"/>
          <w:color w:val="1F1F1F"/>
          <w:w w:val="110"/>
          <w:kern w:val="0"/>
          <w14:ligatures w14:val="none"/>
        </w:rPr>
        <w:tab/>
      </w:r>
      <w:r w:rsidRPr="00AB51F1">
        <w:rPr>
          <w:rFonts w:ascii="Times New Roman" w:eastAsia="SimSun" w:hAnsi="Times New Roman" w:cs="Times New Roman"/>
          <w:noProof/>
          <w:kern w:val="0"/>
          <w:position w:val="-4"/>
          <w14:ligatures w14:val="none"/>
        </w:rPr>
        <w:drawing>
          <wp:inline distT="0" distB="0" distL="0" distR="0" wp14:anchorId="21F18302" wp14:editId="493BA37E">
            <wp:extent cx="171450" cy="171450"/>
            <wp:effectExtent l="0" t="0" r="0" b="0"/>
            <wp:docPr id="70" name="Image 70"/>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spacing w:val="3"/>
          <w:w w:val="110"/>
          <w:kern w:val="0"/>
          <w14:ligatures w14:val="none"/>
        </w:rPr>
        <w:t xml:space="preserve"> </w:t>
      </w:r>
      <w:r w:rsidRPr="00AB51F1">
        <w:rPr>
          <w:rFonts w:ascii="Times New Roman" w:eastAsia="SimSun" w:hAnsi="Times New Roman" w:cs="Times New Roman"/>
          <w:color w:val="1F1F1F"/>
          <w:w w:val="110"/>
          <w:kern w:val="0"/>
          <w14:ligatures w14:val="none"/>
        </w:rPr>
        <w:t>Household</w:t>
      </w:r>
      <w:r w:rsidRPr="00AB51F1">
        <w:rPr>
          <w:rFonts w:ascii="Times New Roman" w:eastAsia="SimSun" w:hAnsi="Times New Roman" w:cs="Times New Roman"/>
          <w:color w:val="1F1F1F"/>
          <w:spacing w:val="-17"/>
          <w:w w:val="110"/>
          <w:kern w:val="0"/>
          <w14:ligatures w14:val="none"/>
        </w:rPr>
        <w:t xml:space="preserve"> </w:t>
      </w:r>
      <w:r w:rsidRPr="00AB51F1">
        <w:rPr>
          <w:rFonts w:ascii="Times New Roman" w:eastAsia="SimSun" w:hAnsi="Times New Roman" w:cs="Times New Roman"/>
          <w:color w:val="1F1F1F"/>
          <w:w w:val="110"/>
          <w:kern w:val="0"/>
          <w14:ligatures w14:val="none"/>
        </w:rPr>
        <w:t>Responsibilities</w:t>
      </w:r>
      <w:r w:rsidRPr="00AB51F1">
        <w:rPr>
          <w:rFonts w:ascii="Times New Roman" w:eastAsia="SimSun" w:hAnsi="Times New Roman" w:cs="Times New Roman"/>
          <w:color w:val="1F1F1F"/>
          <w:spacing w:val="-17"/>
          <w:w w:val="110"/>
          <w:kern w:val="0"/>
          <w14:ligatures w14:val="none"/>
        </w:rPr>
        <w:t xml:space="preserve"> </w:t>
      </w:r>
      <w:r w:rsidRPr="00AB51F1">
        <w:rPr>
          <w:rFonts w:ascii="Times New Roman" w:eastAsia="SimSun" w:hAnsi="Times New Roman" w:cs="Times New Roman"/>
          <w:color w:val="1F1F1F"/>
          <w:w w:val="110"/>
          <w:kern w:val="0"/>
          <w14:ligatures w14:val="none"/>
        </w:rPr>
        <w:t>and</w:t>
      </w:r>
      <w:r w:rsidRPr="00AB51F1">
        <w:rPr>
          <w:rFonts w:ascii="Times New Roman" w:eastAsia="SimSun" w:hAnsi="Times New Roman" w:cs="Times New Roman"/>
          <w:color w:val="1F1F1F"/>
          <w:spacing w:val="-16"/>
          <w:w w:val="110"/>
          <w:kern w:val="0"/>
          <w14:ligatures w14:val="none"/>
        </w:rPr>
        <w:t xml:space="preserve"> </w:t>
      </w:r>
      <w:r w:rsidRPr="00AB51F1">
        <w:rPr>
          <w:rFonts w:ascii="Times New Roman" w:eastAsia="SimSun" w:hAnsi="Times New Roman" w:cs="Times New Roman"/>
          <w:color w:val="1F1F1F"/>
          <w:w w:val="110"/>
          <w:kern w:val="0"/>
          <w14:ligatures w14:val="none"/>
        </w:rPr>
        <w:t>Chores</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69504" behindDoc="0" locked="0" layoutInCell="1" allowOverlap="1" wp14:anchorId="0FFBE25B" wp14:editId="4D277EC5">
                <wp:simplePos x="0" y="0"/>
                <wp:positionH relativeFrom="page">
                  <wp:posOffset>2952750</wp:posOffset>
                </wp:positionH>
                <wp:positionV relativeFrom="paragraph">
                  <wp:posOffset>15875</wp:posOffset>
                </wp:positionV>
                <wp:extent cx="161925" cy="161925"/>
                <wp:effectExtent l="9525" t="6350" r="9525" b="12700"/>
                <wp:wrapNone/>
                <wp:docPr id="51" name="Graphic 73"/>
                <wp:cNvGraphicFramePr/>
                <a:graphic xmlns:a="http://schemas.openxmlformats.org/drawingml/2006/main">
                  <a:graphicData uri="http://schemas.microsoft.com/office/word/2010/wordprocessingShape">
                    <wps:wsp>
                      <wps:cNvSpPr/>
                      <wps:spPr bwMode="auto">
                        <a:xfrm>
                          <a:off x="0" y="0"/>
                          <a:ext cx="161925" cy="161925"/>
                        </a:xfrm>
                        <a:custGeom>
                          <a:avLst/>
                          <a:gdLst>
                            <a:gd name="T0" fmla="*/ 0 w 161925"/>
                            <a:gd name="T1" fmla="*/ 0 h 161925"/>
                            <a:gd name="T2" fmla="*/ 161925 w 161925"/>
                            <a:gd name="T3" fmla="*/ 0 h 161925"/>
                            <a:gd name="T4" fmla="*/ 161925 w 161925"/>
                            <a:gd name="T5" fmla="*/ 161925 h 161925"/>
                            <a:gd name="T6" fmla="*/ 0 w 161925"/>
                            <a:gd name="T7" fmla="*/ 161925 h 161925"/>
                            <a:gd name="T8" fmla="*/ 0 w 161925"/>
                            <a:gd name="T9" fmla="*/ 0 h 161925"/>
                          </a:gdLst>
                          <a:ahLst/>
                          <a:cxnLst>
                            <a:cxn ang="0">
                              <a:pos x="T0" y="T1"/>
                            </a:cxn>
                            <a:cxn ang="0">
                              <a:pos x="T2" y="T3"/>
                            </a:cxn>
                            <a:cxn ang="0">
                              <a:pos x="T4" y="T5"/>
                            </a:cxn>
                            <a:cxn ang="0">
                              <a:pos x="T6" y="T7"/>
                            </a:cxn>
                            <a:cxn ang="0">
                              <a:pos x="T8" y="T9"/>
                            </a:cxn>
                          </a:cxnLst>
                          <a:rect l="0" t="0" r="r" b="b"/>
                          <a:pathLst>
                            <a:path w="161925" h="161925">
                              <a:moveTo>
                                <a:pt x="0" y="0"/>
                              </a:moveTo>
                              <a:lnTo>
                                <a:pt x="161925" y="0"/>
                              </a:lnTo>
                              <a:lnTo>
                                <a:pt x="161925" y="161925"/>
                              </a:lnTo>
                              <a:lnTo>
                                <a:pt x="0" y="161925"/>
                              </a:lnTo>
                              <a:lnTo>
                                <a:pt x="0" y="0"/>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D89D75E" id="Graphic 73" o:spid="_x0000_s1026" style="position:absolute;margin-left:232.5pt;margin-top:1.25pt;width:12.75pt;height:12.75pt;z-index:251669504;visibility:visible;mso-wrap-style:square;mso-wrap-distance-left:0;mso-wrap-distance-top:0;mso-wrap-distance-right:0;mso-wrap-distance-bottom:0;mso-position-horizontal:absolute;mso-position-horizontal-relative:page;mso-position-vertical:absolute;mso-position-vertical-relative:text;v-text-anchor:top" coordsize="1619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" path="m,l161925,r,161925l,161925,,xe" filled="f" strokecolor="#ababab">
                <v:path arrowok="t" o:connecttype="custom" o:connectlocs="0,0;161925,0;161925,161925;0,161925;0,0" o:connectangles="0,0,0,0,0"/>
                <w10:wrap anchorx="page"/>
              </v:shape>
            </w:pict>
          </mc:Fallback>
        </mc:AlternateContent>
      </w:r>
      <w:r w:rsidRPr="00AB51F1">
        <w:rPr>
          <w:rFonts w:ascii="Times New Roman" w:eastAsia="SimSun" w:hAnsi="Times New Roman" w:cs="Times New Roman"/>
          <w:color w:val="1F1F1F"/>
          <w:w w:val="110"/>
          <w:kern w:val="0"/>
          <w14:ligatures w14:val="none"/>
        </w:rPr>
        <w:t xml:space="preserve"> </w:t>
      </w:r>
      <w:r w:rsidRPr="00AB51F1">
        <w:rPr>
          <w:rFonts w:ascii="Times New Roman" w:eastAsia="SimSun" w:hAnsi="Times New Roman" w:cs="Times New Roman"/>
          <w:noProof/>
          <w:color w:val="1F1F1F"/>
          <w:kern w:val="0"/>
          <w:position w:val="-4"/>
          <w14:ligatures w14:val="none"/>
        </w:rPr>
        <w:drawing>
          <wp:inline distT="0" distB="0" distL="0" distR="0" wp14:anchorId="7F3730DE" wp14:editId="035AA4AC">
            <wp:extent cx="171450" cy="171450"/>
            <wp:effectExtent l="0" t="0" r="0" b="0"/>
            <wp:docPr id="71" name="Image 71"/>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color w:val="1F1F1F"/>
          <w:spacing w:val="40"/>
          <w:w w:val="115"/>
          <w:kern w:val="0"/>
          <w14:ligatures w14:val="none"/>
        </w:rPr>
        <w:t xml:space="preserve"> </w:t>
      </w:r>
      <w:r w:rsidRPr="00AB51F1">
        <w:rPr>
          <w:rFonts w:ascii="Times New Roman" w:eastAsia="SimSun" w:hAnsi="Times New Roman" w:cs="Times New Roman"/>
          <w:color w:val="1F1F1F"/>
          <w:w w:val="115"/>
          <w:kern w:val="0"/>
          <w14:ligatures w14:val="none"/>
        </w:rPr>
        <w:t>In-laws and Family</w:t>
      </w:r>
      <w:r w:rsidRPr="00AB51F1">
        <w:rPr>
          <w:rFonts w:ascii="Times New Roman" w:eastAsia="SimSun" w:hAnsi="Times New Roman" w:cs="Times New Roman"/>
          <w:color w:val="1F1F1F"/>
          <w:w w:val="115"/>
          <w:kern w:val="0"/>
          <w14:ligatures w14:val="none"/>
        </w:rPr>
        <w:tab/>
      </w:r>
      <w:r w:rsidRPr="00AB51F1">
        <w:rPr>
          <w:rFonts w:ascii="Times New Roman" w:eastAsia="SimSun" w:hAnsi="Times New Roman" w:cs="Times New Roman"/>
          <w:color w:val="1F1F1F"/>
          <w:w w:val="115"/>
          <w:kern w:val="0"/>
          <w14:ligatures w14:val="none"/>
        </w:rPr>
        <w:tab/>
      </w:r>
      <w:r w:rsidRPr="00AB51F1">
        <w:rPr>
          <w:rFonts w:ascii="Times New Roman" w:eastAsia="SimSun" w:hAnsi="Times New Roman" w:cs="Times New Roman"/>
          <w:color w:val="1F1F1F"/>
          <w:spacing w:val="-2"/>
          <w:kern w:val="0"/>
          <w14:ligatures w14:val="none"/>
        </w:rPr>
        <w:t>Other:______________________________</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How would you describe your </w:t>
      </w:r>
      <w:r w:rsidRPr="00AB51F1">
        <w:rPr>
          <w:rFonts w:ascii="Times New Roman" w:eastAsia="SimSun" w:hAnsi="Times New Roman" w:cs="Times New Roman"/>
          <w:color w:val="1F1F1F"/>
          <w:spacing w:val="-2"/>
          <w:kern w:val="0"/>
          <w14:ligatures w14:val="none"/>
        </w:rPr>
        <w:t>mariage?</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w:lastRenderedPageBreak/>
        <mc:AlternateContent>
          <mc:Choice Requires="wps">
            <w:drawing>
              <wp:anchor distT="0" distB="0" distL="0" distR="0" simplePos="0" relativeHeight="251670528" behindDoc="0" locked="0" layoutInCell="1" allowOverlap="1" wp14:anchorId="476BFCE0" wp14:editId="14D10587">
                <wp:simplePos x="0" y="0"/>
                <wp:positionH relativeFrom="page">
                  <wp:posOffset>5147945</wp:posOffset>
                </wp:positionH>
                <wp:positionV relativeFrom="paragraph">
                  <wp:posOffset>13970</wp:posOffset>
                </wp:positionV>
                <wp:extent cx="295275" cy="161925"/>
                <wp:effectExtent l="13970" t="13970" r="5080" b="5080"/>
                <wp:wrapNone/>
                <wp:docPr id="48" name="Graphic 74"/>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3 h 161925"/>
                            <a:gd name="T6" fmla="*/ 8201 w 295275"/>
                            <a:gd name="T7" fmla="*/ 45053 h 161925"/>
                            <a:gd name="T8" fmla="*/ 13639 w 295275"/>
                            <a:gd name="T9" fmla="*/ 36004 h 161925"/>
                            <a:gd name="T10" fmla="*/ 19954 w 295275"/>
                            <a:gd name="T11" fmla="*/ 27431 h 161925"/>
                            <a:gd name="T12" fmla="*/ 27470 w 295275"/>
                            <a:gd name="T13" fmla="*/ 19907 h 161925"/>
                            <a:gd name="T14" fmla="*/ 35985 w 295275"/>
                            <a:gd name="T15" fmla="*/ 13620 h 161925"/>
                            <a:gd name="T16" fmla="*/ 45072 w 295275"/>
                            <a:gd name="T17" fmla="*/ 8191 h 161925"/>
                            <a:gd name="T18" fmla="*/ 54892 w 295275"/>
                            <a:gd name="T19" fmla="*/ 4095 h 161925"/>
                            <a:gd name="T20" fmla="*/ 65170 w 295275"/>
                            <a:gd name="T21" fmla="*/ 1523 h 161925"/>
                            <a:gd name="T22" fmla="*/ 75647 w 295275"/>
                            <a:gd name="T23" fmla="*/ 0 h 161925"/>
                            <a:gd name="T24" fmla="*/ 214312 w 295275"/>
                            <a:gd name="T25" fmla="*/ 0 h 161925"/>
                            <a:gd name="T26" fmla="*/ 224894 w 295275"/>
                            <a:gd name="T27" fmla="*/ 476 h 161925"/>
                            <a:gd name="T28" fmla="*/ 235324 w 295275"/>
                            <a:gd name="T29" fmla="*/ 2571 h 161925"/>
                            <a:gd name="T30" fmla="*/ 245297 w 295275"/>
                            <a:gd name="T31" fmla="*/ 6191 h 161925"/>
                            <a:gd name="T32" fmla="*/ 271557 w 295275"/>
                            <a:gd name="T33" fmla="*/ 23717 h 161925"/>
                            <a:gd name="T34" fmla="*/ 278672 w 295275"/>
                            <a:gd name="T35" fmla="*/ 31527 h 161925"/>
                            <a:gd name="T36" fmla="*/ 284587 w 295275"/>
                            <a:gd name="T37" fmla="*/ 40386 h 161925"/>
                            <a:gd name="T38" fmla="*/ 289112 w 295275"/>
                            <a:gd name="T39" fmla="*/ 50006 h 161925"/>
                            <a:gd name="T40" fmla="*/ 292684 w 295275"/>
                            <a:gd name="T41" fmla="*/ 59912 h 161925"/>
                            <a:gd name="T42" fmla="*/ 294760 w 295275"/>
                            <a:gd name="T43" fmla="*/ 70389 h 161925"/>
                            <a:gd name="T44" fmla="*/ 295275 w 295275"/>
                            <a:gd name="T45" fmla="*/ 80962 h 161925"/>
                            <a:gd name="T46" fmla="*/ 294760 w 295275"/>
                            <a:gd name="T47" fmla="*/ 91535 h 161925"/>
                            <a:gd name="T48" fmla="*/ 292684 w 295275"/>
                            <a:gd name="T49" fmla="*/ 102012 h 161925"/>
                            <a:gd name="T50" fmla="*/ 289112 w 295275"/>
                            <a:gd name="T51" fmla="*/ 111918 h 161925"/>
                            <a:gd name="T52" fmla="*/ 284587 w 295275"/>
                            <a:gd name="T53" fmla="*/ 121538 h 161925"/>
                            <a:gd name="T54" fmla="*/ 278672 w 295275"/>
                            <a:gd name="T55" fmla="*/ 130397 h 161925"/>
                            <a:gd name="T56" fmla="*/ 240382 w 295275"/>
                            <a:gd name="T57" fmla="*/ 157829 h 161925"/>
                            <a:gd name="T58" fmla="*/ 230104 w 295275"/>
                            <a:gd name="T59" fmla="*/ 160401 h 161925"/>
                            <a:gd name="T60" fmla="*/ 219627 w 295275"/>
                            <a:gd name="T61" fmla="*/ 161925 h 161925"/>
                            <a:gd name="T62" fmla="*/ 80962 w 295275"/>
                            <a:gd name="T63" fmla="*/ 161925 h 161925"/>
                            <a:gd name="T64" fmla="*/ 70380 w 295275"/>
                            <a:gd name="T65" fmla="*/ 161448 h 161925"/>
                            <a:gd name="T66" fmla="*/ 59950 w 295275"/>
                            <a:gd name="T67" fmla="*/ 159353 h 161925"/>
                            <a:gd name="T68" fmla="*/ 49977 w 295275"/>
                            <a:gd name="T69" fmla="*/ 155733 h 161925"/>
                            <a:gd name="T70" fmla="*/ 40405 w 295275"/>
                            <a:gd name="T71" fmla="*/ 151256 h 161925"/>
                            <a:gd name="T72" fmla="*/ 31565 w 295275"/>
                            <a:gd name="T73" fmla="*/ 145351 h 161925"/>
                            <a:gd name="T74" fmla="*/ 10687 w 295275"/>
                            <a:gd name="T75" fmla="*/ 121538 h 161925"/>
                            <a:gd name="T76" fmla="*/ 6162 w 295275"/>
                            <a:gd name="T77" fmla="*/ 111918 h 161925"/>
                            <a:gd name="T78" fmla="*/ 2590 w 295275"/>
                            <a:gd name="T79" fmla="*/ 102012 h 161925"/>
                            <a:gd name="T80" fmla="*/ 514 w 295275"/>
                            <a:gd name="T81" fmla="*/ 91535 h 161925"/>
                            <a:gd name="T82" fmla="*/ 0 w 295275"/>
                            <a:gd name="T83" fmla="*/ 80962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295275" h="161925">
                              <a:moveTo>
                                <a:pt x="0" y="80962"/>
                              </a:moveTo>
                              <a:lnTo>
                                <a:pt x="0" y="75628"/>
                              </a:lnTo>
                              <a:lnTo>
                                <a:pt x="514" y="70389"/>
                              </a:lnTo>
                              <a:lnTo>
                                <a:pt x="1552" y="65151"/>
                              </a:lnTo>
                              <a:lnTo>
                                <a:pt x="2590" y="59912"/>
                              </a:lnTo>
                              <a:lnTo>
                                <a:pt x="4124" y="54863"/>
                              </a:lnTo>
                              <a:lnTo>
                                <a:pt x="6162" y="50006"/>
                              </a:lnTo>
                              <a:lnTo>
                                <a:pt x="8201" y="45053"/>
                              </a:lnTo>
                              <a:lnTo>
                                <a:pt x="10687" y="40386"/>
                              </a:lnTo>
                              <a:lnTo>
                                <a:pt x="13639" y="36004"/>
                              </a:lnTo>
                              <a:lnTo>
                                <a:pt x="16602" y="31527"/>
                              </a:lnTo>
                              <a:lnTo>
                                <a:pt x="19954" y="27431"/>
                              </a:lnTo>
                              <a:lnTo>
                                <a:pt x="23717" y="23717"/>
                              </a:lnTo>
                              <a:lnTo>
                                <a:pt x="27470" y="19907"/>
                              </a:lnTo>
                              <a:lnTo>
                                <a:pt x="31565" y="16573"/>
                              </a:lnTo>
                              <a:lnTo>
                                <a:pt x="35985" y="13620"/>
                              </a:lnTo>
                              <a:lnTo>
                                <a:pt x="40405" y="10668"/>
                              </a:lnTo>
                              <a:lnTo>
                                <a:pt x="45072" y="8191"/>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6"/>
                              </a:lnTo>
                              <a:lnTo>
                                <a:pt x="287073" y="45053"/>
                              </a:lnTo>
                              <a:lnTo>
                                <a:pt x="289112" y="50006"/>
                              </a:lnTo>
                              <a:lnTo>
                                <a:pt x="291150" y="54863"/>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1"/>
                              </a:lnTo>
                              <a:lnTo>
                                <a:pt x="289112" y="111918"/>
                              </a:lnTo>
                              <a:lnTo>
                                <a:pt x="287073" y="116871"/>
                              </a:lnTo>
                              <a:lnTo>
                                <a:pt x="284587" y="121538"/>
                              </a:lnTo>
                              <a:lnTo>
                                <a:pt x="281625" y="125920"/>
                              </a:lnTo>
                              <a:lnTo>
                                <a:pt x="278672" y="130397"/>
                              </a:lnTo>
                              <a:lnTo>
                                <a:pt x="245297" y="155733"/>
                              </a:lnTo>
                              <a:lnTo>
                                <a:pt x="240382" y="157829"/>
                              </a:lnTo>
                              <a:lnTo>
                                <a:pt x="235324" y="159353"/>
                              </a:lnTo>
                              <a:lnTo>
                                <a:pt x="230104" y="160401"/>
                              </a:lnTo>
                              <a:lnTo>
                                <a:pt x="224894" y="161448"/>
                              </a:lnTo>
                              <a:lnTo>
                                <a:pt x="219627" y="161925"/>
                              </a:lnTo>
                              <a:lnTo>
                                <a:pt x="214312" y="161925"/>
                              </a:lnTo>
                              <a:lnTo>
                                <a:pt x="80962" y="161925"/>
                              </a:lnTo>
                              <a:lnTo>
                                <a:pt x="75647" y="161925"/>
                              </a:lnTo>
                              <a:lnTo>
                                <a:pt x="70380" y="161448"/>
                              </a:lnTo>
                              <a:lnTo>
                                <a:pt x="65170" y="160401"/>
                              </a:lnTo>
                              <a:lnTo>
                                <a:pt x="59950" y="159353"/>
                              </a:lnTo>
                              <a:lnTo>
                                <a:pt x="54892" y="157829"/>
                              </a:lnTo>
                              <a:lnTo>
                                <a:pt x="49977" y="155733"/>
                              </a:lnTo>
                              <a:lnTo>
                                <a:pt x="45072" y="153733"/>
                              </a:lnTo>
                              <a:lnTo>
                                <a:pt x="40405" y="151256"/>
                              </a:lnTo>
                              <a:lnTo>
                                <a:pt x="35985" y="148304"/>
                              </a:lnTo>
                              <a:lnTo>
                                <a:pt x="31565" y="145351"/>
                              </a:lnTo>
                              <a:lnTo>
                                <a:pt x="13639" y="125920"/>
                              </a:lnTo>
                              <a:lnTo>
                                <a:pt x="10687" y="121538"/>
                              </a:lnTo>
                              <a:lnTo>
                                <a:pt x="8201" y="116871"/>
                              </a:lnTo>
                              <a:lnTo>
                                <a:pt x="6162" y="111918"/>
                              </a:lnTo>
                              <a:lnTo>
                                <a:pt x="4124" y="107061"/>
                              </a:lnTo>
                              <a:lnTo>
                                <a:pt x="2590" y="102012"/>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A3CC2E0" id="Graphic 74" o:spid="_x0000_s1026" style="position:absolute;margin-left:405.35pt;margin-top:1.1pt;width:23.25pt;height:12.75pt;z-index:251670528;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" path="m,80962l,75628,514,70389,1552,65151,2590,59912,4124,54863,6162,50006,8201,45053r2486,-4667l13639,36004r2963,-4477l19954,27431r3763,-3714l27470,19907r4095,-3334l35985,13620r4420,-2952l45072,8191,49977,6191,54892,4095,59950,2571,65170,1523,70380,476,75647,r5315,l214312,r5315,l224894,476r5210,1047l235324,2571r5058,1524l245297,6191r4905,2000l271557,23717r3763,3714l278672,31527r2953,4477l284587,40386r2486,4667l289112,50006r2038,4857l292684,59912r1038,5239l294760,70389r515,5239l295275,80962r,5334l294760,91535r-1038,5238l292684,102012r-1534,5049l289112,111918r-2039,4953l284587,121538r-2962,4382l278672,130397r-33375,25336l240382,157829r-5058,1524l230104,160401r-5210,1047l219627,161925r-5315,l80962,161925r-5315,l70380,161448r-5210,-1047l59950,159353r-5058,-1524l49977,155733r-4905,-2000l40405,151256r-4420,-2952l31565,145351,13639,125920r-2952,-4382l8201,116871,6162,111918,4124,107061,2590,102012,1552,96773,514,91535,,86296,,80962xe" filled="f" strokecolor="#ababab">
                <v:path arrowok="t" o:connecttype="custom" o:connectlocs="0,75628;1552,65151;4124,54863;8201,45053;13639,36004;19954,27431;27470,19907;35985,13620;45072,8191;54892,4095;65170,1523;75647,0;214312,0;224894,476;235324,2571;245297,6191;271557,23717;278672,31527;284587,40386;289112,50006;292684,59912;294760,70389;295275,80962;294760,91535;292684,102012;289112,111918;284587,121538;278672,130397;240382,157829;230104,160401;219627,161925;80962,161925;70380,161448;59950,159353;49977,155733;40405,151256;31565,145351;10687,121538;6162,111918;2590,102012;514,91535;0,80962" o:connectangles="0,0,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31CDD1F4" wp14:editId="3FFC432D">
            <wp:extent cx="304800" cy="171450"/>
            <wp:effectExtent l="0" t="0" r="0" b="0"/>
            <wp:docPr id="75" name="Image 75"/>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55"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2"/>
          <w:w w:val="110"/>
          <w:kern w:val="0"/>
          <w14:ligatures w14:val="none"/>
        </w:rPr>
        <w:t>Very</w:t>
      </w:r>
      <w:r w:rsidRPr="00AB51F1">
        <w:rPr>
          <w:rFonts w:ascii="Times New Roman" w:eastAsia="SimSun" w:hAnsi="Times New Roman" w:cs="Times New Roman"/>
          <w:color w:val="1F1F1F"/>
          <w:spacing w:val="-15"/>
          <w:w w:val="110"/>
          <w:kern w:val="0"/>
          <w14:ligatures w14:val="none"/>
        </w:rPr>
        <w:t xml:space="preserve"> </w:t>
      </w:r>
      <w:r w:rsidRPr="00AB51F1">
        <w:rPr>
          <w:rFonts w:ascii="Times New Roman" w:eastAsia="SimSun" w:hAnsi="Times New Roman" w:cs="Times New Roman"/>
          <w:color w:val="1F1F1F"/>
          <w:spacing w:val="-2"/>
          <w:w w:val="110"/>
          <w:kern w:val="0"/>
          <w14:ligatures w14:val="none"/>
        </w:rPr>
        <w:t xml:space="preserve">stable    </w:t>
      </w:r>
      <w:r w:rsidRPr="00AB51F1">
        <w:rPr>
          <w:rFonts w:ascii="Times New Roman" w:eastAsia="SimSun" w:hAnsi="Times New Roman" w:cs="Times New Roman"/>
          <w:noProof/>
          <w:color w:val="1F1F1F"/>
          <w:kern w:val="0"/>
          <w:position w:val="-5"/>
          <w14:ligatures w14:val="none"/>
        </w:rPr>
        <w:drawing>
          <wp:inline distT="0" distB="0" distL="0" distR="0" wp14:anchorId="4BA9DE67" wp14:editId="4EC5F314">
            <wp:extent cx="304800" cy="171450"/>
            <wp:effectExtent l="0" t="0" r="0" b="0"/>
            <wp:docPr id="76" name="Image 76"/>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56"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 xml:space="preserve">Stable  </w:t>
      </w:r>
      <w:r w:rsidRPr="00AB51F1">
        <w:rPr>
          <w:rFonts w:ascii="Times New Roman" w:eastAsia="SimSun" w:hAnsi="Times New Roman" w:cs="Times New Roman"/>
          <w:color w:val="1F1F1F"/>
          <w:spacing w:val="40"/>
          <w:w w:val="110"/>
          <w:kern w:val="0"/>
          <w14:ligatures w14:val="none"/>
        </w:rPr>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1B0B220E" wp14:editId="15263A1F">
            <wp:extent cx="304800" cy="171450"/>
            <wp:effectExtent l="0" t="0" r="0" b="0"/>
            <wp:docPr id="77" name="Image 77"/>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57"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 xml:space="preserve">Neutral    </w:t>
      </w:r>
      <w:r w:rsidRPr="00AB51F1">
        <w:rPr>
          <w:rFonts w:ascii="Times New Roman" w:eastAsia="SimSun" w:hAnsi="Times New Roman" w:cs="Times New Roman"/>
          <w:noProof/>
          <w:color w:val="1F1F1F"/>
          <w:kern w:val="0"/>
          <w:position w:val="-5"/>
          <w14:ligatures w14:val="none"/>
        </w:rPr>
        <w:drawing>
          <wp:inline distT="0" distB="0" distL="0" distR="0" wp14:anchorId="7690723A" wp14:editId="1E7B1967">
            <wp:extent cx="304800" cy="171450"/>
            <wp:effectExtent l="0" t="0" r="0" b="0"/>
            <wp:docPr id="78" name="Image 78"/>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58"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2"/>
          <w:w w:val="110"/>
          <w:kern w:val="0"/>
          <w14:ligatures w14:val="none"/>
        </w:rPr>
        <w:t>Unstable</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color w:val="1F1F1F"/>
          <w:kern w:val="0"/>
          <w14:ligatures w14:val="none"/>
        </w:rPr>
        <w:t xml:space="preserve">Very </w:t>
      </w:r>
      <w:r w:rsidRPr="00AB51F1">
        <w:rPr>
          <w:rFonts w:ascii="Times New Roman" w:eastAsia="SimSun" w:hAnsi="Times New Roman" w:cs="Times New Roman"/>
          <w:color w:val="1F1F1F"/>
          <w:spacing w:val="-2"/>
          <w:kern w:val="0"/>
          <w14:ligatures w14:val="none"/>
        </w:rPr>
        <w:t>unstable</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How often is your marriage </w:t>
      </w:r>
      <w:r w:rsidRPr="00AB51F1">
        <w:rPr>
          <w:rFonts w:ascii="Times New Roman" w:eastAsia="SimSun" w:hAnsi="Times New Roman" w:cs="Times New Roman"/>
          <w:color w:val="1F1F1F"/>
          <w:spacing w:val="-2"/>
          <w:kern w:val="0"/>
          <w14:ligatures w14:val="none"/>
        </w:rPr>
        <w:t>threatened?</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71552" behindDoc="0" locked="0" layoutInCell="1" allowOverlap="1" wp14:anchorId="738A417B" wp14:editId="19FF0D50">
                <wp:simplePos x="0" y="0"/>
                <wp:positionH relativeFrom="page">
                  <wp:posOffset>4986020</wp:posOffset>
                </wp:positionH>
                <wp:positionV relativeFrom="paragraph">
                  <wp:posOffset>14605</wp:posOffset>
                </wp:positionV>
                <wp:extent cx="295275" cy="161925"/>
                <wp:effectExtent l="13970" t="5080" r="5080" b="13970"/>
                <wp:wrapNone/>
                <wp:docPr id="45" name="Graphic 81"/>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3 h 161925"/>
                            <a:gd name="T6" fmla="*/ 8201 w 295275"/>
                            <a:gd name="T7" fmla="*/ 45053 h 161925"/>
                            <a:gd name="T8" fmla="*/ 13639 w 295275"/>
                            <a:gd name="T9" fmla="*/ 36004 h 161925"/>
                            <a:gd name="T10" fmla="*/ 19954 w 295275"/>
                            <a:gd name="T11" fmla="*/ 27431 h 161925"/>
                            <a:gd name="T12" fmla="*/ 27470 w 295275"/>
                            <a:gd name="T13" fmla="*/ 19907 h 161925"/>
                            <a:gd name="T14" fmla="*/ 35985 w 295275"/>
                            <a:gd name="T15" fmla="*/ 13620 h 161925"/>
                            <a:gd name="T16" fmla="*/ 45072 w 295275"/>
                            <a:gd name="T17" fmla="*/ 8191 h 161925"/>
                            <a:gd name="T18" fmla="*/ 54892 w 295275"/>
                            <a:gd name="T19" fmla="*/ 4095 h 161925"/>
                            <a:gd name="T20" fmla="*/ 65170 w 295275"/>
                            <a:gd name="T21" fmla="*/ 1523 h 161925"/>
                            <a:gd name="T22" fmla="*/ 75647 w 295275"/>
                            <a:gd name="T23" fmla="*/ 0 h 161925"/>
                            <a:gd name="T24" fmla="*/ 214312 w 295275"/>
                            <a:gd name="T25" fmla="*/ 0 h 161925"/>
                            <a:gd name="T26" fmla="*/ 224894 w 295275"/>
                            <a:gd name="T27" fmla="*/ 476 h 161925"/>
                            <a:gd name="T28" fmla="*/ 235324 w 295275"/>
                            <a:gd name="T29" fmla="*/ 2571 h 161925"/>
                            <a:gd name="T30" fmla="*/ 245297 w 295275"/>
                            <a:gd name="T31" fmla="*/ 6191 h 161925"/>
                            <a:gd name="T32" fmla="*/ 271557 w 295275"/>
                            <a:gd name="T33" fmla="*/ 23717 h 161925"/>
                            <a:gd name="T34" fmla="*/ 278672 w 295275"/>
                            <a:gd name="T35" fmla="*/ 31527 h 161925"/>
                            <a:gd name="T36" fmla="*/ 284587 w 295275"/>
                            <a:gd name="T37" fmla="*/ 40386 h 161925"/>
                            <a:gd name="T38" fmla="*/ 289112 w 295275"/>
                            <a:gd name="T39" fmla="*/ 50006 h 161925"/>
                            <a:gd name="T40" fmla="*/ 292684 w 295275"/>
                            <a:gd name="T41" fmla="*/ 59912 h 161925"/>
                            <a:gd name="T42" fmla="*/ 294760 w 295275"/>
                            <a:gd name="T43" fmla="*/ 70389 h 161925"/>
                            <a:gd name="T44" fmla="*/ 295275 w 295275"/>
                            <a:gd name="T45" fmla="*/ 80962 h 161925"/>
                            <a:gd name="T46" fmla="*/ 294760 w 295275"/>
                            <a:gd name="T47" fmla="*/ 91535 h 161925"/>
                            <a:gd name="T48" fmla="*/ 292684 w 295275"/>
                            <a:gd name="T49" fmla="*/ 102012 h 161925"/>
                            <a:gd name="T50" fmla="*/ 289112 w 295275"/>
                            <a:gd name="T51" fmla="*/ 111918 h 161925"/>
                            <a:gd name="T52" fmla="*/ 284587 w 295275"/>
                            <a:gd name="T53" fmla="*/ 121538 h 161925"/>
                            <a:gd name="T54" fmla="*/ 278672 w 295275"/>
                            <a:gd name="T55" fmla="*/ 130397 h 161925"/>
                            <a:gd name="T56" fmla="*/ 271557 w 295275"/>
                            <a:gd name="T57" fmla="*/ 138207 h 161925"/>
                            <a:gd name="T58" fmla="*/ 245297 w 295275"/>
                            <a:gd name="T59" fmla="*/ 155733 h 161925"/>
                            <a:gd name="T60" fmla="*/ 235324 w 295275"/>
                            <a:gd name="T61" fmla="*/ 159353 h 161925"/>
                            <a:gd name="T62" fmla="*/ 224894 w 295275"/>
                            <a:gd name="T63" fmla="*/ 161448 h 161925"/>
                            <a:gd name="T64" fmla="*/ 214312 w 295275"/>
                            <a:gd name="T65" fmla="*/ 161925 h 161925"/>
                            <a:gd name="T66" fmla="*/ 75647 w 295275"/>
                            <a:gd name="T67" fmla="*/ 161925 h 161925"/>
                            <a:gd name="T68" fmla="*/ 65170 w 295275"/>
                            <a:gd name="T69" fmla="*/ 160401 h 161925"/>
                            <a:gd name="T70" fmla="*/ 54892 w 295275"/>
                            <a:gd name="T71" fmla="*/ 157829 h 161925"/>
                            <a:gd name="T72" fmla="*/ 45072 w 295275"/>
                            <a:gd name="T73" fmla="*/ 153733 h 161925"/>
                            <a:gd name="T74" fmla="*/ 35985 w 295275"/>
                            <a:gd name="T75" fmla="*/ 148304 h 161925"/>
                            <a:gd name="T76" fmla="*/ 27470 w 295275"/>
                            <a:gd name="T77" fmla="*/ 141922 h 161925"/>
                            <a:gd name="T78" fmla="*/ 19954 w 295275"/>
                            <a:gd name="T79" fmla="*/ 134493 h 161925"/>
                            <a:gd name="T80" fmla="*/ 13639 w 295275"/>
                            <a:gd name="T81" fmla="*/ 125920 h 161925"/>
                            <a:gd name="T82" fmla="*/ 8201 w 295275"/>
                            <a:gd name="T83" fmla="*/ 116871 h 161925"/>
                            <a:gd name="T84" fmla="*/ 4124 w 295275"/>
                            <a:gd name="T85" fmla="*/ 107061 h 161925"/>
                            <a:gd name="T86" fmla="*/ 1552 w 295275"/>
                            <a:gd name="T87" fmla="*/ 96773 h 161925"/>
                            <a:gd name="T88" fmla="*/ 0 w 295275"/>
                            <a:gd name="T89"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95275" h="161925">
                              <a:moveTo>
                                <a:pt x="0" y="80962"/>
                              </a:moveTo>
                              <a:lnTo>
                                <a:pt x="0" y="75628"/>
                              </a:lnTo>
                              <a:lnTo>
                                <a:pt x="514" y="70389"/>
                              </a:lnTo>
                              <a:lnTo>
                                <a:pt x="1552" y="65151"/>
                              </a:lnTo>
                              <a:lnTo>
                                <a:pt x="2590" y="59912"/>
                              </a:lnTo>
                              <a:lnTo>
                                <a:pt x="4124" y="54863"/>
                              </a:lnTo>
                              <a:lnTo>
                                <a:pt x="6162" y="50006"/>
                              </a:lnTo>
                              <a:lnTo>
                                <a:pt x="8201" y="45053"/>
                              </a:lnTo>
                              <a:lnTo>
                                <a:pt x="10687" y="40386"/>
                              </a:lnTo>
                              <a:lnTo>
                                <a:pt x="13639" y="36004"/>
                              </a:lnTo>
                              <a:lnTo>
                                <a:pt x="16602" y="31527"/>
                              </a:lnTo>
                              <a:lnTo>
                                <a:pt x="19954" y="27431"/>
                              </a:lnTo>
                              <a:lnTo>
                                <a:pt x="23717" y="23717"/>
                              </a:lnTo>
                              <a:lnTo>
                                <a:pt x="27470" y="19907"/>
                              </a:lnTo>
                              <a:lnTo>
                                <a:pt x="31565" y="16573"/>
                              </a:lnTo>
                              <a:lnTo>
                                <a:pt x="35985" y="13620"/>
                              </a:lnTo>
                              <a:lnTo>
                                <a:pt x="40405" y="10668"/>
                              </a:lnTo>
                              <a:lnTo>
                                <a:pt x="45072" y="8191"/>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6"/>
                              </a:lnTo>
                              <a:lnTo>
                                <a:pt x="287073" y="45053"/>
                              </a:lnTo>
                              <a:lnTo>
                                <a:pt x="289112" y="50006"/>
                              </a:lnTo>
                              <a:lnTo>
                                <a:pt x="291150" y="54863"/>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1"/>
                              </a:lnTo>
                              <a:lnTo>
                                <a:pt x="289112" y="111918"/>
                              </a:lnTo>
                              <a:lnTo>
                                <a:pt x="287073" y="116871"/>
                              </a:lnTo>
                              <a:lnTo>
                                <a:pt x="284587" y="121538"/>
                              </a:lnTo>
                              <a:lnTo>
                                <a:pt x="281625" y="125920"/>
                              </a:lnTo>
                              <a:lnTo>
                                <a:pt x="278672" y="130397"/>
                              </a:lnTo>
                              <a:lnTo>
                                <a:pt x="275320" y="134493"/>
                              </a:lnTo>
                              <a:lnTo>
                                <a:pt x="271557" y="138207"/>
                              </a:lnTo>
                              <a:lnTo>
                                <a:pt x="267804" y="141922"/>
                              </a:lnTo>
                              <a:lnTo>
                                <a:pt x="245297" y="155733"/>
                              </a:lnTo>
                              <a:lnTo>
                                <a:pt x="240382" y="157829"/>
                              </a:lnTo>
                              <a:lnTo>
                                <a:pt x="235324" y="159353"/>
                              </a:lnTo>
                              <a:lnTo>
                                <a:pt x="230104" y="160401"/>
                              </a:lnTo>
                              <a:lnTo>
                                <a:pt x="224894" y="161448"/>
                              </a:lnTo>
                              <a:lnTo>
                                <a:pt x="219627" y="161925"/>
                              </a:lnTo>
                              <a:lnTo>
                                <a:pt x="214312" y="161925"/>
                              </a:lnTo>
                              <a:lnTo>
                                <a:pt x="80962" y="161925"/>
                              </a:lnTo>
                              <a:lnTo>
                                <a:pt x="75647" y="161925"/>
                              </a:lnTo>
                              <a:lnTo>
                                <a:pt x="70380" y="161448"/>
                              </a:lnTo>
                              <a:lnTo>
                                <a:pt x="65170" y="160401"/>
                              </a:lnTo>
                              <a:lnTo>
                                <a:pt x="59950" y="159353"/>
                              </a:lnTo>
                              <a:lnTo>
                                <a:pt x="54892" y="157829"/>
                              </a:lnTo>
                              <a:lnTo>
                                <a:pt x="49977" y="155733"/>
                              </a:lnTo>
                              <a:lnTo>
                                <a:pt x="45072" y="153733"/>
                              </a:lnTo>
                              <a:lnTo>
                                <a:pt x="40405" y="151256"/>
                              </a:lnTo>
                              <a:lnTo>
                                <a:pt x="35985" y="148304"/>
                              </a:lnTo>
                              <a:lnTo>
                                <a:pt x="31565" y="145351"/>
                              </a:lnTo>
                              <a:lnTo>
                                <a:pt x="27470" y="141922"/>
                              </a:lnTo>
                              <a:lnTo>
                                <a:pt x="23717" y="138207"/>
                              </a:lnTo>
                              <a:lnTo>
                                <a:pt x="19954" y="134493"/>
                              </a:lnTo>
                              <a:lnTo>
                                <a:pt x="16602" y="130397"/>
                              </a:lnTo>
                              <a:lnTo>
                                <a:pt x="13639" y="125920"/>
                              </a:lnTo>
                              <a:lnTo>
                                <a:pt x="10687" y="121538"/>
                              </a:lnTo>
                              <a:lnTo>
                                <a:pt x="8201" y="116871"/>
                              </a:lnTo>
                              <a:lnTo>
                                <a:pt x="6162" y="111918"/>
                              </a:lnTo>
                              <a:lnTo>
                                <a:pt x="4124" y="107061"/>
                              </a:lnTo>
                              <a:lnTo>
                                <a:pt x="2590" y="102012"/>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6F962D9" id="Graphic 81" o:spid="_x0000_s1026" style="position:absolute;margin-left:392.6pt;margin-top:1.15pt;width:23.25pt;height:12.75pt;z-index:251671552;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" path="m,80962l,75628,514,70389,1552,65151,2590,59912,4124,54863,6162,50006,8201,45053r2486,-4667l13639,36004r2963,-4477l19954,27431r3763,-3714l27470,19907r4095,-3334l35985,13620r4420,-2952l45072,8191,49977,6191,54892,4095,59950,2571,65170,1523,70380,476,75647,r5315,l214312,r5315,l224894,476r5210,1047l235324,2571r5058,1524l245297,6191r4905,2000l271557,23717r3763,3714l278672,31527r2953,4477l284587,40386r2486,4667l289112,50006r2038,4857l292684,59912r1038,5239l294760,70389r515,5239l295275,80962r,5334l294760,91535r-1038,5238l292684,102012r-1534,5049l289112,111918r-2039,4953l284587,121538r-2962,4382l278672,130397r-3352,4096l271557,138207r-3753,3715l245297,155733r-4915,2096l235324,159353r-5220,1048l224894,161448r-5267,477l214312,161925r-133350,l75647,161925r-5267,-477l65170,160401r-5220,-1048l54892,157829r-4915,-2096l45072,153733r-4667,-2477l35985,148304r-4420,-2953l27470,141922r-3753,-3715l19954,134493r-3352,-4096l13639,125920r-2952,-4382l8201,116871,6162,111918,4124,107061,2590,102012,1552,96773,514,91535,,86296,,80962xe" filled="f" strokecolor="#ababab">
                <v:path arrowok="t" o:connecttype="custom" o:connectlocs="0,75628;1552,65151;4124,54863;8201,45053;13639,36004;19954,27431;27470,19907;35985,13620;45072,8191;54892,4095;65170,1523;75647,0;214312,0;224894,476;235324,2571;245297,6191;271557,23717;278672,31527;284587,40386;289112,50006;292684,59912;294760,70389;295275,80962;294760,91535;292684,102012;289112,111918;284587,121538;278672,130397;271557,138207;245297,155733;235324,159353;224894,161448;214312,161925;75647,161925;65170,160401;54892,157829;45072,153733;35985,148304;27470,141922;19954,134493;13639,125920;8201,116871;4124,107061;1552,96773;0,86296" o:connectangles="0,0,0,0,0,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68AE72D4" wp14:editId="077814C6">
            <wp:extent cx="304800" cy="171450"/>
            <wp:effectExtent l="0" t="0" r="0" b="0"/>
            <wp:docPr id="79" name="Image 79"/>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59"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2"/>
          <w:w w:val="110"/>
          <w:kern w:val="0"/>
          <w14:ligatures w14:val="none"/>
        </w:rPr>
        <w:t xml:space="preserve">Always </w:t>
      </w:r>
      <w:r w:rsidRPr="00AB51F1">
        <w:rPr>
          <w:rFonts w:ascii="Times New Roman" w:eastAsia="SimSun" w:hAnsi="Times New Roman" w:cs="Times New Roman"/>
          <w:noProof/>
          <w:color w:val="1F1F1F"/>
          <w:kern w:val="0"/>
          <w:position w:val="-5"/>
          <w14:ligatures w14:val="none"/>
        </w:rPr>
        <w:drawing>
          <wp:inline distT="0" distB="0" distL="0" distR="0" wp14:anchorId="24C196AB" wp14:editId="31BDF471">
            <wp:extent cx="304800" cy="171450"/>
            <wp:effectExtent l="0" t="0" r="0" b="0"/>
            <wp:docPr id="80" name="Image 80"/>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60"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2"/>
          <w:w w:val="110"/>
          <w:kern w:val="0"/>
          <w14:ligatures w14:val="none"/>
        </w:rPr>
        <w:t>Often</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5F57501E" wp14:editId="33A96A2A">
            <wp:extent cx="304800" cy="171450"/>
            <wp:effectExtent l="0" t="0" r="0" b="0"/>
            <wp:docPr id="82" name="Image 82"/>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6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2"/>
          <w:w w:val="110"/>
          <w:kern w:val="0"/>
          <w14:ligatures w14:val="none"/>
        </w:rPr>
        <w:t xml:space="preserve">Sometimes </w:t>
      </w:r>
      <w:r w:rsidRPr="00AB51F1">
        <w:rPr>
          <w:rFonts w:ascii="Times New Roman" w:eastAsia="SimSun" w:hAnsi="Times New Roman" w:cs="Times New Roman"/>
          <w:noProof/>
          <w:color w:val="1F1F1F"/>
          <w:kern w:val="0"/>
          <w:position w:val="-5"/>
          <w14:ligatures w14:val="none"/>
        </w:rPr>
        <w:drawing>
          <wp:inline distT="0" distB="0" distL="0" distR="0" wp14:anchorId="055A89E1" wp14:editId="7D682E30">
            <wp:extent cx="304800" cy="171450"/>
            <wp:effectExtent l="0" t="0" r="0" b="0"/>
            <wp:docPr id="83" name="Image 83"/>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62"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2"/>
          <w:w w:val="110"/>
          <w:kern w:val="0"/>
          <w14:ligatures w14:val="none"/>
        </w:rPr>
        <w:t>Rarely</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color w:val="1F1F1F"/>
          <w:spacing w:val="-2"/>
          <w:w w:val="110"/>
          <w:kern w:val="0"/>
          <w14:ligatures w14:val="none"/>
        </w:rPr>
        <w:tab/>
        <w:t xml:space="preserve">    </w:t>
      </w:r>
      <w:r w:rsidRPr="00AB51F1">
        <w:rPr>
          <w:rFonts w:ascii="Times New Roman" w:eastAsia="SimSun" w:hAnsi="Times New Roman" w:cs="Times New Roman"/>
          <w:color w:val="1F1F1F"/>
          <w:spacing w:val="-2"/>
          <w:kern w:val="0"/>
          <w14:ligatures w14:val="none"/>
        </w:rPr>
        <w:t>Never</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Has your social media usage been an issue in your </w:t>
      </w:r>
      <w:r w:rsidRPr="00AB51F1">
        <w:rPr>
          <w:rFonts w:ascii="Times New Roman" w:eastAsia="SimSun" w:hAnsi="Times New Roman" w:cs="Times New Roman"/>
          <w:color w:val="1F1F1F"/>
          <w:spacing w:val="-2"/>
          <w:kern w:val="0"/>
          <w14:ligatures w14:val="none"/>
        </w:rPr>
        <w:t>marriage?</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72576" behindDoc="0" locked="0" layoutInCell="1" allowOverlap="1" wp14:anchorId="20C0E325" wp14:editId="22D6D816">
                <wp:simplePos x="0" y="0"/>
                <wp:positionH relativeFrom="page">
                  <wp:posOffset>2576195</wp:posOffset>
                </wp:positionH>
                <wp:positionV relativeFrom="paragraph">
                  <wp:posOffset>5080</wp:posOffset>
                </wp:positionV>
                <wp:extent cx="295275" cy="161925"/>
                <wp:effectExtent l="13970" t="5080" r="5080" b="13970"/>
                <wp:wrapNone/>
                <wp:docPr id="38" name="Graphic 84"/>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3 h 161925"/>
                            <a:gd name="T6" fmla="*/ 8201 w 295275"/>
                            <a:gd name="T7" fmla="*/ 45053 h 161925"/>
                            <a:gd name="T8" fmla="*/ 13639 w 295275"/>
                            <a:gd name="T9" fmla="*/ 36004 h 161925"/>
                            <a:gd name="T10" fmla="*/ 19954 w 295275"/>
                            <a:gd name="T11" fmla="*/ 27431 h 161925"/>
                            <a:gd name="T12" fmla="*/ 27470 w 295275"/>
                            <a:gd name="T13" fmla="*/ 19907 h 161925"/>
                            <a:gd name="T14" fmla="*/ 35985 w 295275"/>
                            <a:gd name="T15" fmla="*/ 13620 h 161925"/>
                            <a:gd name="T16" fmla="*/ 45072 w 295275"/>
                            <a:gd name="T17" fmla="*/ 8191 h 161925"/>
                            <a:gd name="T18" fmla="*/ 54892 w 295275"/>
                            <a:gd name="T19" fmla="*/ 4095 h 161925"/>
                            <a:gd name="T20" fmla="*/ 65170 w 295275"/>
                            <a:gd name="T21" fmla="*/ 1523 h 161925"/>
                            <a:gd name="T22" fmla="*/ 75647 w 295275"/>
                            <a:gd name="T23" fmla="*/ 0 h 161925"/>
                            <a:gd name="T24" fmla="*/ 214312 w 295275"/>
                            <a:gd name="T25" fmla="*/ 0 h 161925"/>
                            <a:gd name="T26" fmla="*/ 224894 w 295275"/>
                            <a:gd name="T27" fmla="*/ 476 h 161925"/>
                            <a:gd name="T28" fmla="*/ 235324 w 295275"/>
                            <a:gd name="T29" fmla="*/ 2571 h 161925"/>
                            <a:gd name="T30" fmla="*/ 245297 w 295275"/>
                            <a:gd name="T31" fmla="*/ 6191 h 161925"/>
                            <a:gd name="T32" fmla="*/ 271557 w 295275"/>
                            <a:gd name="T33" fmla="*/ 23717 h 161925"/>
                            <a:gd name="T34" fmla="*/ 278672 w 295275"/>
                            <a:gd name="T35" fmla="*/ 31527 h 161925"/>
                            <a:gd name="T36" fmla="*/ 284587 w 295275"/>
                            <a:gd name="T37" fmla="*/ 40386 h 161925"/>
                            <a:gd name="T38" fmla="*/ 289112 w 295275"/>
                            <a:gd name="T39" fmla="*/ 50006 h 161925"/>
                            <a:gd name="T40" fmla="*/ 292684 w 295275"/>
                            <a:gd name="T41" fmla="*/ 59912 h 161925"/>
                            <a:gd name="T42" fmla="*/ 294760 w 295275"/>
                            <a:gd name="T43" fmla="*/ 70389 h 161925"/>
                            <a:gd name="T44" fmla="*/ 295275 w 295275"/>
                            <a:gd name="T45" fmla="*/ 80962 h 161925"/>
                            <a:gd name="T46" fmla="*/ 294760 w 295275"/>
                            <a:gd name="T47" fmla="*/ 91535 h 161925"/>
                            <a:gd name="T48" fmla="*/ 292684 w 295275"/>
                            <a:gd name="T49" fmla="*/ 102012 h 161925"/>
                            <a:gd name="T50" fmla="*/ 289112 w 295275"/>
                            <a:gd name="T51" fmla="*/ 111918 h 161925"/>
                            <a:gd name="T52" fmla="*/ 284587 w 295275"/>
                            <a:gd name="T53" fmla="*/ 121538 h 161925"/>
                            <a:gd name="T54" fmla="*/ 278672 w 295275"/>
                            <a:gd name="T55" fmla="*/ 130397 h 161925"/>
                            <a:gd name="T56" fmla="*/ 271557 w 295275"/>
                            <a:gd name="T57" fmla="*/ 138207 h 161925"/>
                            <a:gd name="T58" fmla="*/ 245297 w 295275"/>
                            <a:gd name="T59" fmla="*/ 155733 h 161925"/>
                            <a:gd name="T60" fmla="*/ 235324 w 295275"/>
                            <a:gd name="T61" fmla="*/ 159353 h 161925"/>
                            <a:gd name="T62" fmla="*/ 224894 w 295275"/>
                            <a:gd name="T63" fmla="*/ 161448 h 161925"/>
                            <a:gd name="T64" fmla="*/ 214312 w 295275"/>
                            <a:gd name="T65" fmla="*/ 161925 h 161925"/>
                            <a:gd name="T66" fmla="*/ 75647 w 295275"/>
                            <a:gd name="T67" fmla="*/ 161925 h 161925"/>
                            <a:gd name="T68" fmla="*/ 65170 w 295275"/>
                            <a:gd name="T69" fmla="*/ 160401 h 161925"/>
                            <a:gd name="T70" fmla="*/ 54892 w 295275"/>
                            <a:gd name="T71" fmla="*/ 157829 h 161925"/>
                            <a:gd name="T72" fmla="*/ 45072 w 295275"/>
                            <a:gd name="T73" fmla="*/ 153733 h 161925"/>
                            <a:gd name="T74" fmla="*/ 35985 w 295275"/>
                            <a:gd name="T75" fmla="*/ 148304 h 161925"/>
                            <a:gd name="T76" fmla="*/ 27470 w 295275"/>
                            <a:gd name="T77" fmla="*/ 141922 h 161925"/>
                            <a:gd name="T78" fmla="*/ 19954 w 295275"/>
                            <a:gd name="T79" fmla="*/ 134493 h 161925"/>
                            <a:gd name="T80" fmla="*/ 13639 w 295275"/>
                            <a:gd name="T81" fmla="*/ 125920 h 161925"/>
                            <a:gd name="T82" fmla="*/ 8201 w 295275"/>
                            <a:gd name="T83" fmla="*/ 116871 h 161925"/>
                            <a:gd name="T84" fmla="*/ 4124 w 295275"/>
                            <a:gd name="T85" fmla="*/ 107061 h 161925"/>
                            <a:gd name="T86" fmla="*/ 1552 w 295275"/>
                            <a:gd name="T87" fmla="*/ 96773 h 161925"/>
                            <a:gd name="T88" fmla="*/ 0 w 295275"/>
                            <a:gd name="T89"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95275" h="161925">
                              <a:moveTo>
                                <a:pt x="0" y="80962"/>
                              </a:moveTo>
                              <a:lnTo>
                                <a:pt x="0" y="75628"/>
                              </a:lnTo>
                              <a:lnTo>
                                <a:pt x="514" y="70389"/>
                              </a:lnTo>
                              <a:lnTo>
                                <a:pt x="1552" y="65151"/>
                              </a:lnTo>
                              <a:lnTo>
                                <a:pt x="2590" y="59912"/>
                              </a:lnTo>
                              <a:lnTo>
                                <a:pt x="4124" y="54863"/>
                              </a:lnTo>
                              <a:lnTo>
                                <a:pt x="6162" y="50006"/>
                              </a:lnTo>
                              <a:lnTo>
                                <a:pt x="8201" y="45053"/>
                              </a:lnTo>
                              <a:lnTo>
                                <a:pt x="10687" y="40386"/>
                              </a:lnTo>
                              <a:lnTo>
                                <a:pt x="13639" y="36004"/>
                              </a:lnTo>
                              <a:lnTo>
                                <a:pt x="16602" y="31527"/>
                              </a:lnTo>
                              <a:lnTo>
                                <a:pt x="19954" y="27431"/>
                              </a:lnTo>
                              <a:lnTo>
                                <a:pt x="23717" y="23717"/>
                              </a:lnTo>
                              <a:lnTo>
                                <a:pt x="27470" y="19907"/>
                              </a:lnTo>
                              <a:lnTo>
                                <a:pt x="31565" y="16573"/>
                              </a:lnTo>
                              <a:lnTo>
                                <a:pt x="35985" y="13620"/>
                              </a:lnTo>
                              <a:lnTo>
                                <a:pt x="40405" y="10668"/>
                              </a:lnTo>
                              <a:lnTo>
                                <a:pt x="45072" y="8191"/>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6"/>
                              </a:lnTo>
                              <a:lnTo>
                                <a:pt x="287073" y="45053"/>
                              </a:lnTo>
                              <a:lnTo>
                                <a:pt x="289112" y="50006"/>
                              </a:lnTo>
                              <a:lnTo>
                                <a:pt x="291150" y="54863"/>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1"/>
                              </a:lnTo>
                              <a:lnTo>
                                <a:pt x="289112" y="111918"/>
                              </a:lnTo>
                              <a:lnTo>
                                <a:pt x="287073" y="116871"/>
                              </a:lnTo>
                              <a:lnTo>
                                <a:pt x="284587" y="121538"/>
                              </a:lnTo>
                              <a:lnTo>
                                <a:pt x="281625" y="125920"/>
                              </a:lnTo>
                              <a:lnTo>
                                <a:pt x="278672" y="130397"/>
                              </a:lnTo>
                              <a:lnTo>
                                <a:pt x="275320" y="134493"/>
                              </a:lnTo>
                              <a:lnTo>
                                <a:pt x="271557" y="138207"/>
                              </a:lnTo>
                              <a:lnTo>
                                <a:pt x="267804" y="141922"/>
                              </a:lnTo>
                              <a:lnTo>
                                <a:pt x="245297" y="155733"/>
                              </a:lnTo>
                              <a:lnTo>
                                <a:pt x="240382" y="157829"/>
                              </a:lnTo>
                              <a:lnTo>
                                <a:pt x="235324" y="159353"/>
                              </a:lnTo>
                              <a:lnTo>
                                <a:pt x="230104" y="160401"/>
                              </a:lnTo>
                              <a:lnTo>
                                <a:pt x="224894" y="161448"/>
                              </a:lnTo>
                              <a:lnTo>
                                <a:pt x="219627" y="161925"/>
                              </a:lnTo>
                              <a:lnTo>
                                <a:pt x="214312" y="161925"/>
                              </a:lnTo>
                              <a:lnTo>
                                <a:pt x="80962" y="161925"/>
                              </a:lnTo>
                              <a:lnTo>
                                <a:pt x="75647" y="161925"/>
                              </a:lnTo>
                              <a:lnTo>
                                <a:pt x="70380" y="161353"/>
                              </a:lnTo>
                              <a:lnTo>
                                <a:pt x="65170" y="160401"/>
                              </a:lnTo>
                              <a:lnTo>
                                <a:pt x="59950" y="159353"/>
                              </a:lnTo>
                              <a:lnTo>
                                <a:pt x="54892" y="157829"/>
                              </a:lnTo>
                              <a:lnTo>
                                <a:pt x="49977" y="155733"/>
                              </a:lnTo>
                              <a:lnTo>
                                <a:pt x="45072" y="153733"/>
                              </a:lnTo>
                              <a:lnTo>
                                <a:pt x="40405" y="151256"/>
                              </a:lnTo>
                              <a:lnTo>
                                <a:pt x="35985" y="148304"/>
                              </a:lnTo>
                              <a:lnTo>
                                <a:pt x="31565" y="145351"/>
                              </a:lnTo>
                              <a:lnTo>
                                <a:pt x="27470" y="141922"/>
                              </a:lnTo>
                              <a:lnTo>
                                <a:pt x="23717" y="138207"/>
                              </a:lnTo>
                              <a:lnTo>
                                <a:pt x="19954" y="134493"/>
                              </a:lnTo>
                              <a:lnTo>
                                <a:pt x="16602" y="130397"/>
                              </a:lnTo>
                              <a:lnTo>
                                <a:pt x="13639" y="125920"/>
                              </a:lnTo>
                              <a:lnTo>
                                <a:pt x="10687" y="121538"/>
                              </a:lnTo>
                              <a:lnTo>
                                <a:pt x="8201" y="116871"/>
                              </a:lnTo>
                              <a:lnTo>
                                <a:pt x="6162" y="111918"/>
                              </a:lnTo>
                              <a:lnTo>
                                <a:pt x="4124" y="107061"/>
                              </a:lnTo>
                              <a:lnTo>
                                <a:pt x="2590" y="101917"/>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4BE2E7A" id="Graphic 84" o:spid="_x0000_s1026" style="position:absolute;margin-left:202.85pt;margin-top:.4pt;width:23.25pt;height:12.75pt;z-index:251672576;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" path="m,80962l,75628,514,70389,1552,65151,2590,59912,4124,54863,6162,50006,8201,45053r2486,-4667l13639,36004r2963,-4477l19954,27431r3763,-3714l27470,19907r4095,-3334l35985,13620r4420,-2952l45072,8191,49977,6191,54892,4095,59950,2571,65170,1523,70380,476,75647,r5315,l214312,r5315,l224894,476r5210,1047l235324,2571r5058,1524l245297,6191r4905,2000l271557,23717r3763,3714l278672,31527r2953,4477l284587,40386r2486,4667l289112,50006r2038,4857l292684,59912r1038,5239l294760,70389r515,5239l295275,80962r,5334l294760,91535r-1038,5238l292684,102012r-1534,5049l289112,111918r-2039,4953l284587,121538r-2962,4382l278672,130397r-3352,4096l271557,138207r-3753,3715l245297,155733r-4915,2096l235324,159353r-5220,1048l224894,161448r-5267,477l214312,161925r-133350,l75647,161925r-5267,-572l65170,160401r-5220,-1048l54892,157829r-4915,-2096l45072,153733r-4667,-2477l35985,148304r-4420,-2953l27470,141922r-3753,-3715l19954,134493r-3352,-4096l13639,125920r-2952,-4382l8201,116871,6162,111918,4124,107061,2590,101917,1552,96773,514,91535,,86296,,80962xe" filled="f" strokecolor="#ababab">
                <v:path arrowok="t" o:connecttype="custom" o:connectlocs="0,75628;1552,65151;4124,54863;8201,45053;13639,36004;19954,27431;27470,19907;35985,13620;45072,8191;54892,4095;65170,1523;75647,0;214312,0;224894,476;235324,2571;245297,6191;271557,23717;278672,31527;284587,40386;289112,50006;292684,59912;294760,70389;295275,80962;294760,91535;292684,102012;289112,111918;284587,121538;278672,130397;271557,138207;245297,155733;235324,159353;224894,161448;214312,161925;75647,161925;65170,160401;54892,157829;45072,153733;35985,148304;27470,141922;19954,134493;13639,125920;8201,116871;4124,107061;1552,96773;0,86296" o:connectangles="0,0,0,0,0,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272C8F12" wp14:editId="73797F86">
            <wp:extent cx="304800" cy="171450"/>
            <wp:effectExtent l="0" t="0" r="0" b="0"/>
            <wp:docPr id="85" name="Image 85"/>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63"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4"/>
          <w:w w:val="105"/>
          <w:kern w:val="0"/>
          <w14:ligatures w14:val="none"/>
        </w:rPr>
        <w:t xml:space="preserve">Yes </w:t>
      </w:r>
      <w:r w:rsidRPr="00AB51F1">
        <w:rPr>
          <w:rFonts w:ascii="Times New Roman" w:eastAsia="SimSun" w:hAnsi="Times New Roman" w:cs="Times New Roman"/>
          <w:noProof/>
          <w:color w:val="1F1F1F"/>
          <w:kern w:val="0"/>
          <w:position w:val="-5"/>
          <w14:ligatures w14:val="none"/>
        </w:rPr>
        <w:drawing>
          <wp:inline distT="0" distB="0" distL="0" distR="0" wp14:anchorId="171E3DA7" wp14:editId="7E3000D0">
            <wp:extent cx="304800" cy="171450"/>
            <wp:effectExtent l="0" t="0" r="0" b="0"/>
            <wp:docPr id="86" name="Image 86"/>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64"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6"/>
          <w:w w:val="105"/>
          <w:kern w:val="0"/>
          <w14:ligatures w14:val="none"/>
        </w:rPr>
        <w:t>No</w:t>
      </w:r>
      <w:r w:rsidRPr="00AB51F1">
        <w:rPr>
          <w:rFonts w:ascii="Times New Roman" w:eastAsia="SimSun" w:hAnsi="Times New Roman" w:cs="Times New Roman"/>
          <w:color w:val="1F1F1F"/>
          <w:spacing w:val="-6"/>
          <w:w w:val="105"/>
          <w:kern w:val="0"/>
          <w14:ligatures w14:val="none"/>
        </w:rPr>
        <w:tab/>
      </w:r>
      <w:r w:rsidRPr="00AB51F1">
        <w:rPr>
          <w:rFonts w:ascii="Times New Roman" w:eastAsia="SimSun" w:hAnsi="Times New Roman" w:cs="Times New Roman"/>
          <w:color w:val="1F1F1F"/>
          <w:spacing w:val="-6"/>
          <w:w w:val="105"/>
          <w:kern w:val="0"/>
          <w14:ligatures w14:val="none"/>
        </w:rPr>
        <w:tab/>
      </w:r>
      <w:r w:rsidRPr="00AB51F1">
        <w:rPr>
          <w:rFonts w:ascii="Times New Roman" w:eastAsia="SimSun" w:hAnsi="Times New Roman" w:cs="Times New Roman"/>
          <w:color w:val="1F1F1F"/>
          <w:w w:val="105"/>
          <w:kern w:val="0"/>
          <w14:ligatures w14:val="none"/>
        </w:rPr>
        <w:t>I</w:t>
      </w:r>
      <w:r w:rsidRPr="00AB51F1">
        <w:rPr>
          <w:rFonts w:ascii="Times New Roman" w:eastAsia="SimSun" w:hAnsi="Times New Roman" w:cs="Times New Roman"/>
          <w:color w:val="1F1F1F"/>
          <w:spacing w:val="3"/>
          <w:w w:val="105"/>
          <w:kern w:val="0"/>
          <w14:ligatures w14:val="none"/>
        </w:rPr>
        <w:t xml:space="preserve"> </w:t>
      </w:r>
      <w:r w:rsidRPr="00AB51F1">
        <w:rPr>
          <w:rFonts w:ascii="Times New Roman" w:eastAsia="SimSun" w:hAnsi="Times New Roman" w:cs="Times New Roman"/>
          <w:color w:val="1F1F1F"/>
          <w:w w:val="105"/>
          <w:kern w:val="0"/>
          <w14:ligatures w14:val="none"/>
        </w:rPr>
        <w:t>can</w:t>
      </w:r>
      <w:r w:rsidRPr="00AB51F1">
        <w:rPr>
          <w:rFonts w:ascii="Times New Roman" w:eastAsia="SimSun" w:hAnsi="Times New Roman" w:cs="Times New Roman"/>
          <w:color w:val="1F1F1F"/>
          <w:spacing w:val="3"/>
          <w:w w:val="105"/>
          <w:kern w:val="0"/>
          <w14:ligatures w14:val="none"/>
        </w:rPr>
        <w:t xml:space="preserve"> </w:t>
      </w:r>
      <w:r w:rsidRPr="00AB51F1">
        <w:rPr>
          <w:rFonts w:ascii="Times New Roman" w:eastAsia="SimSun" w:hAnsi="Times New Roman" w:cs="Times New Roman"/>
          <w:color w:val="1F1F1F"/>
          <w:w w:val="105"/>
          <w:kern w:val="0"/>
          <w14:ligatures w14:val="none"/>
        </w:rPr>
        <w:t>not</w:t>
      </w:r>
      <w:r w:rsidRPr="00AB51F1">
        <w:rPr>
          <w:rFonts w:ascii="Times New Roman" w:eastAsia="SimSun" w:hAnsi="Times New Roman" w:cs="Times New Roman"/>
          <w:color w:val="1F1F1F"/>
          <w:spacing w:val="3"/>
          <w:w w:val="105"/>
          <w:kern w:val="0"/>
          <w14:ligatures w14:val="none"/>
        </w:rPr>
        <w:t xml:space="preserve"> </w:t>
      </w:r>
      <w:r w:rsidRPr="00AB51F1">
        <w:rPr>
          <w:rFonts w:ascii="Times New Roman" w:eastAsia="SimSun" w:hAnsi="Times New Roman" w:cs="Times New Roman"/>
          <w:color w:val="1F1F1F"/>
          <w:spacing w:val="-2"/>
          <w:w w:val="105"/>
          <w:kern w:val="0"/>
          <w14:ligatures w14:val="none"/>
        </w:rPr>
        <w:t>remember</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How often does your spouse express concern about your social media </w:t>
      </w:r>
      <w:r w:rsidRPr="00AB51F1">
        <w:rPr>
          <w:rFonts w:ascii="Times New Roman" w:eastAsia="SimSun" w:hAnsi="Times New Roman" w:cs="Times New Roman"/>
          <w:color w:val="1F1F1F"/>
          <w:spacing w:val="-2"/>
          <w:kern w:val="0"/>
          <w14:ligatures w14:val="none"/>
        </w:rPr>
        <w:t>activities</w:t>
      </w:r>
      <w:r w:rsidRPr="00AB51F1">
        <w:rPr>
          <w:rFonts w:ascii="Times New Roman" w:eastAsia="SimSun" w:hAnsi="Times New Roman" w:cs="Times New Roman"/>
          <w:color w:val="1F1F1F"/>
          <w:spacing w:val="-10"/>
          <w:kern w:val="0"/>
          <w14:ligatures w14:val="none"/>
        </w:rPr>
        <w:t>?</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129C20E7" wp14:editId="0AA702C8">
            <wp:extent cx="304800" cy="171450"/>
            <wp:effectExtent l="0" t="0" r="0" b="0"/>
            <wp:docPr id="87" name="Image 87"/>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5"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05"/>
          <w:kern w:val="0"/>
          <w14:ligatures w14:val="none"/>
        </w:rPr>
        <w:t>Very</w:t>
      </w:r>
      <w:r w:rsidRPr="00AB51F1">
        <w:rPr>
          <w:rFonts w:ascii="Times New Roman" w:eastAsia="SimSun" w:hAnsi="Times New Roman" w:cs="Times New Roman"/>
          <w:color w:val="1F1F1F"/>
          <w:spacing w:val="-17"/>
          <w:w w:val="105"/>
          <w:kern w:val="0"/>
          <w14:ligatures w14:val="none"/>
        </w:rPr>
        <w:t xml:space="preserve"> </w:t>
      </w:r>
      <w:r w:rsidRPr="00AB51F1">
        <w:rPr>
          <w:rFonts w:ascii="Times New Roman" w:eastAsia="SimSun" w:hAnsi="Times New Roman" w:cs="Times New Roman"/>
          <w:color w:val="1F1F1F"/>
          <w:w w:val="105"/>
          <w:kern w:val="0"/>
          <w14:ligatures w14:val="none"/>
        </w:rPr>
        <w:t xml:space="preserve">often    </w:t>
      </w:r>
      <w:r w:rsidRPr="00AB51F1">
        <w:rPr>
          <w:rFonts w:ascii="Times New Roman" w:eastAsia="SimSun" w:hAnsi="Times New Roman" w:cs="Times New Roman"/>
          <w:noProof/>
          <w:color w:val="1F1F1F"/>
          <w:kern w:val="0"/>
          <w:position w:val="-5"/>
          <w14:ligatures w14:val="none"/>
        </w:rPr>
        <w:drawing>
          <wp:inline distT="0" distB="0" distL="0" distR="0" wp14:anchorId="4422635C" wp14:editId="764A9CCE">
            <wp:extent cx="304800" cy="171450"/>
            <wp:effectExtent l="0" t="0" r="0" b="0"/>
            <wp:docPr id="88" name="Image 88"/>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66"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2"/>
          <w:w w:val="105"/>
          <w:kern w:val="0"/>
          <w14:ligatures w14:val="none"/>
        </w:rPr>
        <w:t>Often</w:t>
      </w:r>
      <w:r w:rsidRPr="00AB51F1">
        <w:rPr>
          <w:rFonts w:ascii="Times New Roman" w:eastAsia="SimSun" w:hAnsi="Times New Roman" w:cs="Times New Roman"/>
          <w:color w:val="1F1F1F"/>
          <w:spacing w:val="-2"/>
          <w:w w:val="105"/>
          <w:kern w:val="0"/>
          <w14:ligatures w14:val="none"/>
        </w:rPr>
        <w:tab/>
        <w:t xml:space="preserve">  </w:t>
      </w:r>
      <w:r w:rsidRPr="00AB51F1">
        <w:rPr>
          <w:rFonts w:ascii="Times New Roman" w:eastAsia="SimSun" w:hAnsi="Times New Roman" w:cs="Times New Roman"/>
          <w:noProof/>
          <w:kern w:val="0"/>
          <w:position w:val="-5"/>
          <w14:ligatures w14:val="none"/>
        </w:rPr>
        <w:drawing>
          <wp:inline distT="0" distB="0" distL="0" distR="0" wp14:anchorId="276E899E" wp14:editId="56A232C3">
            <wp:extent cx="304800" cy="171450"/>
            <wp:effectExtent l="0" t="0" r="0" b="0"/>
            <wp:docPr id="89" name="Image 89"/>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65"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2"/>
          <w:w w:val="105"/>
          <w:kern w:val="0"/>
          <w14:ligatures w14:val="none"/>
        </w:rPr>
        <w:t xml:space="preserve">Sometimes       </w:t>
      </w:r>
      <w:r w:rsidRPr="00AB51F1">
        <w:rPr>
          <w:rFonts w:ascii="Times New Roman" w:eastAsia="SimSun" w:hAnsi="Times New Roman" w:cs="Times New Roman"/>
          <w:noProof/>
          <w:color w:val="1F1F1F"/>
          <w:kern w:val="0"/>
          <w:position w:val="-5"/>
          <w14:ligatures w14:val="none"/>
        </w:rPr>
        <w:drawing>
          <wp:inline distT="0" distB="0" distL="0" distR="0" wp14:anchorId="27823DCE" wp14:editId="4A89CEF1">
            <wp:extent cx="304800" cy="171450"/>
            <wp:effectExtent l="0" t="0" r="0" b="0"/>
            <wp:docPr id="90" name="Image 90"/>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67"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2"/>
          <w:w w:val="105"/>
          <w:kern w:val="0"/>
          <w14:ligatures w14:val="none"/>
        </w:rPr>
        <w:t xml:space="preserve">Rarely   </w:t>
      </w:r>
      <w:r w:rsidRPr="00AB51F1">
        <w:rPr>
          <w:rFonts w:ascii="Times New Roman" w:eastAsia="SimSun" w:hAnsi="Times New Roman" w:cs="Times New Roman"/>
          <w:color w:val="1F1F1F"/>
          <w:spacing w:val="40"/>
          <w:w w:val="105"/>
          <w:kern w:val="0"/>
          <w14:ligatures w14:val="none"/>
        </w:rPr>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23D4DBDA" wp14:editId="38030E0A">
            <wp:extent cx="304800" cy="171450"/>
            <wp:effectExtent l="0" t="0" r="0" b="0"/>
            <wp:docPr id="91" name="Image 91"/>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68"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4"/>
          <w:w w:val="105"/>
          <w:kern w:val="0"/>
          <w14:ligatures w14:val="none"/>
        </w:rPr>
        <w:t>Never</w:t>
      </w:r>
    </w:p>
    <w:p w:rsidR="00AB51F1" w:rsidRPr="00AB51F1" w:rsidRDefault="00AB51F1" w:rsidP="004B4A22">
      <w:pPr>
        <w:spacing w:afterLines="20" w:after="48" w:line="480" w:lineRule="auto"/>
        <w:contextualSpacing/>
        <w:rPr>
          <w:rFonts w:ascii="Times New Roman" w:eastAsia="SimSun" w:hAnsi="Times New Roman" w:cs="Times New Roman"/>
          <w:b/>
          <w:bCs/>
          <w:kern w:val="0"/>
          <w14:ligatures w14:val="none"/>
        </w:rPr>
      </w:pPr>
      <w:r w:rsidRPr="00AB51F1">
        <w:rPr>
          <w:rFonts w:ascii="Times New Roman" w:eastAsia="SimSun" w:hAnsi="Times New Roman" w:cs="Times New Roman"/>
          <w:b/>
          <w:bCs/>
          <w:kern w:val="0"/>
          <w14:ligatures w14:val="none"/>
        </w:rPr>
        <w:t xml:space="preserve">Spousal </w:t>
      </w:r>
      <w:r w:rsidRPr="00AB51F1">
        <w:rPr>
          <w:rFonts w:ascii="Times New Roman" w:eastAsia="SimSun" w:hAnsi="Times New Roman" w:cs="Times New Roman"/>
          <w:b/>
          <w:bCs/>
          <w:spacing w:val="-2"/>
          <w:kern w:val="0"/>
          <w14:ligatures w14:val="none"/>
        </w:rPr>
        <w:t>Communication</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How often do you engage in meaningful conversation with your </w:t>
      </w:r>
      <w:r w:rsidRPr="00AB51F1">
        <w:rPr>
          <w:rFonts w:ascii="Times New Roman" w:eastAsia="SimSun" w:hAnsi="Times New Roman" w:cs="Times New Roman"/>
          <w:color w:val="1F1F1F"/>
          <w:spacing w:val="-2"/>
          <w:kern w:val="0"/>
          <w14:ligatures w14:val="none"/>
        </w:rPr>
        <w:t>spouse?</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73600" behindDoc="0" locked="0" layoutInCell="1" allowOverlap="1" wp14:anchorId="683E7949" wp14:editId="3FBFD5B0">
                <wp:simplePos x="0" y="0"/>
                <wp:positionH relativeFrom="page">
                  <wp:posOffset>5652770</wp:posOffset>
                </wp:positionH>
                <wp:positionV relativeFrom="paragraph">
                  <wp:posOffset>20320</wp:posOffset>
                </wp:positionV>
                <wp:extent cx="295275" cy="161925"/>
                <wp:effectExtent l="13970" t="10795" r="5080" b="8255"/>
                <wp:wrapNone/>
                <wp:docPr id="35" name="Graphic 95"/>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3 h 161925"/>
                            <a:gd name="T6" fmla="*/ 8201 w 295275"/>
                            <a:gd name="T7" fmla="*/ 45053 h 161925"/>
                            <a:gd name="T8" fmla="*/ 13639 w 295275"/>
                            <a:gd name="T9" fmla="*/ 36004 h 161925"/>
                            <a:gd name="T10" fmla="*/ 19954 w 295275"/>
                            <a:gd name="T11" fmla="*/ 27431 h 161925"/>
                            <a:gd name="T12" fmla="*/ 27470 w 295275"/>
                            <a:gd name="T13" fmla="*/ 19907 h 161925"/>
                            <a:gd name="T14" fmla="*/ 35985 w 295275"/>
                            <a:gd name="T15" fmla="*/ 13620 h 161925"/>
                            <a:gd name="T16" fmla="*/ 45072 w 295275"/>
                            <a:gd name="T17" fmla="*/ 8191 h 161925"/>
                            <a:gd name="T18" fmla="*/ 54892 w 295275"/>
                            <a:gd name="T19" fmla="*/ 4095 h 161925"/>
                            <a:gd name="T20" fmla="*/ 65170 w 295275"/>
                            <a:gd name="T21" fmla="*/ 1523 h 161925"/>
                            <a:gd name="T22" fmla="*/ 75647 w 295275"/>
                            <a:gd name="T23" fmla="*/ 0 h 161925"/>
                            <a:gd name="T24" fmla="*/ 214312 w 295275"/>
                            <a:gd name="T25" fmla="*/ 0 h 161925"/>
                            <a:gd name="T26" fmla="*/ 224894 w 295275"/>
                            <a:gd name="T27" fmla="*/ 476 h 161925"/>
                            <a:gd name="T28" fmla="*/ 235324 w 295275"/>
                            <a:gd name="T29" fmla="*/ 2571 h 161925"/>
                            <a:gd name="T30" fmla="*/ 245297 w 295275"/>
                            <a:gd name="T31" fmla="*/ 6191 h 161925"/>
                            <a:gd name="T32" fmla="*/ 271557 w 295275"/>
                            <a:gd name="T33" fmla="*/ 23717 h 161925"/>
                            <a:gd name="T34" fmla="*/ 278672 w 295275"/>
                            <a:gd name="T35" fmla="*/ 31527 h 161925"/>
                            <a:gd name="T36" fmla="*/ 284587 w 295275"/>
                            <a:gd name="T37" fmla="*/ 40386 h 161925"/>
                            <a:gd name="T38" fmla="*/ 289112 w 295275"/>
                            <a:gd name="T39" fmla="*/ 50006 h 161925"/>
                            <a:gd name="T40" fmla="*/ 292684 w 295275"/>
                            <a:gd name="T41" fmla="*/ 59912 h 161925"/>
                            <a:gd name="T42" fmla="*/ 294760 w 295275"/>
                            <a:gd name="T43" fmla="*/ 70389 h 161925"/>
                            <a:gd name="T44" fmla="*/ 295275 w 295275"/>
                            <a:gd name="T45" fmla="*/ 80962 h 161925"/>
                            <a:gd name="T46" fmla="*/ 294760 w 295275"/>
                            <a:gd name="T47" fmla="*/ 91535 h 161925"/>
                            <a:gd name="T48" fmla="*/ 292684 w 295275"/>
                            <a:gd name="T49" fmla="*/ 102012 h 161925"/>
                            <a:gd name="T50" fmla="*/ 289112 w 295275"/>
                            <a:gd name="T51" fmla="*/ 111918 h 161925"/>
                            <a:gd name="T52" fmla="*/ 284587 w 295275"/>
                            <a:gd name="T53" fmla="*/ 121538 h 161925"/>
                            <a:gd name="T54" fmla="*/ 278672 w 295275"/>
                            <a:gd name="T55" fmla="*/ 130397 h 161925"/>
                            <a:gd name="T56" fmla="*/ 271557 w 295275"/>
                            <a:gd name="T57" fmla="*/ 138207 h 161925"/>
                            <a:gd name="T58" fmla="*/ 245297 w 295275"/>
                            <a:gd name="T59" fmla="*/ 155733 h 161925"/>
                            <a:gd name="T60" fmla="*/ 235324 w 295275"/>
                            <a:gd name="T61" fmla="*/ 159353 h 161925"/>
                            <a:gd name="T62" fmla="*/ 224894 w 295275"/>
                            <a:gd name="T63" fmla="*/ 161353 h 161925"/>
                            <a:gd name="T64" fmla="*/ 214312 w 295275"/>
                            <a:gd name="T65" fmla="*/ 161925 h 161925"/>
                            <a:gd name="T66" fmla="*/ 75647 w 295275"/>
                            <a:gd name="T67" fmla="*/ 161925 h 161925"/>
                            <a:gd name="T68" fmla="*/ 65170 w 295275"/>
                            <a:gd name="T69" fmla="*/ 160401 h 161925"/>
                            <a:gd name="T70" fmla="*/ 54892 w 295275"/>
                            <a:gd name="T71" fmla="*/ 157829 h 161925"/>
                            <a:gd name="T72" fmla="*/ 45072 w 295275"/>
                            <a:gd name="T73" fmla="*/ 153733 h 161925"/>
                            <a:gd name="T74" fmla="*/ 35985 w 295275"/>
                            <a:gd name="T75" fmla="*/ 148304 h 161925"/>
                            <a:gd name="T76" fmla="*/ 27470 w 295275"/>
                            <a:gd name="T77" fmla="*/ 141922 h 161925"/>
                            <a:gd name="T78" fmla="*/ 19954 w 295275"/>
                            <a:gd name="T79" fmla="*/ 134493 h 161925"/>
                            <a:gd name="T80" fmla="*/ 13639 w 295275"/>
                            <a:gd name="T81" fmla="*/ 125920 h 161925"/>
                            <a:gd name="T82" fmla="*/ 8201 w 295275"/>
                            <a:gd name="T83" fmla="*/ 116871 h 161925"/>
                            <a:gd name="T84" fmla="*/ 4124 w 295275"/>
                            <a:gd name="T85" fmla="*/ 107061 h 161925"/>
                            <a:gd name="T86" fmla="*/ 1552 w 295275"/>
                            <a:gd name="T87" fmla="*/ 96773 h 161925"/>
                            <a:gd name="T88" fmla="*/ 0 w 295275"/>
                            <a:gd name="T89"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95275" h="161925">
                              <a:moveTo>
                                <a:pt x="0" y="80962"/>
                              </a:moveTo>
                              <a:lnTo>
                                <a:pt x="0" y="75628"/>
                              </a:lnTo>
                              <a:lnTo>
                                <a:pt x="514" y="70389"/>
                              </a:lnTo>
                              <a:lnTo>
                                <a:pt x="1552" y="65151"/>
                              </a:lnTo>
                              <a:lnTo>
                                <a:pt x="2590" y="59912"/>
                              </a:lnTo>
                              <a:lnTo>
                                <a:pt x="4124" y="54863"/>
                              </a:lnTo>
                              <a:lnTo>
                                <a:pt x="6162" y="50006"/>
                              </a:lnTo>
                              <a:lnTo>
                                <a:pt x="8201" y="45053"/>
                              </a:lnTo>
                              <a:lnTo>
                                <a:pt x="10687" y="40386"/>
                              </a:lnTo>
                              <a:lnTo>
                                <a:pt x="13639" y="36004"/>
                              </a:lnTo>
                              <a:lnTo>
                                <a:pt x="16602" y="31527"/>
                              </a:lnTo>
                              <a:lnTo>
                                <a:pt x="19954" y="27431"/>
                              </a:lnTo>
                              <a:lnTo>
                                <a:pt x="23717" y="23717"/>
                              </a:lnTo>
                              <a:lnTo>
                                <a:pt x="27470" y="19907"/>
                              </a:lnTo>
                              <a:lnTo>
                                <a:pt x="31565" y="16573"/>
                              </a:lnTo>
                              <a:lnTo>
                                <a:pt x="35985" y="13620"/>
                              </a:lnTo>
                              <a:lnTo>
                                <a:pt x="40405" y="10668"/>
                              </a:lnTo>
                              <a:lnTo>
                                <a:pt x="45072" y="8191"/>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6"/>
                              </a:lnTo>
                              <a:lnTo>
                                <a:pt x="287073" y="45053"/>
                              </a:lnTo>
                              <a:lnTo>
                                <a:pt x="289112" y="50006"/>
                              </a:lnTo>
                              <a:lnTo>
                                <a:pt x="291150" y="54863"/>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1"/>
                              </a:lnTo>
                              <a:lnTo>
                                <a:pt x="289112" y="111918"/>
                              </a:lnTo>
                              <a:lnTo>
                                <a:pt x="287073" y="116871"/>
                              </a:lnTo>
                              <a:lnTo>
                                <a:pt x="284587" y="121538"/>
                              </a:lnTo>
                              <a:lnTo>
                                <a:pt x="281625" y="125920"/>
                              </a:lnTo>
                              <a:lnTo>
                                <a:pt x="278672" y="130397"/>
                              </a:lnTo>
                              <a:lnTo>
                                <a:pt x="275320" y="134493"/>
                              </a:lnTo>
                              <a:lnTo>
                                <a:pt x="271557" y="138207"/>
                              </a:lnTo>
                              <a:lnTo>
                                <a:pt x="267804" y="141922"/>
                              </a:lnTo>
                              <a:lnTo>
                                <a:pt x="245297" y="155733"/>
                              </a:lnTo>
                              <a:lnTo>
                                <a:pt x="240382" y="157829"/>
                              </a:lnTo>
                              <a:lnTo>
                                <a:pt x="235324" y="159353"/>
                              </a:lnTo>
                              <a:lnTo>
                                <a:pt x="230104" y="160401"/>
                              </a:lnTo>
                              <a:lnTo>
                                <a:pt x="224894" y="161353"/>
                              </a:lnTo>
                              <a:lnTo>
                                <a:pt x="219627" y="161925"/>
                              </a:lnTo>
                              <a:lnTo>
                                <a:pt x="214312" y="161925"/>
                              </a:lnTo>
                              <a:lnTo>
                                <a:pt x="80962" y="161925"/>
                              </a:lnTo>
                              <a:lnTo>
                                <a:pt x="75647" y="161925"/>
                              </a:lnTo>
                              <a:lnTo>
                                <a:pt x="70380" y="161353"/>
                              </a:lnTo>
                              <a:lnTo>
                                <a:pt x="65170" y="160401"/>
                              </a:lnTo>
                              <a:lnTo>
                                <a:pt x="59950" y="159353"/>
                              </a:lnTo>
                              <a:lnTo>
                                <a:pt x="54892" y="157829"/>
                              </a:lnTo>
                              <a:lnTo>
                                <a:pt x="49977" y="155733"/>
                              </a:lnTo>
                              <a:lnTo>
                                <a:pt x="45072" y="153733"/>
                              </a:lnTo>
                              <a:lnTo>
                                <a:pt x="40405" y="151256"/>
                              </a:lnTo>
                              <a:lnTo>
                                <a:pt x="35985" y="148304"/>
                              </a:lnTo>
                              <a:lnTo>
                                <a:pt x="31565" y="145351"/>
                              </a:lnTo>
                              <a:lnTo>
                                <a:pt x="27470" y="141922"/>
                              </a:lnTo>
                              <a:lnTo>
                                <a:pt x="23717" y="138207"/>
                              </a:lnTo>
                              <a:lnTo>
                                <a:pt x="19954" y="134493"/>
                              </a:lnTo>
                              <a:lnTo>
                                <a:pt x="16602" y="130397"/>
                              </a:lnTo>
                              <a:lnTo>
                                <a:pt x="13639" y="125920"/>
                              </a:lnTo>
                              <a:lnTo>
                                <a:pt x="10687" y="121538"/>
                              </a:lnTo>
                              <a:lnTo>
                                <a:pt x="8201" y="116871"/>
                              </a:lnTo>
                              <a:lnTo>
                                <a:pt x="6162" y="111918"/>
                              </a:lnTo>
                              <a:lnTo>
                                <a:pt x="4124" y="107061"/>
                              </a:lnTo>
                              <a:lnTo>
                                <a:pt x="2590" y="102012"/>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67693DA" id="Graphic 95" o:spid="_x0000_s1026" style="position:absolute;margin-left:445.1pt;margin-top:1.6pt;width:23.25pt;height:12.75pt;z-index:251673600;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" path="m,80962l,75628,514,70389,1552,65151,2590,59912,4124,54863,6162,50006,8201,45053r2486,-4667l13639,36004r2963,-4477l19954,27431r3763,-3714l27470,19907r4095,-3334l35985,13620r4420,-2952l45072,8191,49977,6191,54892,4095,59950,2571,65170,1523,70380,476,75647,r5315,l214312,r5315,l224894,476r5210,1047l235324,2571r5058,1524l245297,6191r4905,2000l271557,23717r3763,3714l278672,31527r2953,4477l284587,40386r2486,4667l289112,50006r2038,4857l292684,59912r1038,5239l294760,70389r515,5239l295275,80962r,5334l294760,91535r-1038,5238l292684,102012r-1534,5049l289112,111918r-2039,4953l284587,121538r-2962,4382l278672,130397r-3352,4096l271557,138207r-3753,3715l245297,155733r-4915,2096l235324,159353r-5220,1048l224894,161353r-5267,572l214312,161925r-133350,l75647,161925r-5267,-572l65170,160401r-5220,-1048l54892,157829r-4915,-2096l45072,153733r-4667,-2477l35985,148304r-4420,-2953l27470,141922r-3753,-3715l19954,134493r-3352,-4096l13639,125920r-2952,-4382l8201,116871,6162,111918,4124,107061,2590,102012,1552,96773,514,91535,,86296,,80962xe" filled="f" strokecolor="#ababab">
                <v:path arrowok="t" o:connecttype="custom" o:connectlocs="0,75628;1552,65151;4124,54863;8201,45053;13639,36004;19954,27431;27470,19907;35985,13620;45072,8191;54892,4095;65170,1523;75647,0;214312,0;224894,476;235324,2571;245297,6191;271557,23717;278672,31527;284587,40386;289112,50006;292684,59912;294760,70389;295275,80962;294760,91535;292684,102012;289112,111918;284587,121538;278672,130397;271557,138207;245297,155733;235324,159353;224894,161353;214312,161925;75647,161925;65170,160401;54892,157829;45072,153733;35985,148304;27470,141922;19954,134493;13639,125920;8201,116871;4124,107061;1552,96773;0,86296" o:connectangles="0,0,0,0,0,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3D75978E" wp14:editId="6343FB86">
            <wp:extent cx="304800" cy="171450"/>
            <wp:effectExtent l="0" t="0" r="0" b="0"/>
            <wp:docPr id="92" name="Image 92"/>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69"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4"/>
          <w:w w:val="110"/>
          <w:kern w:val="0"/>
          <w14:ligatures w14:val="none"/>
        </w:rPr>
        <w:t>Daily</w:t>
      </w:r>
      <w:r w:rsidRPr="00AB51F1">
        <w:rPr>
          <w:rFonts w:ascii="Times New Roman" w:eastAsia="SimSun" w:hAnsi="Times New Roman" w:cs="Times New Roman"/>
          <w:color w:val="1F1F1F"/>
          <w:spacing w:val="-4"/>
          <w:w w:val="110"/>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421534D2" wp14:editId="429840C5">
            <wp:extent cx="304800" cy="171450"/>
            <wp:effectExtent l="0" t="0" r="0" b="0"/>
            <wp:docPr id="93" name="Image 93"/>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65"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10"/>
          <w:kern w:val="0"/>
          <w14:ligatures w14:val="none"/>
        </w:rPr>
        <w:t>Several</w:t>
      </w:r>
      <w:r w:rsidRPr="00AB51F1">
        <w:rPr>
          <w:rFonts w:ascii="Times New Roman" w:eastAsia="SimSun" w:hAnsi="Times New Roman" w:cs="Times New Roman"/>
          <w:color w:val="1F1F1F"/>
          <w:spacing w:val="-12"/>
          <w:w w:val="110"/>
          <w:kern w:val="0"/>
          <w14:ligatures w14:val="none"/>
        </w:rPr>
        <w:t xml:space="preserve"> </w:t>
      </w:r>
      <w:r w:rsidRPr="00AB51F1">
        <w:rPr>
          <w:rFonts w:ascii="Times New Roman" w:eastAsia="SimSun" w:hAnsi="Times New Roman" w:cs="Times New Roman"/>
          <w:color w:val="1F1F1F"/>
          <w:w w:val="110"/>
          <w:kern w:val="0"/>
          <w14:ligatures w14:val="none"/>
        </w:rPr>
        <w:t>times/</w:t>
      </w:r>
      <w:r w:rsidRPr="00AB51F1">
        <w:rPr>
          <w:rFonts w:ascii="Times New Roman" w:eastAsia="SimSun" w:hAnsi="Times New Roman" w:cs="Times New Roman"/>
          <w:color w:val="1F1F1F"/>
          <w:spacing w:val="-12"/>
          <w:w w:val="110"/>
          <w:kern w:val="0"/>
          <w14:ligatures w14:val="none"/>
        </w:rPr>
        <w:t xml:space="preserve"> </w:t>
      </w:r>
      <w:r w:rsidRPr="00AB51F1">
        <w:rPr>
          <w:rFonts w:ascii="Times New Roman" w:eastAsia="SimSun" w:hAnsi="Times New Roman" w:cs="Times New Roman"/>
          <w:color w:val="1F1F1F"/>
          <w:w w:val="110"/>
          <w:kern w:val="0"/>
          <w14:ligatures w14:val="none"/>
        </w:rPr>
        <w:t xml:space="preserve">week </w:t>
      </w:r>
      <w:r w:rsidRPr="00AB51F1">
        <w:rPr>
          <w:rFonts w:ascii="Times New Roman" w:eastAsia="SimSun" w:hAnsi="Times New Roman" w:cs="Times New Roman"/>
          <w:noProof/>
          <w:color w:val="1F1F1F"/>
          <w:kern w:val="0"/>
          <w:position w:val="-5"/>
          <w14:ligatures w14:val="none"/>
        </w:rPr>
        <w:drawing>
          <wp:inline distT="0" distB="0" distL="0" distR="0" wp14:anchorId="65F98F4B" wp14:editId="31FB2642">
            <wp:extent cx="304800" cy="171450"/>
            <wp:effectExtent l="0" t="0" r="0" b="0"/>
            <wp:docPr id="94" name="Image 94"/>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67"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2"/>
          <w:w w:val="110"/>
          <w:kern w:val="0"/>
          <w14:ligatures w14:val="none"/>
        </w:rPr>
        <w:t xml:space="preserve">Weekly    </w:t>
      </w:r>
      <w:r w:rsidRPr="00AB51F1">
        <w:rPr>
          <w:rFonts w:ascii="Times New Roman" w:eastAsia="SimSun" w:hAnsi="Times New Roman" w:cs="Times New Roman"/>
          <w:noProof/>
          <w:kern w:val="0"/>
          <w:position w:val="-5"/>
          <w14:ligatures w14:val="none"/>
        </w:rPr>
        <w:drawing>
          <wp:inline distT="0" distB="0" distL="0" distR="0" wp14:anchorId="0AF78F0B" wp14:editId="56373D09">
            <wp:extent cx="304800" cy="171450"/>
            <wp:effectExtent l="0" t="0" r="0" b="0"/>
            <wp:docPr id="96" name="Image 96"/>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70"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05"/>
          <w:kern w:val="0"/>
          <w14:ligatures w14:val="none"/>
        </w:rPr>
        <w:t>Rarely</w:t>
      </w:r>
      <w:r w:rsidRPr="00AB51F1">
        <w:rPr>
          <w:rFonts w:ascii="Times New Roman" w:eastAsia="SimSun" w:hAnsi="Times New Roman" w:cs="Times New Roman"/>
          <w:color w:val="1F1F1F"/>
          <w:spacing w:val="-2"/>
          <w:w w:val="105"/>
          <w:kern w:val="0"/>
          <w14:ligatures w14:val="none"/>
        </w:rPr>
        <w:tab/>
        <w:t xml:space="preserve"> Never</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How</w:t>
      </w:r>
      <w:r w:rsidRPr="00AB51F1">
        <w:rPr>
          <w:rFonts w:ascii="Times New Roman" w:eastAsia="SimSun" w:hAnsi="Times New Roman" w:cs="Times New Roman"/>
          <w:color w:val="1F1F1F"/>
          <w:spacing w:val="-4"/>
          <w:kern w:val="0"/>
          <w14:ligatures w14:val="none"/>
        </w:rPr>
        <w:t xml:space="preserve"> </w:t>
      </w:r>
      <w:r w:rsidRPr="00AB51F1">
        <w:rPr>
          <w:rFonts w:ascii="Times New Roman" w:eastAsia="SimSun" w:hAnsi="Times New Roman" w:cs="Times New Roman"/>
          <w:color w:val="1F1F1F"/>
          <w:kern w:val="0"/>
          <w14:ligatures w14:val="none"/>
        </w:rPr>
        <w:t>would</w:t>
      </w:r>
      <w:r w:rsidRPr="00AB51F1">
        <w:rPr>
          <w:rFonts w:ascii="Times New Roman" w:eastAsia="SimSun" w:hAnsi="Times New Roman" w:cs="Times New Roman"/>
          <w:color w:val="1F1F1F"/>
          <w:spacing w:val="-4"/>
          <w:kern w:val="0"/>
          <w14:ligatures w14:val="none"/>
        </w:rPr>
        <w:t xml:space="preserve"> </w:t>
      </w:r>
      <w:r w:rsidRPr="00AB51F1">
        <w:rPr>
          <w:rFonts w:ascii="Times New Roman" w:eastAsia="SimSun" w:hAnsi="Times New Roman" w:cs="Times New Roman"/>
          <w:color w:val="1F1F1F"/>
          <w:kern w:val="0"/>
          <w14:ligatures w14:val="none"/>
        </w:rPr>
        <w:t>you</w:t>
      </w:r>
      <w:r w:rsidRPr="00AB51F1">
        <w:rPr>
          <w:rFonts w:ascii="Times New Roman" w:eastAsia="SimSun" w:hAnsi="Times New Roman" w:cs="Times New Roman"/>
          <w:color w:val="1F1F1F"/>
          <w:spacing w:val="-4"/>
          <w:kern w:val="0"/>
          <w14:ligatures w14:val="none"/>
        </w:rPr>
        <w:t xml:space="preserve"> </w:t>
      </w:r>
      <w:r w:rsidRPr="00AB51F1">
        <w:rPr>
          <w:rFonts w:ascii="Times New Roman" w:eastAsia="SimSun" w:hAnsi="Times New Roman" w:cs="Times New Roman"/>
          <w:color w:val="1F1F1F"/>
          <w:kern w:val="0"/>
          <w14:ligatures w14:val="none"/>
        </w:rPr>
        <w:t>rate</w:t>
      </w:r>
      <w:r w:rsidRPr="00AB51F1">
        <w:rPr>
          <w:rFonts w:ascii="Times New Roman" w:eastAsia="SimSun" w:hAnsi="Times New Roman" w:cs="Times New Roman"/>
          <w:color w:val="1F1F1F"/>
          <w:spacing w:val="-4"/>
          <w:kern w:val="0"/>
          <w14:ligatures w14:val="none"/>
        </w:rPr>
        <w:t xml:space="preserve"> </w:t>
      </w:r>
      <w:r w:rsidRPr="00AB51F1">
        <w:rPr>
          <w:rFonts w:ascii="Times New Roman" w:eastAsia="SimSun" w:hAnsi="Times New Roman" w:cs="Times New Roman"/>
          <w:color w:val="1F1F1F"/>
          <w:kern w:val="0"/>
          <w14:ligatures w14:val="none"/>
        </w:rPr>
        <w:t>the</w:t>
      </w:r>
      <w:r w:rsidRPr="00AB51F1">
        <w:rPr>
          <w:rFonts w:ascii="Times New Roman" w:eastAsia="SimSun" w:hAnsi="Times New Roman" w:cs="Times New Roman"/>
          <w:color w:val="1F1F1F"/>
          <w:spacing w:val="-4"/>
          <w:kern w:val="0"/>
          <w14:ligatures w14:val="none"/>
        </w:rPr>
        <w:t xml:space="preserve"> </w:t>
      </w:r>
      <w:r w:rsidRPr="00AB51F1">
        <w:rPr>
          <w:rFonts w:ascii="Times New Roman" w:eastAsia="SimSun" w:hAnsi="Times New Roman" w:cs="Times New Roman"/>
          <w:color w:val="1F1F1F"/>
          <w:kern w:val="0"/>
          <w14:ligatures w14:val="none"/>
        </w:rPr>
        <w:t>frequency</w:t>
      </w:r>
      <w:r w:rsidRPr="00AB51F1">
        <w:rPr>
          <w:rFonts w:ascii="Times New Roman" w:eastAsia="SimSun" w:hAnsi="Times New Roman" w:cs="Times New Roman"/>
          <w:color w:val="1F1F1F"/>
          <w:spacing w:val="-4"/>
          <w:kern w:val="0"/>
          <w14:ligatures w14:val="none"/>
        </w:rPr>
        <w:t xml:space="preserve"> </w:t>
      </w:r>
      <w:r w:rsidRPr="00AB51F1">
        <w:rPr>
          <w:rFonts w:ascii="Times New Roman" w:eastAsia="SimSun" w:hAnsi="Times New Roman" w:cs="Times New Roman"/>
          <w:color w:val="1F1F1F"/>
          <w:kern w:val="0"/>
          <w14:ligatures w14:val="none"/>
        </w:rPr>
        <w:t>of</w:t>
      </w:r>
      <w:r w:rsidRPr="00AB51F1">
        <w:rPr>
          <w:rFonts w:ascii="Times New Roman" w:eastAsia="SimSun" w:hAnsi="Times New Roman" w:cs="Times New Roman"/>
          <w:color w:val="1F1F1F"/>
          <w:spacing w:val="-4"/>
          <w:kern w:val="0"/>
          <w14:ligatures w14:val="none"/>
        </w:rPr>
        <w:t xml:space="preserve"> </w:t>
      </w:r>
      <w:r w:rsidRPr="00AB51F1">
        <w:rPr>
          <w:rFonts w:ascii="Times New Roman" w:eastAsia="SimSun" w:hAnsi="Times New Roman" w:cs="Times New Roman"/>
          <w:color w:val="1F1F1F"/>
          <w:kern w:val="0"/>
          <w14:ligatures w14:val="none"/>
        </w:rPr>
        <w:t>communication</w:t>
      </w:r>
      <w:r w:rsidRPr="00AB51F1">
        <w:rPr>
          <w:rFonts w:ascii="Times New Roman" w:eastAsia="SimSun" w:hAnsi="Times New Roman" w:cs="Times New Roman"/>
          <w:color w:val="1F1F1F"/>
          <w:spacing w:val="-4"/>
          <w:kern w:val="0"/>
          <w14:ligatures w14:val="none"/>
        </w:rPr>
        <w:t xml:space="preserve"> </w:t>
      </w:r>
      <w:r w:rsidRPr="00AB51F1">
        <w:rPr>
          <w:rFonts w:ascii="Times New Roman" w:eastAsia="SimSun" w:hAnsi="Times New Roman" w:cs="Times New Roman"/>
          <w:color w:val="1F1F1F"/>
          <w:kern w:val="0"/>
          <w14:ligatures w14:val="none"/>
        </w:rPr>
        <w:t>between</w:t>
      </w:r>
      <w:r w:rsidRPr="00AB51F1">
        <w:rPr>
          <w:rFonts w:ascii="Times New Roman" w:eastAsia="SimSun" w:hAnsi="Times New Roman" w:cs="Times New Roman"/>
          <w:color w:val="1F1F1F"/>
          <w:spacing w:val="-4"/>
          <w:kern w:val="0"/>
          <w14:ligatures w14:val="none"/>
        </w:rPr>
        <w:t xml:space="preserve"> </w:t>
      </w:r>
      <w:r w:rsidRPr="00AB51F1">
        <w:rPr>
          <w:rFonts w:ascii="Times New Roman" w:eastAsia="SimSun" w:hAnsi="Times New Roman" w:cs="Times New Roman"/>
          <w:color w:val="1F1F1F"/>
          <w:kern w:val="0"/>
          <w14:ligatures w14:val="none"/>
        </w:rPr>
        <w:t>you</w:t>
      </w:r>
      <w:r w:rsidRPr="00AB51F1">
        <w:rPr>
          <w:rFonts w:ascii="Times New Roman" w:eastAsia="SimSun" w:hAnsi="Times New Roman" w:cs="Times New Roman"/>
          <w:color w:val="1F1F1F"/>
          <w:spacing w:val="-4"/>
          <w:kern w:val="0"/>
          <w14:ligatures w14:val="none"/>
        </w:rPr>
        <w:t xml:space="preserve"> </w:t>
      </w:r>
      <w:r w:rsidRPr="00AB51F1">
        <w:rPr>
          <w:rFonts w:ascii="Times New Roman" w:eastAsia="SimSun" w:hAnsi="Times New Roman" w:cs="Times New Roman"/>
          <w:color w:val="1F1F1F"/>
          <w:kern w:val="0"/>
          <w14:ligatures w14:val="none"/>
        </w:rPr>
        <w:t>and</w:t>
      </w:r>
      <w:r w:rsidRPr="00AB51F1">
        <w:rPr>
          <w:rFonts w:ascii="Times New Roman" w:eastAsia="SimSun" w:hAnsi="Times New Roman" w:cs="Times New Roman"/>
          <w:color w:val="1F1F1F"/>
          <w:spacing w:val="-4"/>
          <w:kern w:val="0"/>
          <w14:ligatures w14:val="none"/>
        </w:rPr>
        <w:t xml:space="preserve"> </w:t>
      </w:r>
      <w:r w:rsidRPr="00AB51F1">
        <w:rPr>
          <w:rFonts w:ascii="Times New Roman" w:eastAsia="SimSun" w:hAnsi="Times New Roman" w:cs="Times New Roman"/>
          <w:color w:val="1F1F1F"/>
          <w:kern w:val="0"/>
          <w14:ligatures w14:val="none"/>
        </w:rPr>
        <w:t xml:space="preserve">your </w:t>
      </w:r>
      <w:r w:rsidRPr="00AB51F1">
        <w:rPr>
          <w:rFonts w:ascii="Times New Roman" w:eastAsia="SimSun" w:hAnsi="Times New Roman" w:cs="Times New Roman"/>
          <w:color w:val="1F1F1F"/>
          <w:spacing w:val="-2"/>
          <w:kern w:val="0"/>
          <w14:ligatures w14:val="none"/>
        </w:rPr>
        <w:t>spouse?</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color w:val="1F1F1F"/>
          <w:spacing w:val="-5"/>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74624" behindDoc="0" locked="0" layoutInCell="1" allowOverlap="1" wp14:anchorId="202D6A46" wp14:editId="0952B768">
                <wp:simplePos x="0" y="0"/>
                <wp:positionH relativeFrom="page">
                  <wp:posOffset>4681220</wp:posOffset>
                </wp:positionH>
                <wp:positionV relativeFrom="paragraph">
                  <wp:posOffset>5080</wp:posOffset>
                </wp:positionV>
                <wp:extent cx="295275" cy="161925"/>
                <wp:effectExtent l="13970" t="5080" r="5080" b="13970"/>
                <wp:wrapNone/>
                <wp:docPr id="34" name="Graphic 97"/>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3 h 161925"/>
                            <a:gd name="T6" fmla="*/ 8201 w 295275"/>
                            <a:gd name="T7" fmla="*/ 45053 h 161925"/>
                            <a:gd name="T8" fmla="*/ 13639 w 295275"/>
                            <a:gd name="T9" fmla="*/ 36004 h 161925"/>
                            <a:gd name="T10" fmla="*/ 19954 w 295275"/>
                            <a:gd name="T11" fmla="*/ 27431 h 161925"/>
                            <a:gd name="T12" fmla="*/ 27470 w 295275"/>
                            <a:gd name="T13" fmla="*/ 19907 h 161925"/>
                            <a:gd name="T14" fmla="*/ 35985 w 295275"/>
                            <a:gd name="T15" fmla="*/ 13620 h 161925"/>
                            <a:gd name="T16" fmla="*/ 45072 w 295275"/>
                            <a:gd name="T17" fmla="*/ 8191 h 161925"/>
                            <a:gd name="T18" fmla="*/ 54892 w 295275"/>
                            <a:gd name="T19" fmla="*/ 4095 h 161925"/>
                            <a:gd name="T20" fmla="*/ 65170 w 295275"/>
                            <a:gd name="T21" fmla="*/ 1523 h 161925"/>
                            <a:gd name="T22" fmla="*/ 75647 w 295275"/>
                            <a:gd name="T23" fmla="*/ 0 h 161925"/>
                            <a:gd name="T24" fmla="*/ 214312 w 295275"/>
                            <a:gd name="T25" fmla="*/ 0 h 161925"/>
                            <a:gd name="T26" fmla="*/ 224894 w 295275"/>
                            <a:gd name="T27" fmla="*/ 476 h 161925"/>
                            <a:gd name="T28" fmla="*/ 235324 w 295275"/>
                            <a:gd name="T29" fmla="*/ 2571 h 161925"/>
                            <a:gd name="T30" fmla="*/ 245297 w 295275"/>
                            <a:gd name="T31" fmla="*/ 6191 h 161925"/>
                            <a:gd name="T32" fmla="*/ 271557 w 295275"/>
                            <a:gd name="T33" fmla="*/ 23717 h 161925"/>
                            <a:gd name="T34" fmla="*/ 278672 w 295275"/>
                            <a:gd name="T35" fmla="*/ 31527 h 161925"/>
                            <a:gd name="T36" fmla="*/ 284587 w 295275"/>
                            <a:gd name="T37" fmla="*/ 40386 h 161925"/>
                            <a:gd name="T38" fmla="*/ 289112 w 295275"/>
                            <a:gd name="T39" fmla="*/ 50006 h 161925"/>
                            <a:gd name="T40" fmla="*/ 292684 w 295275"/>
                            <a:gd name="T41" fmla="*/ 59912 h 161925"/>
                            <a:gd name="T42" fmla="*/ 294760 w 295275"/>
                            <a:gd name="T43" fmla="*/ 70389 h 161925"/>
                            <a:gd name="T44" fmla="*/ 295275 w 295275"/>
                            <a:gd name="T45" fmla="*/ 80962 h 161925"/>
                            <a:gd name="T46" fmla="*/ 294760 w 295275"/>
                            <a:gd name="T47" fmla="*/ 91535 h 161925"/>
                            <a:gd name="T48" fmla="*/ 292684 w 295275"/>
                            <a:gd name="T49" fmla="*/ 102012 h 161925"/>
                            <a:gd name="T50" fmla="*/ 289112 w 295275"/>
                            <a:gd name="T51" fmla="*/ 111918 h 161925"/>
                            <a:gd name="T52" fmla="*/ 284587 w 295275"/>
                            <a:gd name="T53" fmla="*/ 121538 h 161925"/>
                            <a:gd name="T54" fmla="*/ 278672 w 295275"/>
                            <a:gd name="T55" fmla="*/ 130397 h 161925"/>
                            <a:gd name="T56" fmla="*/ 240382 w 295275"/>
                            <a:gd name="T57" fmla="*/ 157829 h 161925"/>
                            <a:gd name="T58" fmla="*/ 230104 w 295275"/>
                            <a:gd name="T59" fmla="*/ 160401 h 161925"/>
                            <a:gd name="T60" fmla="*/ 219627 w 295275"/>
                            <a:gd name="T61" fmla="*/ 161925 h 161925"/>
                            <a:gd name="T62" fmla="*/ 80962 w 295275"/>
                            <a:gd name="T63" fmla="*/ 161925 h 161925"/>
                            <a:gd name="T64" fmla="*/ 70380 w 295275"/>
                            <a:gd name="T65" fmla="*/ 161353 h 161925"/>
                            <a:gd name="T66" fmla="*/ 59950 w 295275"/>
                            <a:gd name="T67" fmla="*/ 159353 h 161925"/>
                            <a:gd name="T68" fmla="*/ 49977 w 295275"/>
                            <a:gd name="T69" fmla="*/ 155733 h 161925"/>
                            <a:gd name="T70" fmla="*/ 40405 w 295275"/>
                            <a:gd name="T71" fmla="*/ 151256 h 161925"/>
                            <a:gd name="T72" fmla="*/ 31565 w 295275"/>
                            <a:gd name="T73" fmla="*/ 145351 h 161925"/>
                            <a:gd name="T74" fmla="*/ 10687 w 295275"/>
                            <a:gd name="T75" fmla="*/ 121538 h 161925"/>
                            <a:gd name="T76" fmla="*/ 6162 w 295275"/>
                            <a:gd name="T77" fmla="*/ 111918 h 161925"/>
                            <a:gd name="T78" fmla="*/ 2590 w 295275"/>
                            <a:gd name="T79" fmla="*/ 102012 h 161925"/>
                            <a:gd name="T80" fmla="*/ 514 w 295275"/>
                            <a:gd name="T81" fmla="*/ 91535 h 161925"/>
                            <a:gd name="T82" fmla="*/ 0 w 295275"/>
                            <a:gd name="T83" fmla="*/ 80962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295275" h="161925">
                              <a:moveTo>
                                <a:pt x="0" y="80962"/>
                              </a:moveTo>
                              <a:lnTo>
                                <a:pt x="0" y="75628"/>
                              </a:lnTo>
                              <a:lnTo>
                                <a:pt x="514" y="70389"/>
                              </a:lnTo>
                              <a:lnTo>
                                <a:pt x="1552" y="65151"/>
                              </a:lnTo>
                              <a:lnTo>
                                <a:pt x="2590" y="59912"/>
                              </a:lnTo>
                              <a:lnTo>
                                <a:pt x="4124" y="54863"/>
                              </a:lnTo>
                              <a:lnTo>
                                <a:pt x="6162" y="50006"/>
                              </a:lnTo>
                              <a:lnTo>
                                <a:pt x="8201" y="45053"/>
                              </a:lnTo>
                              <a:lnTo>
                                <a:pt x="10687" y="40386"/>
                              </a:lnTo>
                              <a:lnTo>
                                <a:pt x="13639" y="36004"/>
                              </a:lnTo>
                              <a:lnTo>
                                <a:pt x="16602" y="31527"/>
                              </a:lnTo>
                              <a:lnTo>
                                <a:pt x="19954" y="27431"/>
                              </a:lnTo>
                              <a:lnTo>
                                <a:pt x="23717" y="23717"/>
                              </a:lnTo>
                              <a:lnTo>
                                <a:pt x="27470" y="19907"/>
                              </a:lnTo>
                              <a:lnTo>
                                <a:pt x="31565" y="16573"/>
                              </a:lnTo>
                              <a:lnTo>
                                <a:pt x="35985" y="13620"/>
                              </a:lnTo>
                              <a:lnTo>
                                <a:pt x="40405" y="10668"/>
                              </a:lnTo>
                              <a:lnTo>
                                <a:pt x="45072" y="8191"/>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6"/>
                              </a:lnTo>
                              <a:lnTo>
                                <a:pt x="287073" y="45053"/>
                              </a:lnTo>
                              <a:lnTo>
                                <a:pt x="289112" y="50006"/>
                              </a:lnTo>
                              <a:lnTo>
                                <a:pt x="291150" y="54863"/>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1"/>
                              </a:lnTo>
                              <a:lnTo>
                                <a:pt x="289112" y="111918"/>
                              </a:lnTo>
                              <a:lnTo>
                                <a:pt x="287073" y="116871"/>
                              </a:lnTo>
                              <a:lnTo>
                                <a:pt x="284587" y="121538"/>
                              </a:lnTo>
                              <a:lnTo>
                                <a:pt x="281625" y="125920"/>
                              </a:lnTo>
                              <a:lnTo>
                                <a:pt x="278672" y="130397"/>
                              </a:lnTo>
                              <a:lnTo>
                                <a:pt x="245297" y="155733"/>
                              </a:lnTo>
                              <a:lnTo>
                                <a:pt x="240382" y="157829"/>
                              </a:lnTo>
                              <a:lnTo>
                                <a:pt x="235324" y="159353"/>
                              </a:lnTo>
                              <a:lnTo>
                                <a:pt x="230104" y="160401"/>
                              </a:lnTo>
                              <a:lnTo>
                                <a:pt x="224894" y="161353"/>
                              </a:lnTo>
                              <a:lnTo>
                                <a:pt x="219627" y="161925"/>
                              </a:lnTo>
                              <a:lnTo>
                                <a:pt x="214312" y="161925"/>
                              </a:lnTo>
                              <a:lnTo>
                                <a:pt x="80962" y="161925"/>
                              </a:lnTo>
                              <a:lnTo>
                                <a:pt x="75647" y="161925"/>
                              </a:lnTo>
                              <a:lnTo>
                                <a:pt x="70380" y="161353"/>
                              </a:lnTo>
                              <a:lnTo>
                                <a:pt x="65170" y="160401"/>
                              </a:lnTo>
                              <a:lnTo>
                                <a:pt x="59950" y="159353"/>
                              </a:lnTo>
                              <a:lnTo>
                                <a:pt x="54892" y="157829"/>
                              </a:lnTo>
                              <a:lnTo>
                                <a:pt x="49977" y="155733"/>
                              </a:lnTo>
                              <a:lnTo>
                                <a:pt x="45072" y="153733"/>
                              </a:lnTo>
                              <a:lnTo>
                                <a:pt x="40405" y="151256"/>
                              </a:lnTo>
                              <a:lnTo>
                                <a:pt x="35985" y="148304"/>
                              </a:lnTo>
                              <a:lnTo>
                                <a:pt x="31565" y="145351"/>
                              </a:lnTo>
                              <a:lnTo>
                                <a:pt x="13639" y="125920"/>
                              </a:lnTo>
                              <a:lnTo>
                                <a:pt x="10687" y="121538"/>
                              </a:lnTo>
                              <a:lnTo>
                                <a:pt x="8201" y="116871"/>
                              </a:lnTo>
                              <a:lnTo>
                                <a:pt x="6162" y="111918"/>
                              </a:lnTo>
                              <a:lnTo>
                                <a:pt x="4124" y="107061"/>
                              </a:lnTo>
                              <a:lnTo>
                                <a:pt x="2590" y="102012"/>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3615ABB" id="Graphic 97" o:spid="_x0000_s1026" style="position:absolute;margin-left:368.6pt;margin-top:.4pt;width:23.25pt;height:12.75pt;z-index:251674624;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" path="m,80962l,75628,514,70389,1552,65151,2590,59912,4124,54863,6162,50006,8201,45053r2486,-4667l13639,36004r2963,-4477l19954,27431r3763,-3714l27470,19907r4095,-3334l35985,13620r4420,-2952l45072,8191,49977,6191,54892,4095,59950,2571,65170,1523,70380,476,75647,r5315,l214312,r5315,l224894,476r5210,1047l235324,2571r5058,1524l245297,6191r4905,2000l271557,23717r3763,3714l278672,31527r2953,4477l284587,40386r2486,4667l289112,50006r2038,4857l292684,59912r1038,5239l294760,70389r515,5239l295275,80962r,5334l294760,91535r-1038,5238l292684,102012r-1534,5049l289112,111918r-2039,4953l284587,121538r-2962,4382l278672,130397r-33375,25336l240382,157829r-5058,1524l230104,160401r-5210,952l219627,161925r-5315,l80962,161925r-5315,l70380,161353r-5210,-952l59950,159353r-5058,-1524l49977,155733r-4905,-2000l40405,151256r-4420,-2952l31565,145351,13639,125920r-2952,-4382l8201,116871,6162,111918,4124,107061,2590,102012,1552,96773,514,91535,,86296,,80962xe" filled="f" strokecolor="#ababab">
                <v:path arrowok="t" o:connecttype="custom" o:connectlocs="0,75628;1552,65151;4124,54863;8201,45053;13639,36004;19954,27431;27470,19907;35985,13620;45072,8191;54892,4095;65170,1523;75647,0;214312,0;224894,476;235324,2571;245297,6191;271557,23717;278672,31527;284587,40386;289112,50006;292684,59912;294760,70389;295275,80962;294760,91535;292684,102012;289112,111918;284587,121538;278672,130397;240382,157829;230104,160401;219627,161925;80962,161925;70380,161353;59950,159353;49977,155733;40405,151256;31565,145351;10687,121538;6162,111918;2590,102012;514,91535;0,80962" o:connectangles="0,0,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4552B832" wp14:editId="11711E79">
            <wp:extent cx="304800" cy="171450"/>
            <wp:effectExtent l="0" t="0" r="0" b="0"/>
            <wp:docPr id="98" name="Image 98"/>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7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05"/>
          <w:kern w:val="0"/>
          <w14:ligatures w14:val="none"/>
        </w:rPr>
        <w:t xml:space="preserve">Very high    </w:t>
      </w:r>
      <w:r w:rsidRPr="00AB51F1">
        <w:rPr>
          <w:rFonts w:ascii="Times New Roman" w:eastAsia="SimSun" w:hAnsi="Times New Roman" w:cs="Times New Roman"/>
          <w:noProof/>
          <w:color w:val="1F1F1F"/>
          <w:kern w:val="0"/>
          <w:position w:val="-5"/>
          <w14:ligatures w14:val="none"/>
        </w:rPr>
        <w:drawing>
          <wp:inline distT="0" distB="0" distL="0" distR="0" wp14:anchorId="3BAAC64C" wp14:editId="2186303F">
            <wp:extent cx="304800" cy="171450"/>
            <wp:effectExtent l="0" t="0" r="0" b="0"/>
            <wp:docPr id="99" name="Image 99"/>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72"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4"/>
          <w:w w:val="105"/>
          <w:kern w:val="0"/>
          <w14:ligatures w14:val="none"/>
        </w:rPr>
        <w:t>High</w:t>
      </w:r>
      <w:r w:rsidRPr="00AB51F1">
        <w:rPr>
          <w:rFonts w:ascii="Times New Roman" w:eastAsia="SimSun" w:hAnsi="Times New Roman" w:cs="Times New Roman"/>
          <w:color w:val="1F1F1F"/>
          <w:spacing w:val="40"/>
          <w:w w:val="105"/>
          <w:kern w:val="0"/>
          <w14:ligatures w14:val="none"/>
        </w:rPr>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33F5A42C" wp14:editId="71A80A2B">
            <wp:extent cx="304800" cy="171450"/>
            <wp:effectExtent l="0" t="0" r="0" b="0"/>
            <wp:docPr id="100" name="Image 100"/>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7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05"/>
          <w:kern w:val="0"/>
          <w14:ligatures w14:val="none"/>
        </w:rPr>
        <w:t xml:space="preserve">Moderate    </w:t>
      </w:r>
      <w:r w:rsidRPr="00AB51F1">
        <w:rPr>
          <w:rFonts w:ascii="Times New Roman" w:eastAsia="SimSun" w:hAnsi="Times New Roman" w:cs="Times New Roman"/>
          <w:noProof/>
          <w:color w:val="1F1F1F"/>
          <w:kern w:val="0"/>
          <w:position w:val="-5"/>
          <w14:ligatures w14:val="none"/>
        </w:rPr>
        <w:drawing>
          <wp:inline distT="0" distB="0" distL="0" distR="0" wp14:anchorId="569AF9D2" wp14:editId="126EE434">
            <wp:extent cx="304800" cy="171450"/>
            <wp:effectExtent l="0" t="0" r="0" b="0"/>
            <wp:docPr id="101" name="Image 101"/>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7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4"/>
          <w:w w:val="105"/>
          <w:kern w:val="0"/>
          <w14:ligatures w14:val="none"/>
        </w:rPr>
        <w:t xml:space="preserve">Low               </w:t>
      </w:r>
      <w:r w:rsidRPr="00AB51F1">
        <w:rPr>
          <w:rFonts w:ascii="Times New Roman" w:eastAsia="SimSun" w:hAnsi="Times New Roman" w:cs="Times New Roman"/>
          <w:color w:val="1F1F1F"/>
          <w:kern w:val="0"/>
          <w14:ligatures w14:val="none"/>
        </w:rPr>
        <w:t xml:space="preserve">Very </w:t>
      </w:r>
      <w:r w:rsidRPr="00AB51F1">
        <w:rPr>
          <w:rFonts w:ascii="Times New Roman" w:eastAsia="SimSun" w:hAnsi="Times New Roman" w:cs="Times New Roman"/>
          <w:color w:val="1F1F1F"/>
          <w:spacing w:val="-5"/>
          <w:kern w:val="0"/>
          <w14:ligatures w14:val="none"/>
        </w:rPr>
        <w:t>low</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When</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disagreements</w:t>
      </w:r>
      <w:r w:rsidRPr="00AB51F1">
        <w:rPr>
          <w:rFonts w:ascii="Times New Roman" w:eastAsia="SimSun" w:hAnsi="Times New Roman" w:cs="Times New Roman"/>
          <w:color w:val="1F1F1F"/>
          <w:spacing w:val="-2"/>
          <w:kern w:val="0"/>
          <w14:ligatures w14:val="none"/>
        </w:rPr>
        <w:t xml:space="preserve"> </w:t>
      </w:r>
      <w:r w:rsidRPr="00AB51F1">
        <w:rPr>
          <w:rFonts w:ascii="Times New Roman" w:eastAsia="SimSun" w:hAnsi="Times New Roman" w:cs="Times New Roman"/>
          <w:color w:val="1F1F1F"/>
          <w:kern w:val="0"/>
          <w14:ligatures w14:val="none"/>
        </w:rPr>
        <w:t>occur,</w:t>
      </w:r>
      <w:r w:rsidRPr="00AB51F1">
        <w:rPr>
          <w:rFonts w:ascii="Times New Roman" w:eastAsia="SimSun" w:hAnsi="Times New Roman" w:cs="Times New Roman"/>
          <w:color w:val="1F1F1F"/>
          <w:spacing w:val="-2"/>
          <w:kern w:val="0"/>
          <w14:ligatures w14:val="none"/>
        </w:rPr>
        <w:t xml:space="preserve"> </w:t>
      </w:r>
      <w:r w:rsidRPr="00AB51F1">
        <w:rPr>
          <w:rFonts w:ascii="Times New Roman" w:eastAsia="SimSun" w:hAnsi="Times New Roman" w:cs="Times New Roman"/>
          <w:color w:val="1F1F1F"/>
          <w:kern w:val="0"/>
          <w14:ligatures w14:val="none"/>
        </w:rPr>
        <w:t>how</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are</w:t>
      </w:r>
      <w:r w:rsidRPr="00AB51F1">
        <w:rPr>
          <w:rFonts w:ascii="Times New Roman" w:eastAsia="SimSun" w:hAnsi="Times New Roman" w:cs="Times New Roman"/>
          <w:color w:val="1F1F1F"/>
          <w:spacing w:val="-2"/>
          <w:kern w:val="0"/>
          <w14:ligatures w14:val="none"/>
        </w:rPr>
        <w:t xml:space="preserve"> </w:t>
      </w:r>
      <w:r w:rsidRPr="00AB51F1">
        <w:rPr>
          <w:rFonts w:ascii="Times New Roman" w:eastAsia="SimSun" w:hAnsi="Times New Roman" w:cs="Times New Roman"/>
          <w:color w:val="1F1F1F"/>
          <w:kern w:val="0"/>
          <w14:ligatures w14:val="none"/>
        </w:rPr>
        <w:t>they</w:t>
      </w:r>
      <w:r w:rsidRPr="00AB51F1">
        <w:rPr>
          <w:rFonts w:ascii="Times New Roman" w:eastAsia="SimSun" w:hAnsi="Times New Roman" w:cs="Times New Roman"/>
          <w:color w:val="1F1F1F"/>
          <w:spacing w:val="-2"/>
          <w:kern w:val="0"/>
          <w14:ligatures w14:val="none"/>
        </w:rPr>
        <w:t xml:space="preserve"> handled?</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color w:val="1F1F1F"/>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43355C7B" wp14:editId="7129C05C">
            <wp:extent cx="304800" cy="171450"/>
            <wp:effectExtent l="0" t="0" r="0" b="0"/>
            <wp:docPr id="102" name="Image 102"/>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73"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2"/>
          <w:w w:val="110"/>
          <w:kern w:val="0"/>
          <w14:ligatures w14:val="none"/>
        </w:rPr>
        <w:t>Discussion</w:t>
      </w:r>
      <w:r w:rsidRPr="00AB51F1">
        <w:rPr>
          <w:rFonts w:ascii="Times New Roman" w:eastAsia="SimSun" w:hAnsi="Times New Roman" w:cs="Times New Roman"/>
          <w:color w:val="1F1F1F"/>
          <w:spacing w:val="-2"/>
          <w:w w:val="110"/>
          <w:kern w:val="0"/>
          <w14:ligatures w14:val="none"/>
        </w:rPr>
        <w:tab/>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69C575EA" wp14:editId="574992CF">
            <wp:extent cx="304800" cy="171450"/>
            <wp:effectExtent l="0" t="0" r="0" b="0"/>
            <wp:docPr id="103" name="Image 103"/>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7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Avoidance</w:t>
      </w:r>
      <w:r w:rsidRPr="00AB51F1">
        <w:rPr>
          <w:rFonts w:ascii="Times New Roman" w:eastAsia="SimSun" w:hAnsi="Times New Roman" w:cs="Times New Roman"/>
          <w:color w:val="1F1F1F"/>
          <w:spacing w:val="-2"/>
          <w:w w:val="110"/>
          <w:kern w:val="0"/>
          <w14:ligatures w14:val="none"/>
        </w:rPr>
        <w:tab/>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3C91F241" wp14:editId="46078666">
            <wp:extent cx="304800" cy="171450"/>
            <wp:effectExtent l="0" t="0" r="0" b="0"/>
            <wp:docPr id="104" name="Image 104"/>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68"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Argument</w:t>
      </w:r>
      <w:r w:rsidRPr="00AB51F1">
        <w:rPr>
          <w:rFonts w:ascii="Times New Roman" w:eastAsia="SimSun" w:hAnsi="Times New Roman" w:cs="Times New Roman"/>
          <w:color w:val="1F1F1F"/>
          <w:spacing w:val="-2"/>
          <w:w w:val="110"/>
          <w:kern w:val="0"/>
          <w14:ligatures w14:val="none"/>
        </w:rPr>
        <w:tab/>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29BBC847" wp14:editId="23FF21BD">
            <wp:extent cx="304800" cy="171450"/>
            <wp:effectExtent l="0" t="0" r="0" b="0"/>
            <wp:docPr id="105" name="Image 105"/>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74"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Third party</w:t>
      </w:r>
    </w:p>
    <w:p w:rsidR="00AB51F1" w:rsidRPr="00AB51F1" w:rsidRDefault="00AB51F1" w:rsidP="004B4A22">
      <w:pPr>
        <w:spacing w:afterLines="20" w:after="48" w:line="480" w:lineRule="auto"/>
        <w:ind w:firstLine="720"/>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75648" behindDoc="0" locked="0" layoutInCell="1" allowOverlap="1" wp14:anchorId="0DBE1040" wp14:editId="4F8230C1">
                <wp:simplePos x="0" y="0"/>
                <wp:positionH relativeFrom="page">
                  <wp:posOffset>1023620</wp:posOffset>
                </wp:positionH>
                <wp:positionV relativeFrom="paragraph">
                  <wp:posOffset>6350</wp:posOffset>
                </wp:positionV>
                <wp:extent cx="295275" cy="161925"/>
                <wp:effectExtent l="13970" t="6350" r="5080" b="12700"/>
                <wp:wrapNone/>
                <wp:docPr id="27" name="Graphic 106"/>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3 h 161925"/>
                            <a:gd name="T6" fmla="*/ 8201 w 295275"/>
                            <a:gd name="T7" fmla="*/ 45053 h 161925"/>
                            <a:gd name="T8" fmla="*/ 13639 w 295275"/>
                            <a:gd name="T9" fmla="*/ 36004 h 161925"/>
                            <a:gd name="T10" fmla="*/ 19954 w 295275"/>
                            <a:gd name="T11" fmla="*/ 27431 h 161925"/>
                            <a:gd name="T12" fmla="*/ 27470 w 295275"/>
                            <a:gd name="T13" fmla="*/ 19907 h 161925"/>
                            <a:gd name="T14" fmla="*/ 35985 w 295275"/>
                            <a:gd name="T15" fmla="*/ 13620 h 161925"/>
                            <a:gd name="T16" fmla="*/ 45072 w 295275"/>
                            <a:gd name="T17" fmla="*/ 8191 h 161925"/>
                            <a:gd name="T18" fmla="*/ 54892 w 295275"/>
                            <a:gd name="T19" fmla="*/ 4095 h 161925"/>
                            <a:gd name="T20" fmla="*/ 65170 w 295275"/>
                            <a:gd name="T21" fmla="*/ 1523 h 161925"/>
                            <a:gd name="T22" fmla="*/ 75647 w 295275"/>
                            <a:gd name="T23" fmla="*/ 0 h 161925"/>
                            <a:gd name="T24" fmla="*/ 214312 w 295275"/>
                            <a:gd name="T25" fmla="*/ 0 h 161925"/>
                            <a:gd name="T26" fmla="*/ 224894 w 295275"/>
                            <a:gd name="T27" fmla="*/ 476 h 161925"/>
                            <a:gd name="T28" fmla="*/ 235324 w 295275"/>
                            <a:gd name="T29" fmla="*/ 2571 h 161925"/>
                            <a:gd name="T30" fmla="*/ 245297 w 295275"/>
                            <a:gd name="T31" fmla="*/ 6191 h 161925"/>
                            <a:gd name="T32" fmla="*/ 271557 w 295275"/>
                            <a:gd name="T33" fmla="*/ 23717 h 161925"/>
                            <a:gd name="T34" fmla="*/ 278672 w 295275"/>
                            <a:gd name="T35" fmla="*/ 31527 h 161925"/>
                            <a:gd name="T36" fmla="*/ 284587 w 295275"/>
                            <a:gd name="T37" fmla="*/ 40386 h 161925"/>
                            <a:gd name="T38" fmla="*/ 289112 w 295275"/>
                            <a:gd name="T39" fmla="*/ 50006 h 161925"/>
                            <a:gd name="T40" fmla="*/ 292684 w 295275"/>
                            <a:gd name="T41" fmla="*/ 59912 h 161925"/>
                            <a:gd name="T42" fmla="*/ 294760 w 295275"/>
                            <a:gd name="T43" fmla="*/ 70389 h 161925"/>
                            <a:gd name="T44" fmla="*/ 295275 w 295275"/>
                            <a:gd name="T45" fmla="*/ 80962 h 161925"/>
                            <a:gd name="T46" fmla="*/ 294760 w 295275"/>
                            <a:gd name="T47" fmla="*/ 91535 h 161925"/>
                            <a:gd name="T48" fmla="*/ 292684 w 295275"/>
                            <a:gd name="T49" fmla="*/ 102012 h 161925"/>
                            <a:gd name="T50" fmla="*/ 289112 w 295275"/>
                            <a:gd name="T51" fmla="*/ 111918 h 161925"/>
                            <a:gd name="T52" fmla="*/ 284587 w 295275"/>
                            <a:gd name="T53" fmla="*/ 121538 h 161925"/>
                            <a:gd name="T54" fmla="*/ 278672 w 295275"/>
                            <a:gd name="T55" fmla="*/ 130397 h 161925"/>
                            <a:gd name="T56" fmla="*/ 271557 w 295275"/>
                            <a:gd name="T57" fmla="*/ 138207 h 161925"/>
                            <a:gd name="T58" fmla="*/ 245297 w 295275"/>
                            <a:gd name="T59" fmla="*/ 155733 h 161925"/>
                            <a:gd name="T60" fmla="*/ 235324 w 295275"/>
                            <a:gd name="T61" fmla="*/ 159353 h 161925"/>
                            <a:gd name="T62" fmla="*/ 224894 w 295275"/>
                            <a:gd name="T63" fmla="*/ 161353 h 161925"/>
                            <a:gd name="T64" fmla="*/ 214312 w 295275"/>
                            <a:gd name="T65" fmla="*/ 161925 h 161925"/>
                            <a:gd name="T66" fmla="*/ 75647 w 295275"/>
                            <a:gd name="T67" fmla="*/ 161925 h 161925"/>
                            <a:gd name="T68" fmla="*/ 65170 w 295275"/>
                            <a:gd name="T69" fmla="*/ 160401 h 161925"/>
                            <a:gd name="T70" fmla="*/ 54892 w 295275"/>
                            <a:gd name="T71" fmla="*/ 157829 h 161925"/>
                            <a:gd name="T72" fmla="*/ 45072 w 295275"/>
                            <a:gd name="T73" fmla="*/ 153733 h 161925"/>
                            <a:gd name="T74" fmla="*/ 35985 w 295275"/>
                            <a:gd name="T75" fmla="*/ 148304 h 161925"/>
                            <a:gd name="T76" fmla="*/ 27470 w 295275"/>
                            <a:gd name="T77" fmla="*/ 141922 h 161925"/>
                            <a:gd name="T78" fmla="*/ 19954 w 295275"/>
                            <a:gd name="T79" fmla="*/ 134493 h 161925"/>
                            <a:gd name="T80" fmla="*/ 13639 w 295275"/>
                            <a:gd name="T81" fmla="*/ 125920 h 161925"/>
                            <a:gd name="T82" fmla="*/ 8201 w 295275"/>
                            <a:gd name="T83" fmla="*/ 116871 h 161925"/>
                            <a:gd name="T84" fmla="*/ 4124 w 295275"/>
                            <a:gd name="T85" fmla="*/ 107061 h 161925"/>
                            <a:gd name="T86" fmla="*/ 1552 w 295275"/>
                            <a:gd name="T87" fmla="*/ 96773 h 161925"/>
                            <a:gd name="T88" fmla="*/ 0 w 295275"/>
                            <a:gd name="T89"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95275" h="161925">
                              <a:moveTo>
                                <a:pt x="0" y="80962"/>
                              </a:moveTo>
                              <a:lnTo>
                                <a:pt x="0" y="75628"/>
                              </a:lnTo>
                              <a:lnTo>
                                <a:pt x="514" y="70389"/>
                              </a:lnTo>
                              <a:lnTo>
                                <a:pt x="1552" y="65151"/>
                              </a:lnTo>
                              <a:lnTo>
                                <a:pt x="2590" y="59912"/>
                              </a:lnTo>
                              <a:lnTo>
                                <a:pt x="4124" y="54863"/>
                              </a:lnTo>
                              <a:lnTo>
                                <a:pt x="6162" y="50006"/>
                              </a:lnTo>
                              <a:lnTo>
                                <a:pt x="8201" y="45053"/>
                              </a:lnTo>
                              <a:lnTo>
                                <a:pt x="10687" y="40386"/>
                              </a:lnTo>
                              <a:lnTo>
                                <a:pt x="13639" y="36004"/>
                              </a:lnTo>
                              <a:lnTo>
                                <a:pt x="16602" y="31527"/>
                              </a:lnTo>
                              <a:lnTo>
                                <a:pt x="19954" y="27431"/>
                              </a:lnTo>
                              <a:lnTo>
                                <a:pt x="23717" y="23717"/>
                              </a:lnTo>
                              <a:lnTo>
                                <a:pt x="27470" y="19907"/>
                              </a:lnTo>
                              <a:lnTo>
                                <a:pt x="31565" y="16573"/>
                              </a:lnTo>
                              <a:lnTo>
                                <a:pt x="35985" y="13620"/>
                              </a:lnTo>
                              <a:lnTo>
                                <a:pt x="40405" y="10668"/>
                              </a:lnTo>
                              <a:lnTo>
                                <a:pt x="45072" y="8191"/>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6"/>
                              </a:lnTo>
                              <a:lnTo>
                                <a:pt x="287073" y="45053"/>
                              </a:lnTo>
                              <a:lnTo>
                                <a:pt x="289112" y="50006"/>
                              </a:lnTo>
                              <a:lnTo>
                                <a:pt x="291150" y="54863"/>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1"/>
                              </a:lnTo>
                              <a:lnTo>
                                <a:pt x="289112" y="111918"/>
                              </a:lnTo>
                              <a:lnTo>
                                <a:pt x="287073" y="116871"/>
                              </a:lnTo>
                              <a:lnTo>
                                <a:pt x="284587" y="121538"/>
                              </a:lnTo>
                              <a:lnTo>
                                <a:pt x="281625" y="125920"/>
                              </a:lnTo>
                              <a:lnTo>
                                <a:pt x="278672" y="130397"/>
                              </a:lnTo>
                              <a:lnTo>
                                <a:pt x="275320" y="134493"/>
                              </a:lnTo>
                              <a:lnTo>
                                <a:pt x="271557" y="138207"/>
                              </a:lnTo>
                              <a:lnTo>
                                <a:pt x="267804" y="141922"/>
                              </a:lnTo>
                              <a:lnTo>
                                <a:pt x="245297" y="155733"/>
                              </a:lnTo>
                              <a:lnTo>
                                <a:pt x="240382" y="157829"/>
                              </a:lnTo>
                              <a:lnTo>
                                <a:pt x="235324" y="159353"/>
                              </a:lnTo>
                              <a:lnTo>
                                <a:pt x="230104" y="160401"/>
                              </a:lnTo>
                              <a:lnTo>
                                <a:pt x="224894" y="161353"/>
                              </a:lnTo>
                              <a:lnTo>
                                <a:pt x="219627" y="161925"/>
                              </a:lnTo>
                              <a:lnTo>
                                <a:pt x="214312" y="161925"/>
                              </a:lnTo>
                              <a:lnTo>
                                <a:pt x="80962" y="161925"/>
                              </a:lnTo>
                              <a:lnTo>
                                <a:pt x="75647" y="161925"/>
                              </a:lnTo>
                              <a:lnTo>
                                <a:pt x="70380" y="161353"/>
                              </a:lnTo>
                              <a:lnTo>
                                <a:pt x="65170" y="160401"/>
                              </a:lnTo>
                              <a:lnTo>
                                <a:pt x="59950" y="159353"/>
                              </a:lnTo>
                              <a:lnTo>
                                <a:pt x="54892" y="157829"/>
                              </a:lnTo>
                              <a:lnTo>
                                <a:pt x="49977" y="155733"/>
                              </a:lnTo>
                              <a:lnTo>
                                <a:pt x="45072" y="153733"/>
                              </a:lnTo>
                              <a:lnTo>
                                <a:pt x="40405" y="151256"/>
                              </a:lnTo>
                              <a:lnTo>
                                <a:pt x="35985" y="148304"/>
                              </a:lnTo>
                              <a:lnTo>
                                <a:pt x="31565" y="145351"/>
                              </a:lnTo>
                              <a:lnTo>
                                <a:pt x="27470" y="141922"/>
                              </a:lnTo>
                              <a:lnTo>
                                <a:pt x="23717" y="138207"/>
                              </a:lnTo>
                              <a:lnTo>
                                <a:pt x="19954" y="134493"/>
                              </a:lnTo>
                              <a:lnTo>
                                <a:pt x="16602" y="130397"/>
                              </a:lnTo>
                              <a:lnTo>
                                <a:pt x="13639" y="125920"/>
                              </a:lnTo>
                              <a:lnTo>
                                <a:pt x="10687" y="121538"/>
                              </a:lnTo>
                              <a:lnTo>
                                <a:pt x="8201" y="116871"/>
                              </a:lnTo>
                              <a:lnTo>
                                <a:pt x="6162" y="111918"/>
                              </a:lnTo>
                              <a:lnTo>
                                <a:pt x="4124" y="107061"/>
                              </a:lnTo>
                              <a:lnTo>
                                <a:pt x="2590" y="101917"/>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A0C0DCA" id="Graphic 106" o:spid="_x0000_s1026" style="position:absolute;margin-left:80.6pt;margin-top:.5pt;width:23.25pt;height:12.75pt;z-index:251675648;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" path="m,80962l,75628,514,70389,1552,65151,2590,59912,4124,54863,6162,50006,8201,45053r2486,-4667l13639,36004r2963,-4477l19954,27431r3763,-3714l27470,19907r4095,-3334l35985,13620r4420,-2952l45072,8191,49977,6191,54892,4095,59950,2571,65170,1523,70380,476,75647,r5315,l214312,r5315,l224894,476r5210,1047l235324,2571r5058,1524l245297,6191r4905,2000l271557,23717r3763,3714l278672,31527r2953,4477l284587,40386r2486,4667l289112,50006r2038,4857l292684,59912r1038,5239l294760,70389r515,5239l295275,80962r,5334l294760,91535r-1038,5238l292684,102012r-1534,5049l289112,111918r-2039,4953l284587,121538r-2962,4382l278672,130397r-3352,4096l271557,138207r-3753,3715l245297,155733r-4915,2096l235324,159353r-5220,1048l224894,161353r-5267,572l214312,161925r-133350,l75647,161925r-5267,-572l65170,160401r-5220,-1048l54892,157829r-4915,-2096l45072,153733r-4667,-2477l35985,148304r-4420,-2953l27470,141922r-3753,-3715l19954,134493r-3352,-4096l13639,125920r-2952,-4382l8201,116871,6162,111918,4124,107061,2590,101917,1552,96773,514,91535,,86296,,80962xe" filled="f" strokecolor="#ababab">
                <v:path arrowok="t" o:connecttype="custom" o:connectlocs="0,75628;1552,65151;4124,54863;8201,45053;13639,36004;19954,27431;27470,19907;35985,13620;45072,8191;54892,4095;65170,1523;75647,0;214312,0;224894,476;235324,2571;245297,6191;271557,23717;278672,31527;284587,40386;289112,50006;292684,59912;294760,70389;295275,80962;294760,91535;292684,102012;289112,111918;284587,121538;278672,130397;271557,138207;245297,155733;235324,159353;224894,161353;214312,161925;75647,161925;65170,160401;54892,157829;45072,153733;35985,148304;27470,141922;19954,134493;13639,125920;8201,116871;4124,107061;1552,96773;0,86296" o:connectangles="0,0,0,0,0,0,0,0,0,0,0,0,0,0,0,0,0,0,0,0,0,0,0,0,0,0,0,0,0,0,0,0,0,0,0,0,0,0,0,0,0,0,0,0,0"/>
                <w10:wrap anchorx="page"/>
              </v:shape>
            </w:pict>
          </mc:Fallback>
        </mc:AlternateContent>
      </w:r>
      <w:r w:rsidRPr="00AB51F1">
        <w:rPr>
          <w:rFonts w:ascii="Times New Roman" w:eastAsia="SimSun" w:hAnsi="Times New Roman" w:cs="Times New Roman"/>
          <w:color w:val="1F1F1F"/>
          <w:spacing w:val="-2"/>
          <w:kern w:val="0"/>
          <w14:ligatures w14:val="none"/>
        </w:rPr>
        <w:t>Other:______________________</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How often do you feel understood by your </w:t>
      </w:r>
      <w:r w:rsidRPr="00AB51F1">
        <w:rPr>
          <w:rFonts w:ascii="Times New Roman" w:eastAsia="SimSun" w:hAnsi="Times New Roman" w:cs="Times New Roman"/>
          <w:color w:val="1F1F1F"/>
          <w:spacing w:val="-2"/>
          <w:kern w:val="0"/>
          <w14:ligatures w14:val="none"/>
        </w:rPr>
        <w:t>spouse?</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76672" behindDoc="0" locked="0" layoutInCell="1" allowOverlap="1" wp14:anchorId="50953D38" wp14:editId="085A76C6">
                <wp:simplePos x="0" y="0"/>
                <wp:positionH relativeFrom="page">
                  <wp:posOffset>4871720</wp:posOffset>
                </wp:positionH>
                <wp:positionV relativeFrom="paragraph">
                  <wp:posOffset>14605</wp:posOffset>
                </wp:positionV>
                <wp:extent cx="295275" cy="161925"/>
                <wp:effectExtent l="13970" t="5080" r="5080" b="13970"/>
                <wp:wrapNone/>
                <wp:docPr id="26" name="Graphic 110"/>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3 h 161925"/>
                            <a:gd name="T6" fmla="*/ 8201 w 295275"/>
                            <a:gd name="T7" fmla="*/ 45053 h 161925"/>
                            <a:gd name="T8" fmla="*/ 13639 w 295275"/>
                            <a:gd name="T9" fmla="*/ 36004 h 161925"/>
                            <a:gd name="T10" fmla="*/ 19954 w 295275"/>
                            <a:gd name="T11" fmla="*/ 27431 h 161925"/>
                            <a:gd name="T12" fmla="*/ 27470 w 295275"/>
                            <a:gd name="T13" fmla="*/ 19907 h 161925"/>
                            <a:gd name="T14" fmla="*/ 35985 w 295275"/>
                            <a:gd name="T15" fmla="*/ 13620 h 161925"/>
                            <a:gd name="T16" fmla="*/ 45072 w 295275"/>
                            <a:gd name="T17" fmla="*/ 8191 h 161925"/>
                            <a:gd name="T18" fmla="*/ 54892 w 295275"/>
                            <a:gd name="T19" fmla="*/ 4095 h 161925"/>
                            <a:gd name="T20" fmla="*/ 65170 w 295275"/>
                            <a:gd name="T21" fmla="*/ 1523 h 161925"/>
                            <a:gd name="T22" fmla="*/ 75647 w 295275"/>
                            <a:gd name="T23" fmla="*/ 0 h 161925"/>
                            <a:gd name="T24" fmla="*/ 214312 w 295275"/>
                            <a:gd name="T25" fmla="*/ 0 h 161925"/>
                            <a:gd name="T26" fmla="*/ 224894 w 295275"/>
                            <a:gd name="T27" fmla="*/ 476 h 161925"/>
                            <a:gd name="T28" fmla="*/ 235324 w 295275"/>
                            <a:gd name="T29" fmla="*/ 2571 h 161925"/>
                            <a:gd name="T30" fmla="*/ 245297 w 295275"/>
                            <a:gd name="T31" fmla="*/ 6191 h 161925"/>
                            <a:gd name="T32" fmla="*/ 271557 w 295275"/>
                            <a:gd name="T33" fmla="*/ 23717 h 161925"/>
                            <a:gd name="T34" fmla="*/ 278672 w 295275"/>
                            <a:gd name="T35" fmla="*/ 31527 h 161925"/>
                            <a:gd name="T36" fmla="*/ 284587 w 295275"/>
                            <a:gd name="T37" fmla="*/ 40386 h 161925"/>
                            <a:gd name="T38" fmla="*/ 289112 w 295275"/>
                            <a:gd name="T39" fmla="*/ 50006 h 161925"/>
                            <a:gd name="T40" fmla="*/ 292684 w 295275"/>
                            <a:gd name="T41" fmla="*/ 59912 h 161925"/>
                            <a:gd name="T42" fmla="*/ 294760 w 295275"/>
                            <a:gd name="T43" fmla="*/ 70389 h 161925"/>
                            <a:gd name="T44" fmla="*/ 295275 w 295275"/>
                            <a:gd name="T45" fmla="*/ 80962 h 161925"/>
                            <a:gd name="T46" fmla="*/ 289112 w 295275"/>
                            <a:gd name="T47" fmla="*/ 111918 h 161925"/>
                            <a:gd name="T48" fmla="*/ 284587 w 295275"/>
                            <a:gd name="T49" fmla="*/ 121538 h 161925"/>
                            <a:gd name="T50" fmla="*/ 278672 w 295275"/>
                            <a:gd name="T51" fmla="*/ 130397 h 161925"/>
                            <a:gd name="T52" fmla="*/ 240382 w 295275"/>
                            <a:gd name="T53" fmla="*/ 157829 h 161925"/>
                            <a:gd name="T54" fmla="*/ 230104 w 295275"/>
                            <a:gd name="T55" fmla="*/ 160401 h 161925"/>
                            <a:gd name="T56" fmla="*/ 219627 w 295275"/>
                            <a:gd name="T57" fmla="*/ 161925 h 161925"/>
                            <a:gd name="T58" fmla="*/ 80962 w 295275"/>
                            <a:gd name="T59" fmla="*/ 161925 h 161925"/>
                            <a:gd name="T60" fmla="*/ 70380 w 295275"/>
                            <a:gd name="T61" fmla="*/ 161353 h 161925"/>
                            <a:gd name="T62" fmla="*/ 59950 w 295275"/>
                            <a:gd name="T63" fmla="*/ 159353 h 161925"/>
                            <a:gd name="T64" fmla="*/ 49977 w 295275"/>
                            <a:gd name="T65" fmla="*/ 155733 h 161925"/>
                            <a:gd name="T66" fmla="*/ 40405 w 295275"/>
                            <a:gd name="T67" fmla="*/ 151256 h 161925"/>
                            <a:gd name="T68" fmla="*/ 31565 w 295275"/>
                            <a:gd name="T69" fmla="*/ 145351 h 161925"/>
                            <a:gd name="T70" fmla="*/ 10687 w 295275"/>
                            <a:gd name="T71" fmla="*/ 121538 h 161925"/>
                            <a:gd name="T72" fmla="*/ 6162 w 295275"/>
                            <a:gd name="T73" fmla="*/ 111918 h 161925"/>
                            <a:gd name="T74" fmla="*/ 2590 w 295275"/>
                            <a:gd name="T75" fmla="*/ 101917 h 161925"/>
                            <a:gd name="T76" fmla="*/ 514 w 295275"/>
                            <a:gd name="T77" fmla="*/ 91535 h 161925"/>
                            <a:gd name="T78" fmla="*/ 0 w 295275"/>
                            <a:gd name="T79" fmla="*/ 80962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95275" h="161925">
                              <a:moveTo>
                                <a:pt x="0" y="80962"/>
                              </a:moveTo>
                              <a:lnTo>
                                <a:pt x="0" y="75628"/>
                              </a:lnTo>
                              <a:lnTo>
                                <a:pt x="514" y="70389"/>
                              </a:lnTo>
                              <a:lnTo>
                                <a:pt x="1552" y="65151"/>
                              </a:lnTo>
                              <a:lnTo>
                                <a:pt x="2590" y="59912"/>
                              </a:lnTo>
                              <a:lnTo>
                                <a:pt x="4124" y="54863"/>
                              </a:lnTo>
                              <a:lnTo>
                                <a:pt x="6162" y="50006"/>
                              </a:lnTo>
                              <a:lnTo>
                                <a:pt x="8201" y="45053"/>
                              </a:lnTo>
                              <a:lnTo>
                                <a:pt x="10687" y="40386"/>
                              </a:lnTo>
                              <a:lnTo>
                                <a:pt x="13639" y="36004"/>
                              </a:lnTo>
                              <a:lnTo>
                                <a:pt x="16602" y="31527"/>
                              </a:lnTo>
                              <a:lnTo>
                                <a:pt x="19954" y="27431"/>
                              </a:lnTo>
                              <a:lnTo>
                                <a:pt x="23717" y="23717"/>
                              </a:lnTo>
                              <a:lnTo>
                                <a:pt x="27470" y="19907"/>
                              </a:lnTo>
                              <a:lnTo>
                                <a:pt x="31565" y="16573"/>
                              </a:lnTo>
                              <a:lnTo>
                                <a:pt x="35985" y="13620"/>
                              </a:lnTo>
                              <a:lnTo>
                                <a:pt x="40405" y="10668"/>
                              </a:lnTo>
                              <a:lnTo>
                                <a:pt x="45072" y="8191"/>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6"/>
                              </a:lnTo>
                              <a:lnTo>
                                <a:pt x="287073" y="45053"/>
                              </a:lnTo>
                              <a:lnTo>
                                <a:pt x="289112" y="50006"/>
                              </a:lnTo>
                              <a:lnTo>
                                <a:pt x="291150" y="54863"/>
                              </a:lnTo>
                              <a:lnTo>
                                <a:pt x="292684" y="59912"/>
                              </a:lnTo>
                              <a:lnTo>
                                <a:pt x="293722" y="65151"/>
                              </a:lnTo>
                              <a:lnTo>
                                <a:pt x="294760" y="70389"/>
                              </a:lnTo>
                              <a:lnTo>
                                <a:pt x="295275" y="75628"/>
                              </a:lnTo>
                              <a:lnTo>
                                <a:pt x="295275" y="80962"/>
                              </a:lnTo>
                              <a:lnTo>
                                <a:pt x="295275" y="86296"/>
                              </a:lnTo>
                              <a:lnTo>
                                <a:pt x="289112" y="111918"/>
                              </a:lnTo>
                              <a:lnTo>
                                <a:pt x="287073" y="116871"/>
                              </a:lnTo>
                              <a:lnTo>
                                <a:pt x="284587" y="121538"/>
                              </a:lnTo>
                              <a:lnTo>
                                <a:pt x="281625" y="125920"/>
                              </a:lnTo>
                              <a:lnTo>
                                <a:pt x="278672" y="130397"/>
                              </a:lnTo>
                              <a:lnTo>
                                <a:pt x="245297" y="155733"/>
                              </a:lnTo>
                              <a:lnTo>
                                <a:pt x="240382" y="157829"/>
                              </a:lnTo>
                              <a:lnTo>
                                <a:pt x="235324" y="159353"/>
                              </a:lnTo>
                              <a:lnTo>
                                <a:pt x="230104" y="160401"/>
                              </a:lnTo>
                              <a:lnTo>
                                <a:pt x="224894" y="161353"/>
                              </a:lnTo>
                              <a:lnTo>
                                <a:pt x="219627" y="161925"/>
                              </a:lnTo>
                              <a:lnTo>
                                <a:pt x="214312" y="161925"/>
                              </a:lnTo>
                              <a:lnTo>
                                <a:pt x="80962" y="161925"/>
                              </a:lnTo>
                              <a:lnTo>
                                <a:pt x="75647" y="161925"/>
                              </a:lnTo>
                              <a:lnTo>
                                <a:pt x="70380" y="161353"/>
                              </a:lnTo>
                              <a:lnTo>
                                <a:pt x="65170" y="160401"/>
                              </a:lnTo>
                              <a:lnTo>
                                <a:pt x="59950" y="159353"/>
                              </a:lnTo>
                              <a:lnTo>
                                <a:pt x="54892" y="157829"/>
                              </a:lnTo>
                              <a:lnTo>
                                <a:pt x="49977" y="155733"/>
                              </a:lnTo>
                              <a:lnTo>
                                <a:pt x="45072" y="153733"/>
                              </a:lnTo>
                              <a:lnTo>
                                <a:pt x="40405" y="151256"/>
                              </a:lnTo>
                              <a:lnTo>
                                <a:pt x="35985" y="148304"/>
                              </a:lnTo>
                              <a:lnTo>
                                <a:pt x="31565" y="145351"/>
                              </a:lnTo>
                              <a:lnTo>
                                <a:pt x="13639" y="125920"/>
                              </a:lnTo>
                              <a:lnTo>
                                <a:pt x="10687" y="121538"/>
                              </a:lnTo>
                              <a:lnTo>
                                <a:pt x="8201" y="116871"/>
                              </a:lnTo>
                              <a:lnTo>
                                <a:pt x="6162" y="111918"/>
                              </a:lnTo>
                              <a:lnTo>
                                <a:pt x="4124" y="107061"/>
                              </a:lnTo>
                              <a:lnTo>
                                <a:pt x="2590" y="101917"/>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3AB438C" id="Graphic 110" o:spid="_x0000_s1026" style="position:absolute;margin-left:383.6pt;margin-top:1.15pt;width:23.25pt;height:12.75pt;z-index:251676672;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" path="m,80962l,75628,514,70389,1552,65151,2590,59912,4124,54863,6162,50006,8201,45053r2486,-4667l13639,36004r2963,-4477l19954,27431r3763,-3714l27470,19907r4095,-3334l35985,13620r4420,-2952l45072,8191,49977,6191,54892,4095,59950,2571,65170,1523,70380,476,75647,r5315,l214312,r5315,l224894,476r5210,1047l235324,2571r5058,1524l245297,6191r4905,2000l271557,23717r3763,3714l278672,31527r2953,4477l284587,40386r2486,4667l289112,50006r2038,4857l292684,59912r1038,5239l294760,70389r515,5239l295275,80962r,5334l289112,111918r-2039,4953l284587,121538r-2962,4382l278672,130397r-33375,25336l240382,157829r-5058,1524l230104,160401r-5210,952l219627,161925r-5315,l80962,161925r-5315,l70380,161353r-5210,-952l59950,159353r-5058,-1524l49977,155733r-4905,-2000l40405,151256r-4420,-2952l31565,145351,13639,125920r-2952,-4382l8201,116871,6162,111918,4124,107061,2590,101917,1552,96773,514,91535,,86296,,80962xe" filled="f" strokecolor="#ababab">
                <v:path arrowok="t" o:connecttype="custom" o:connectlocs="0,75628;1552,65151;4124,54863;8201,45053;13639,36004;19954,27431;27470,19907;35985,13620;45072,8191;54892,4095;65170,1523;75647,0;214312,0;224894,476;235324,2571;245297,6191;271557,23717;278672,31527;284587,40386;289112,50006;292684,59912;294760,70389;295275,80962;289112,111918;284587,121538;278672,130397;240382,157829;230104,160401;219627,161925;80962,161925;70380,161353;59950,159353;49977,155733;40405,151256;31565,145351;10687,121538;6162,111918;2590,101917;514,91535;0,80962" o:connectangles="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118B2CD9" wp14:editId="23444D09">
            <wp:extent cx="304800" cy="171450"/>
            <wp:effectExtent l="0" t="0" r="0" b="0"/>
            <wp:docPr id="108" name="Image 108"/>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75"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 xml:space="preserve">Always </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noProof/>
          <w:color w:val="1F1F1F"/>
          <w:kern w:val="0"/>
          <w:position w:val="-5"/>
          <w14:ligatures w14:val="none"/>
        </w:rPr>
        <w:drawing>
          <wp:inline distT="0" distB="0" distL="0" distR="0" wp14:anchorId="0E4C21B2" wp14:editId="19B571D3">
            <wp:extent cx="304800" cy="171450"/>
            <wp:effectExtent l="0" t="0" r="0" b="0"/>
            <wp:docPr id="109" name="Image 109"/>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76"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Often</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60DC5C0E" wp14:editId="00C46BF7">
            <wp:extent cx="304800" cy="171450"/>
            <wp:effectExtent l="0" t="0" r="0" b="0"/>
            <wp:docPr id="111" name="Image 111"/>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77"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Sometimes</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noProof/>
          <w:color w:val="1F1F1F"/>
          <w:kern w:val="0"/>
          <w:position w:val="-5"/>
          <w14:ligatures w14:val="none"/>
        </w:rPr>
        <w:drawing>
          <wp:inline distT="0" distB="0" distL="0" distR="0" wp14:anchorId="0A6EA545" wp14:editId="51C706EF">
            <wp:extent cx="304800" cy="171450"/>
            <wp:effectExtent l="0" t="0" r="0" b="0"/>
            <wp:docPr id="112" name="Image 112"/>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77"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Rarely</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color w:val="1F1F1F"/>
          <w:spacing w:val="-2"/>
          <w:kern w:val="0"/>
          <w14:ligatures w14:val="none"/>
        </w:rPr>
        <w:t>Never</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lastRenderedPageBreak/>
        <w:t>Overall,</w:t>
      </w:r>
      <w:r w:rsidRPr="00AB51F1">
        <w:rPr>
          <w:rFonts w:ascii="Times New Roman" w:eastAsia="SimSun" w:hAnsi="Times New Roman" w:cs="Times New Roman"/>
          <w:color w:val="1F1F1F"/>
          <w:spacing w:val="-1"/>
          <w:kern w:val="0"/>
          <w14:ligatures w14:val="none"/>
        </w:rPr>
        <w:t xml:space="preserve"> </w:t>
      </w:r>
      <w:r w:rsidRPr="00AB51F1">
        <w:rPr>
          <w:rFonts w:ascii="Times New Roman" w:eastAsia="SimSun" w:hAnsi="Times New Roman" w:cs="Times New Roman"/>
          <w:color w:val="1F1F1F"/>
          <w:kern w:val="0"/>
          <w14:ligatures w14:val="none"/>
        </w:rPr>
        <w:t>how</w:t>
      </w:r>
      <w:r w:rsidRPr="00AB51F1">
        <w:rPr>
          <w:rFonts w:ascii="Times New Roman" w:eastAsia="SimSun" w:hAnsi="Times New Roman" w:cs="Times New Roman"/>
          <w:color w:val="1F1F1F"/>
          <w:spacing w:val="-1"/>
          <w:kern w:val="0"/>
          <w14:ligatures w14:val="none"/>
        </w:rPr>
        <w:t xml:space="preserve"> </w:t>
      </w:r>
      <w:r w:rsidRPr="00AB51F1">
        <w:rPr>
          <w:rFonts w:ascii="Times New Roman" w:eastAsia="SimSun" w:hAnsi="Times New Roman" w:cs="Times New Roman"/>
          <w:color w:val="1F1F1F"/>
          <w:kern w:val="0"/>
          <w14:ligatures w14:val="none"/>
        </w:rPr>
        <w:t>does</w:t>
      </w:r>
      <w:r w:rsidRPr="00AB51F1">
        <w:rPr>
          <w:rFonts w:ascii="Times New Roman" w:eastAsia="SimSun" w:hAnsi="Times New Roman" w:cs="Times New Roman"/>
          <w:color w:val="1F1F1F"/>
          <w:spacing w:val="-1"/>
          <w:kern w:val="0"/>
          <w14:ligatures w14:val="none"/>
        </w:rPr>
        <w:t xml:space="preserve"> </w:t>
      </w:r>
      <w:r w:rsidRPr="00AB51F1">
        <w:rPr>
          <w:rFonts w:ascii="Times New Roman" w:eastAsia="SimSun" w:hAnsi="Times New Roman" w:cs="Times New Roman"/>
          <w:color w:val="1F1F1F"/>
          <w:kern w:val="0"/>
          <w14:ligatures w14:val="none"/>
        </w:rPr>
        <w:t>communication</w:t>
      </w:r>
      <w:r w:rsidRPr="00AB51F1">
        <w:rPr>
          <w:rFonts w:ascii="Times New Roman" w:eastAsia="SimSun" w:hAnsi="Times New Roman" w:cs="Times New Roman"/>
          <w:color w:val="1F1F1F"/>
          <w:spacing w:val="-1"/>
          <w:kern w:val="0"/>
          <w14:ligatures w14:val="none"/>
        </w:rPr>
        <w:t xml:space="preserve"> </w:t>
      </w:r>
      <w:r w:rsidRPr="00AB51F1">
        <w:rPr>
          <w:rFonts w:ascii="Times New Roman" w:eastAsia="SimSun" w:hAnsi="Times New Roman" w:cs="Times New Roman"/>
          <w:color w:val="1F1F1F"/>
          <w:kern w:val="0"/>
          <w14:ligatures w14:val="none"/>
        </w:rPr>
        <w:t>affect</w:t>
      </w:r>
      <w:r w:rsidRPr="00AB51F1">
        <w:rPr>
          <w:rFonts w:ascii="Times New Roman" w:eastAsia="SimSun" w:hAnsi="Times New Roman" w:cs="Times New Roman"/>
          <w:color w:val="1F1F1F"/>
          <w:spacing w:val="-1"/>
          <w:kern w:val="0"/>
          <w14:ligatures w14:val="none"/>
        </w:rPr>
        <w:t xml:space="preserve"> </w:t>
      </w:r>
      <w:r w:rsidRPr="00AB51F1">
        <w:rPr>
          <w:rFonts w:ascii="Times New Roman" w:eastAsia="SimSun" w:hAnsi="Times New Roman" w:cs="Times New Roman"/>
          <w:color w:val="1F1F1F"/>
          <w:kern w:val="0"/>
          <w14:ligatures w14:val="none"/>
        </w:rPr>
        <w:t xml:space="preserve">your </w:t>
      </w:r>
      <w:r w:rsidRPr="00AB51F1">
        <w:rPr>
          <w:rFonts w:ascii="Times New Roman" w:eastAsia="SimSun" w:hAnsi="Times New Roman" w:cs="Times New Roman"/>
          <w:color w:val="1F1F1F"/>
          <w:spacing w:val="-2"/>
          <w:kern w:val="0"/>
          <w14:ligatures w14:val="none"/>
        </w:rPr>
        <w:t>relationship?</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color w:val="1F1F1F"/>
          <w:w w:val="110"/>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5B61CD03" wp14:editId="5202C780">
            <wp:extent cx="304800" cy="171450"/>
            <wp:effectExtent l="0" t="0" r="0" b="0"/>
            <wp:docPr id="113" name="Image 113"/>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78"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10"/>
          <w:kern w:val="0"/>
          <w14:ligatures w14:val="none"/>
        </w:rPr>
        <w:t>Improves</w:t>
      </w:r>
      <w:r w:rsidRPr="00AB51F1">
        <w:rPr>
          <w:rFonts w:ascii="Times New Roman" w:eastAsia="SimSun" w:hAnsi="Times New Roman" w:cs="Times New Roman"/>
          <w:color w:val="1F1F1F"/>
          <w:spacing w:val="-17"/>
          <w:w w:val="110"/>
          <w:kern w:val="0"/>
          <w14:ligatures w14:val="none"/>
        </w:rPr>
        <w:t xml:space="preserve"> </w:t>
      </w:r>
      <w:r w:rsidRPr="00AB51F1">
        <w:rPr>
          <w:rFonts w:ascii="Times New Roman" w:eastAsia="SimSun" w:hAnsi="Times New Roman" w:cs="Times New Roman"/>
          <w:color w:val="1F1F1F"/>
          <w:w w:val="110"/>
          <w:kern w:val="0"/>
          <w14:ligatures w14:val="none"/>
        </w:rPr>
        <w:t>greatly</w:t>
      </w:r>
      <w:r w:rsidRPr="00AB51F1">
        <w:rPr>
          <w:rFonts w:ascii="Times New Roman" w:eastAsia="SimSun" w:hAnsi="Times New Roman" w:cs="Times New Roman"/>
          <w:color w:val="1F1F1F"/>
          <w:w w:val="110"/>
          <w:kern w:val="0"/>
          <w14:ligatures w14:val="none"/>
        </w:rPr>
        <w:tab/>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4FAC6A6B" wp14:editId="247B5A72">
            <wp:extent cx="304800" cy="171450"/>
            <wp:effectExtent l="0" t="0" r="0" b="0"/>
            <wp:docPr id="114" name="Image 114"/>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79"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w w:val="110"/>
          <w:kern w:val="0"/>
          <w14:ligatures w14:val="none"/>
        </w:rPr>
        <w:t>Improves</w:t>
      </w:r>
      <w:r w:rsidRPr="00AB51F1">
        <w:rPr>
          <w:rFonts w:ascii="Times New Roman" w:eastAsia="SimSun" w:hAnsi="Times New Roman" w:cs="Times New Roman"/>
          <w:color w:val="1F1F1F"/>
          <w:spacing w:val="-17"/>
          <w:w w:val="110"/>
          <w:kern w:val="0"/>
          <w14:ligatures w14:val="none"/>
        </w:rPr>
        <w:t xml:space="preserve"> </w:t>
      </w:r>
      <w:r w:rsidRPr="00AB51F1">
        <w:rPr>
          <w:rFonts w:ascii="Times New Roman" w:eastAsia="SimSun" w:hAnsi="Times New Roman" w:cs="Times New Roman"/>
          <w:color w:val="1F1F1F"/>
          <w:w w:val="110"/>
          <w:kern w:val="0"/>
          <w14:ligatures w14:val="none"/>
        </w:rPr>
        <w:t xml:space="preserve">slightly </w:t>
      </w:r>
      <w:r w:rsidRPr="00AB51F1">
        <w:rPr>
          <w:rFonts w:ascii="Times New Roman" w:eastAsia="SimSun" w:hAnsi="Times New Roman" w:cs="Times New Roman"/>
          <w:color w:val="1F1F1F"/>
          <w:w w:val="110"/>
          <w:kern w:val="0"/>
          <w14:ligatures w14:val="none"/>
        </w:rPr>
        <w:tab/>
      </w:r>
      <w:r w:rsidRPr="00AB51F1">
        <w:rPr>
          <w:rFonts w:ascii="Times New Roman" w:eastAsia="SimSun" w:hAnsi="Times New Roman" w:cs="Times New Roman"/>
          <w:noProof/>
          <w:color w:val="1F1F1F"/>
          <w:kern w:val="0"/>
          <w:position w:val="-5"/>
          <w14:ligatures w14:val="none"/>
        </w:rPr>
        <w:drawing>
          <wp:inline distT="0" distB="0" distL="0" distR="0" wp14:anchorId="2B499D82" wp14:editId="422C52C0">
            <wp:extent cx="304800" cy="171450"/>
            <wp:effectExtent l="0" t="0" r="0" b="0"/>
            <wp:docPr id="115" name="Image 115"/>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80"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w w:val="110"/>
          <w:kern w:val="0"/>
          <w14:ligatures w14:val="none"/>
        </w:rPr>
        <w:t>No effect</w:t>
      </w:r>
      <w:r w:rsidRPr="00AB51F1">
        <w:rPr>
          <w:rFonts w:ascii="Times New Roman" w:eastAsia="SimSun" w:hAnsi="Times New Roman" w:cs="Times New Roman"/>
          <w:color w:val="1F1F1F"/>
          <w:w w:val="110"/>
          <w:kern w:val="0"/>
          <w14:ligatures w14:val="none"/>
        </w:rPr>
        <w:tab/>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396F7760" wp14:editId="04437FBC">
            <wp:extent cx="304800" cy="171450"/>
            <wp:effectExtent l="0" t="0" r="0" b="0"/>
            <wp:docPr id="116" name="Image 116"/>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8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Worsen Slightly</w:t>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kern w:val="0"/>
          <w14:ligatures w14:val="none"/>
        </w:rPr>
        <w:tab/>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2C880B51" wp14:editId="7A26E8DB">
            <wp:extent cx="304800" cy="171450"/>
            <wp:effectExtent l="0" t="0" r="0" b="0"/>
            <wp:docPr id="117" name="Image 117"/>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82"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Worsen</w:t>
      </w:r>
      <w:r w:rsidRPr="00AB51F1">
        <w:rPr>
          <w:rFonts w:ascii="Times New Roman" w:eastAsia="SimSun" w:hAnsi="Times New Roman" w:cs="Times New Roman"/>
          <w:color w:val="1F1F1F"/>
          <w:spacing w:val="-5"/>
          <w:kern w:val="0"/>
          <w14:ligatures w14:val="none"/>
        </w:rPr>
        <w:t xml:space="preserve"> </w:t>
      </w:r>
      <w:r w:rsidRPr="00AB51F1">
        <w:rPr>
          <w:rFonts w:ascii="Times New Roman" w:eastAsia="SimSun" w:hAnsi="Times New Roman" w:cs="Times New Roman"/>
          <w:color w:val="1F1F1F"/>
          <w:spacing w:val="-2"/>
          <w:w w:val="110"/>
          <w:kern w:val="0"/>
          <w14:ligatures w14:val="none"/>
        </w:rPr>
        <w:t>greatly</w:t>
      </w:r>
    </w:p>
    <w:p w:rsidR="00AB51F1" w:rsidRPr="00AB51F1" w:rsidRDefault="00AB51F1" w:rsidP="004B4A22">
      <w:pPr>
        <w:spacing w:afterLines="20" w:after="48" w:line="480" w:lineRule="auto"/>
        <w:contextualSpacing/>
        <w:rPr>
          <w:rFonts w:ascii="Times New Roman" w:eastAsia="SimSun" w:hAnsi="Times New Roman" w:cs="Times New Roman"/>
          <w:b/>
          <w:bCs/>
          <w:kern w:val="0"/>
          <w14:ligatures w14:val="none"/>
        </w:rPr>
      </w:pPr>
      <w:r w:rsidRPr="00AB51F1">
        <w:rPr>
          <w:rFonts w:ascii="Times New Roman" w:eastAsia="SimSun" w:hAnsi="Times New Roman" w:cs="Times New Roman"/>
          <w:b/>
          <w:bCs/>
          <w:kern w:val="0"/>
          <w14:ligatures w14:val="none"/>
        </w:rPr>
        <w:t xml:space="preserve">Influence of Social </w:t>
      </w:r>
      <w:r w:rsidRPr="00AB51F1">
        <w:rPr>
          <w:rFonts w:ascii="Times New Roman" w:eastAsia="SimSun" w:hAnsi="Times New Roman" w:cs="Times New Roman"/>
          <w:b/>
          <w:bCs/>
          <w:spacing w:val="-2"/>
          <w:kern w:val="0"/>
          <w14:ligatures w14:val="none"/>
        </w:rPr>
        <w:t>Media</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In what ways do you use social media in relation to your </w:t>
      </w:r>
      <w:r w:rsidRPr="00AB51F1">
        <w:rPr>
          <w:rFonts w:ascii="Times New Roman" w:eastAsia="SimSun" w:hAnsi="Times New Roman" w:cs="Times New Roman"/>
          <w:color w:val="1F1F1F"/>
          <w:spacing w:val="-2"/>
          <w:kern w:val="0"/>
          <w14:ligatures w14:val="none"/>
        </w:rPr>
        <w:t>spouse?</w:t>
      </w:r>
    </w:p>
    <w:p w:rsidR="00AB51F1" w:rsidRPr="00AB51F1" w:rsidRDefault="00AB51F1" w:rsidP="004B4A22">
      <w:pPr>
        <w:spacing w:afterLines="20" w:after="48" w:line="480" w:lineRule="auto"/>
        <w:contextualSpacing/>
        <w:rPr>
          <w:rFonts w:ascii="Times New Roman" w:eastAsia="SimSun" w:hAnsi="Times New Roman" w:cs="Times New Roman"/>
          <w:i/>
          <w:kern w:val="0"/>
          <w14:ligatures w14:val="none"/>
        </w:rPr>
      </w:pPr>
      <w:r w:rsidRPr="00AB51F1">
        <w:rPr>
          <w:rFonts w:ascii="Times New Roman" w:eastAsia="SimSun" w:hAnsi="Times New Roman" w:cs="Times New Roman"/>
          <w:i/>
          <w:color w:val="737373"/>
          <w:w w:val="115"/>
          <w:kern w:val="0"/>
          <w14:ligatures w14:val="none"/>
        </w:rPr>
        <w:t>Check</w:t>
      </w:r>
      <w:r w:rsidRPr="00AB51F1">
        <w:rPr>
          <w:rFonts w:ascii="Times New Roman" w:eastAsia="SimSun" w:hAnsi="Times New Roman" w:cs="Times New Roman"/>
          <w:i/>
          <w:color w:val="737373"/>
          <w:spacing w:val="3"/>
          <w:w w:val="115"/>
          <w:kern w:val="0"/>
          <w14:ligatures w14:val="none"/>
        </w:rPr>
        <w:t xml:space="preserve"> </w:t>
      </w:r>
      <w:r w:rsidRPr="00AB51F1">
        <w:rPr>
          <w:rFonts w:ascii="Times New Roman" w:eastAsia="SimSun" w:hAnsi="Times New Roman" w:cs="Times New Roman"/>
          <w:i/>
          <w:color w:val="737373"/>
          <w:w w:val="115"/>
          <w:kern w:val="0"/>
          <w14:ligatures w14:val="none"/>
        </w:rPr>
        <w:t>all</w:t>
      </w:r>
      <w:r w:rsidRPr="00AB51F1">
        <w:rPr>
          <w:rFonts w:ascii="Times New Roman" w:eastAsia="SimSun" w:hAnsi="Times New Roman" w:cs="Times New Roman"/>
          <w:i/>
          <w:color w:val="737373"/>
          <w:spacing w:val="4"/>
          <w:w w:val="115"/>
          <w:kern w:val="0"/>
          <w14:ligatures w14:val="none"/>
        </w:rPr>
        <w:t xml:space="preserve"> </w:t>
      </w:r>
      <w:r w:rsidRPr="00AB51F1">
        <w:rPr>
          <w:rFonts w:ascii="Times New Roman" w:eastAsia="SimSun" w:hAnsi="Times New Roman" w:cs="Times New Roman"/>
          <w:i/>
          <w:color w:val="737373"/>
          <w:w w:val="115"/>
          <w:kern w:val="0"/>
          <w14:ligatures w14:val="none"/>
        </w:rPr>
        <w:t>that</w:t>
      </w:r>
      <w:r w:rsidRPr="00AB51F1">
        <w:rPr>
          <w:rFonts w:ascii="Times New Roman" w:eastAsia="SimSun" w:hAnsi="Times New Roman" w:cs="Times New Roman"/>
          <w:i/>
          <w:color w:val="737373"/>
          <w:spacing w:val="3"/>
          <w:w w:val="115"/>
          <w:kern w:val="0"/>
          <w14:ligatures w14:val="none"/>
        </w:rPr>
        <w:t xml:space="preserve"> </w:t>
      </w:r>
      <w:r w:rsidRPr="00AB51F1">
        <w:rPr>
          <w:rFonts w:ascii="Times New Roman" w:eastAsia="SimSun" w:hAnsi="Times New Roman" w:cs="Times New Roman"/>
          <w:i/>
          <w:color w:val="737373"/>
          <w:spacing w:val="-2"/>
          <w:w w:val="115"/>
          <w:kern w:val="0"/>
          <w14:ligatures w14:val="none"/>
        </w:rPr>
        <w:t>apply.</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position w:val="-3"/>
          <w14:ligatures w14:val="none"/>
        </w:rPr>
        <w:drawing>
          <wp:inline distT="0" distB="0" distL="0" distR="0" wp14:anchorId="41C00FDF" wp14:editId="002DB0A9">
            <wp:extent cx="171450" cy="171450"/>
            <wp:effectExtent l="0" t="0" r="0" b="0"/>
            <wp:docPr id="118" name="Image 118"/>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spacing w:val="-5"/>
          <w:w w:val="110"/>
          <w:kern w:val="0"/>
          <w14:ligatures w14:val="none"/>
        </w:rPr>
        <w:t xml:space="preserve"> </w:t>
      </w:r>
      <w:r w:rsidRPr="00AB51F1">
        <w:rPr>
          <w:rFonts w:ascii="Times New Roman" w:eastAsia="SimSun" w:hAnsi="Times New Roman" w:cs="Times New Roman"/>
          <w:color w:val="1F1F1F"/>
          <w:w w:val="110"/>
          <w:kern w:val="0"/>
          <w14:ligatures w14:val="none"/>
        </w:rPr>
        <w:t xml:space="preserve">Communication </w:t>
      </w:r>
      <w:r w:rsidRPr="00AB51F1">
        <w:rPr>
          <w:rFonts w:ascii="Times New Roman" w:eastAsia="SimSun" w:hAnsi="Times New Roman" w:cs="Times New Roman"/>
          <w:noProof/>
          <w:color w:val="1F1F1F"/>
          <w:kern w:val="0"/>
          <w:position w:val="-3"/>
          <w14:ligatures w14:val="none"/>
        </w:rPr>
        <w:drawing>
          <wp:inline distT="0" distB="0" distL="0" distR="0" wp14:anchorId="73DF0448" wp14:editId="4DB42389">
            <wp:extent cx="171450" cy="171450"/>
            <wp:effectExtent l="0" t="0" r="0" b="0"/>
            <wp:docPr id="119" name="Image 119"/>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 xml:space="preserve"> </w:t>
      </w:r>
      <w:r w:rsidRPr="00AB51F1">
        <w:rPr>
          <w:rFonts w:ascii="Times New Roman" w:eastAsia="SimSun" w:hAnsi="Times New Roman" w:cs="Times New Roman"/>
          <w:color w:val="1F1F1F"/>
          <w:w w:val="110"/>
          <w:kern w:val="0"/>
          <w14:ligatures w14:val="none"/>
        </w:rPr>
        <w:t>Entertaiment</w:t>
      </w:r>
      <w:r w:rsidRPr="00AB51F1">
        <w:rPr>
          <w:rFonts w:ascii="Times New Roman" w:eastAsia="SimSun" w:hAnsi="Times New Roman" w:cs="Times New Roman"/>
          <w:color w:val="1F1F1F"/>
          <w:spacing w:val="40"/>
          <w:w w:val="110"/>
          <w:kern w:val="0"/>
          <w14:ligatures w14:val="none"/>
        </w:rPr>
        <w:t xml:space="preserve"> </w:t>
      </w:r>
      <w:r w:rsidRPr="00AB51F1">
        <w:rPr>
          <w:rFonts w:ascii="Times New Roman" w:eastAsia="SimSun" w:hAnsi="Times New Roman" w:cs="Times New Roman"/>
          <w:noProof/>
          <w:color w:val="1F1F1F"/>
          <w:kern w:val="0"/>
          <w:position w:val="-3"/>
          <w14:ligatures w14:val="none"/>
        </w:rPr>
        <w:drawing>
          <wp:inline distT="0" distB="0" distL="0" distR="0" wp14:anchorId="12C41DDB" wp14:editId="08BA214B">
            <wp:extent cx="171450" cy="171450"/>
            <wp:effectExtent l="0" t="0" r="0" b="0"/>
            <wp:docPr id="120" name="Image 120"/>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color w:val="1F1F1F"/>
          <w:w w:val="110"/>
          <w:kern w:val="0"/>
          <w14:ligatures w14:val="none"/>
        </w:rPr>
        <w:t xml:space="preserve"> Info sharing</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position w:val="-3"/>
          <w14:ligatures w14:val="none"/>
        </w:rPr>
        <w:drawing>
          <wp:inline distT="0" distB="0" distL="0" distR="0" wp14:anchorId="679BFFB4" wp14:editId="66AD84D7">
            <wp:extent cx="171450" cy="171450"/>
            <wp:effectExtent l="0" t="0" r="0" b="0"/>
            <wp:docPr id="121" name="Image 121"/>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52" cstate="print"/>
                    <a:stretch>
                      <a:fillRect/>
                    </a:stretch>
                  </pic:blipFill>
                  <pic:spPr>
                    <a:xfrm>
                      <a:off x="0" y="0"/>
                      <a:ext cx="171450" cy="171450"/>
                    </a:xfrm>
                    <a:prstGeom prst="rect">
                      <a:avLst/>
                    </a:prstGeom>
                  </pic:spPr>
                </pic:pic>
              </a:graphicData>
            </a:graphic>
          </wp:inline>
        </w:drawing>
      </w:r>
      <w:r w:rsidRPr="00AB51F1">
        <w:rPr>
          <w:rFonts w:ascii="Times New Roman" w:eastAsia="SimSun" w:hAnsi="Times New Roman" w:cs="Times New Roman"/>
          <w:spacing w:val="40"/>
          <w:kern w:val="0"/>
          <w14:ligatures w14:val="none"/>
        </w:rPr>
        <w:t xml:space="preserve"> </w:t>
      </w:r>
      <w:r w:rsidRPr="00AB51F1">
        <w:rPr>
          <w:rFonts w:ascii="Times New Roman" w:eastAsia="SimSun" w:hAnsi="Times New Roman" w:cs="Times New Roman"/>
          <w:color w:val="1F1F1F"/>
          <w:spacing w:val="-4"/>
          <w:kern w:val="0"/>
          <w14:ligatures w14:val="none"/>
        </w:rPr>
        <w:t xml:space="preserve">Not </w:t>
      </w:r>
      <w:r w:rsidRPr="00AB51F1">
        <w:rPr>
          <w:rFonts w:ascii="Times New Roman" w:eastAsia="SimSun" w:hAnsi="Times New Roman" w:cs="Times New Roman"/>
          <w:color w:val="1F1F1F"/>
          <w:kern w:val="0"/>
          <w14:ligatures w14:val="none"/>
        </w:rPr>
        <w:t>related</w:t>
      </w:r>
      <w:r w:rsidRPr="00AB51F1">
        <w:rPr>
          <w:rFonts w:ascii="Times New Roman" w:eastAsia="SimSun" w:hAnsi="Times New Roman" w:cs="Times New Roman"/>
          <w:color w:val="1F1F1F"/>
          <w:kern w:val="0"/>
          <w14:ligatures w14:val="none"/>
        </w:rPr>
        <w:tab/>
        <w:t xml:space="preserve"> </w:t>
      </w:r>
      <w:r w:rsidRPr="00AB51F1">
        <w:rPr>
          <w:rFonts w:ascii="Times New Roman" w:eastAsia="SimSun" w:hAnsi="Times New Roman" w:cs="Times New Roman"/>
          <w:color w:val="1F1F1F"/>
          <w:spacing w:val="-2"/>
          <w:kern w:val="0"/>
          <w14:ligatures w14:val="none"/>
        </w:rPr>
        <w:t>Other:____________________________________________</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How</w:t>
      </w:r>
      <w:r w:rsidRPr="00AB51F1">
        <w:rPr>
          <w:rFonts w:ascii="Times New Roman" w:eastAsia="SimSun" w:hAnsi="Times New Roman" w:cs="Times New Roman"/>
          <w:color w:val="1F1F1F"/>
          <w:spacing w:val="-1"/>
          <w:kern w:val="0"/>
          <w14:ligatures w14:val="none"/>
        </w:rPr>
        <w:t xml:space="preserve"> </w:t>
      </w:r>
      <w:r w:rsidRPr="00AB51F1">
        <w:rPr>
          <w:rFonts w:ascii="Times New Roman" w:eastAsia="SimSun" w:hAnsi="Times New Roman" w:cs="Times New Roman"/>
          <w:color w:val="1F1F1F"/>
          <w:kern w:val="0"/>
          <w14:ligatures w14:val="none"/>
        </w:rPr>
        <w:t>has</w:t>
      </w:r>
      <w:r w:rsidRPr="00AB51F1">
        <w:rPr>
          <w:rFonts w:ascii="Times New Roman" w:eastAsia="SimSun" w:hAnsi="Times New Roman" w:cs="Times New Roman"/>
          <w:color w:val="1F1F1F"/>
          <w:spacing w:val="-1"/>
          <w:kern w:val="0"/>
          <w14:ligatures w14:val="none"/>
        </w:rPr>
        <w:t xml:space="preserve"> </w:t>
      </w:r>
      <w:r w:rsidRPr="00AB51F1">
        <w:rPr>
          <w:rFonts w:ascii="Times New Roman" w:eastAsia="SimSun" w:hAnsi="Times New Roman" w:cs="Times New Roman"/>
          <w:color w:val="1F1F1F"/>
          <w:kern w:val="0"/>
          <w14:ligatures w14:val="none"/>
        </w:rPr>
        <w:t>social media</w:t>
      </w:r>
      <w:r w:rsidRPr="00AB51F1">
        <w:rPr>
          <w:rFonts w:ascii="Times New Roman" w:eastAsia="SimSun" w:hAnsi="Times New Roman" w:cs="Times New Roman"/>
          <w:color w:val="1F1F1F"/>
          <w:spacing w:val="-1"/>
          <w:kern w:val="0"/>
          <w14:ligatures w14:val="none"/>
        </w:rPr>
        <w:t xml:space="preserve"> </w:t>
      </w:r>
      <w:r w:rsidRPr="00AB51F1">
        <w:rPr>
          <w:rFonts w:ascii="Times New Roman" w:eastAsia="SimSun" w:hAnsi="Times New Roman" w:cs="Times New Roman"/>
          <w:color w:val="1F1F1F"/>
          <w:kern w:val="0"/>
          <w14:ligatures w14:val="none"/>
        </w:rPr>
        <w:t>affected time</w:t>
      </w:r>
      <w:r w:rsidRPr="00AB51F1">
        <w:rPr>
          <w:rFonts w:ascii="Times New Roman" w:eastAsia="SimSun" w:hAnsi="Times New Roman" w:cs="Times New Roman"/>
          <w:color w:val="1F1F1F"/>
          <w:spacing w:val="-1"/>
          <w:kern w:val="0"/>
          <w14:ligatures w14:val="none"/>
        </w:rPr>
        <w:t xml:space="preserve"> </w:t>
      </w:r>
      <w:r w:rsidRPr="00AB51F1">
        <w:rPr>
          <w:rFonts w:ascii="Times New Roman" w:eastAsia="SimSun" w:hAnsi="Times New Roman" w:cs="Times New Roman"/>
          <w:color w:val="1F1F1F"/>
          <w:kern w:val="0"/>
          <w14:ligatures w14:val="none"/>
        </w:rPr>
        <w:t>spent with</w:t>
      </w:r>
      <w:r w:rsidRPr="00AB51F1">
        <w:rPr>
          <w:rFonts w:ascii="Times New Roman" w:eastAsia="SimSun" w:hAnsi="Times New Roman" w:cs="Times New Roman"/>
          <w:color w:val="1F1F1F"/>
          <w:spacing w:val="-1"/>
          <w:kern w:val="0"/>
          <w14:ligatures w14:val="none"/>
        </w:rPr>
        <w:t xml:space="preserve"> </w:t>
      </w:r>
      <w:r w:rsidRPr="00AB51F1">
        <w:rPr>
          <w:rFonts w:ascii="Times New Roman" w:eastAsia="SimSun" w:hAnsi="Times New Roman" w:cs="Times New Roman"/>
          <w:color w:val="1F1F1F"/>
          <w:kern w:val="0"/>
          <w14:ligatures w14:val="none"/>
        </w:rPr>
        <w:t xml:space="preserve">your </w:t>
      </w:r>
      <w:r w:rsidRPr="00AB51F1">
        <w:rPr>
          <w:rFonts w:ascii="Times New Roman" w:eastAsia="SimSun" w:hAnsi="Times New Roman" w:cs="Times New Roman"/>
          <w:color w:val="1F1F1F"/>
          <w:spacing w:val="-2"/>
          <w:kern w:val="0"/>
          <w14:ligatures w14:val="none"/>
        </w:rPr>
        <w:t>spouse?</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29CE0DE3" wp14:editId="60F798E0">
            <wp:extent cx="304800" cy="171450"/>
            <wp:effectExtent l="0" t="0" r="0" b="0"/>
            <wp:docPr id="124" name="Image 124"/>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83"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10"/>
          <w:kern w:val="0"/>
          <w14:ligatures w14:val="none"/>
        </w:rPr>
        <w:t>Increased greatly</w:t>
      </w:r>
      <w:r w:rsidRPr="00AB51F1">
        <w:rPr>
          <w:rFonts w:ascii="Times New Roman" w:eastAsia="SimSun" w:hAnsi="Times New Roman" w:cs="Times New Roman"/>
          <w:color w:val="1F1F1F"/>
          <w:w w:val="110"/>
          <w:kern w:val="0"/>
          <w14:ligatures w14:val="none"/>
        </w:rPr>
        <w:tab/>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15B0BA4B" wp14:editId="37E79ED2">
            <wp:extent cx="304800" cy="171450"/>
            <wp:effectExtent l="0" t="0" r="0" b="0"/>
            <wp:docPr id="125" name="Image 125"/>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84"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w w:val="110"/>
          <w:kern w:val="0"/>
          <w14:ligatures w14:val="none"/>
        </w:rPr>
        <w:t>Increased slightly</w:t>
      </w:r>
      <w:r w:rsidRPr="00AB51F1">
        <w:rPr>
          <w:rFonts w:ascii="Times New Roman" w:eastAsia="SimSun" w:hAnsi="Times New Roman" w:cs="Times New Roman"/>
          <w:color w:val="1F1F1F"/>
          <w:w w:val="110"/>
          <w:kern w:val="0"/>
          <w14:ligatures w14:val="none"/>
        </w:rPr>
        <w:tab/>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4BC4B462" wp14:editId="5448E220">
            <wp:extent cx="304800" cy="171450"/>
            <wp:effectExtent l="0" t="0" r="0" b="0"/>
            <wp:docPr id="126" name="Image 126"/>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85"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w w:val="110"/>
          <w:kern w:val="0"/>
          <w14:ligatures w14:val="none"/>
        </w:rPr>
        <w:t>No change</w:t>
      </w:r>
    </w:p>
    <w:p w:rsidR="00AB51F1" w:rsidRPr="00AB51F1" w:rsidRDefault="00AB51F1" w:rsidP="004B4A22">
      <w:pPr>
        <w:spacing w:afterLines="20" w:after="48" w:line="480" w:lineRule="auto"/>
        <w:contextualSpacing/>
        <w:rPr>
          <w:rFonts w:ascii="Times New Roman" w:eastAsia="SimSun" w:hAnsi="Times New Roman" w:cs="Times New Roman"/>
          <w:color w:val="1F1F1F"/>
          <w:spacing w:val="-2"/>
          <w:w w:val="110"/>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77696" behindDoc="0" locked="0" layoutInCell="1" allowOverlap="1" wp14:anchorId="0B17CD41" wp14:editId="2B29F21C">
                <wp:simplePos x="0" y="0"/>
                <wp:positionH relativeFrom="page">
                  <wp:posOffset>2925445</wp:posOffset>
                </wp:positionH>
                <wp:positionV relativeFrom="paragraph">
                  <wp:posOffset>15240</wp:posOffset>
                </wp:positionV>
                <wp:extent cx="295275" cy="161925"/>
                <wp:effectExtent l="10795" t="5715" r="8255" b="13335"/>
                <wp:wrapNone/>
                <wp:docPr id="22" name="Graphic 127"/>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3 h 161925"/>
                            <a:gd name="T6" fmla="*/ 8201 w 295275"/>
                            <a:gd name="T7" fmla="*/ 45053 h 161925"/>
                            <a:gd name="T8" fmla="*/ 13639 w 295275"/>
                            <a:gd name="T9" fmla="*/ 36004 h 161925"/>
                            <a:gd name="T10" fmla="*/ 19954 w 295275"/>
                            <a:gd name="T11" fmla="*/ 27431 h 161925"/>
                            <a:gd name="T12" fmla="*/ 27470 w 295275"/>
                            <a:gd name="T13" fmla="*/ 19907 h 161925"/>
                            <a:gd name="T14" fmla="*/ 35985 w 295275"/>
                            <a:gd name="T15" fmla="*/ 13620 h 161925"/>
                            <a:gd name="T16" fmla="*/ 45072 w 295275"/>
                            <a:gd name="T17" fmla="*/ 8191 h 161925"/>
                            <a:gd name="T18" fmla="*/ 54892 w 295275"/>
                            <a:gd name="T19" fmla="*/ 4095 h 161925"/>
                            <a:gd name="T20" fmla="*/ 65170 w 295275"/>
                            <a:gd name="T21" fmla="*/ 1523 h 161925"/>
                            <a:gd name="T22" fmla="*/ 75647 w 295275"/>
                            <a:gd name="T23" fmla="*/ 0 h 161925"/>
                            <a:gd name="T24" fmla="*/ 214312 w 295275"/>
                            <a:gd name="T25" fmla="*/ 0 h 161925"/>
                            <a:gd name="T26" fmla="*/ 224894 w 295275"/>
                            <a:gd name="T27" fmla="*/ 476 h 161925"/>
                            <a:gd name="T28" fmla="*/ 235324 w 295275"/>
                            <a:gd name="T29" fmla="*/ 2571 h 161925"/>
                            <a:gd name="T30" fmla="*/ 245297 w 295275"/>
                            <a:gd name="T31" fmla="*/ 6191 h 161925"/>
                            <a:gd name="T32" fmla="*/ 271557 w 295275"/>
                            <a:gd name="T33" fmla="*/ 23717 h 161925"/>
                            <a:gd name="T34" fmla="*/ 278672 w 295275"/>
                            <a:gd name="T35" fmla="*/ 31527 h 161925"/>
                            <a:gd name="T36" fmla="*/ 284587 w 295275"/>
                            <a:gd name="T37" fmla="*/ 40386 h 161925"/>
                            <a:gd name="T38" fmla="*/ 289112 w 295275"/>
                            <a:gd name="T39" fmla="*/ 50006 h 161925"/>
                            <a:gd name="T40" fmla="*/ 292684 w 295275"/>
                            <a:gd name="T41" fmla="*/ 59912 h 161925"/>
                            <a:gd name="T42" fmla="*/ 294760 w 295275"/>
                            <a:gd name="T43" fmla="*/ 70389 h 161925"/>
                            <a:gd name="T44" fmla="*/ 295275 w 295275"/>
                            <a:gd name="T45" fmla="*/ 80962 h 161925"/>
                            <a:gd name="T46" fmla="*/ 294760 w 295275"/>
                            <a:gd name="T47" fmla="*/ 91535 h 161925"/>
                            <a:gd name="T48" fmla="*/ 292684 w 295275"/>
                            <a:gd name="T49" fmla="*/ 102012 h 161925"/>
                            <a:gd name="T50" fmla="*/ 289112 w 295275"/>
                            <a:gd name="T51" fmla="*/ 111918 h 161925"/>
                            <a:gd name="T52" fmla="*/ 284587 w 295275"/>
                            <a:gd name="T53" fmla="*/ 121538 h 161925"/>
                            <a:gd name="T54" fmla="*/ 278672 w 295275"/>
                            <a:gd name="T55" fmla="*/ 130302 h 161925"/>
                            <a:gd name="T56" fmla="*/ 240382 w 295275"/>
                            <a:gd name="T57" fmla="*/ 157829 h 161925"/>
                            <a:gd name="T58" fmla="*/ 230104 w 295275"/>
                            <a:gd name="T59" fmla="*/ 160401 h 161925"/>
                            <a:gd name="T60" fmla="*/ 219627 w 295275"/>
                            <a:gd name="T61" fmla="*/ 161925 h 161925"/>
                            <a:gd name="T62" fmla="*/ 80962 w 295275"/>
                            <a:gd name="T63" fmla="*/ 161925 h 161925"/>
                            <a:gd name="T64" fmla="*/ 70380 w 295275"/>
                            <a:gd name="T65" fmla="*/ 161353 h 161925"/>
                            <a:gd name="T66" fmla="*/ 59950 w 295275"/>
                            <a:gd name="T67" fmla="*/ 159353 h 161925"/>
                            <a:gd name="T68" fmla="*/ 49977 w 295275"/>
                            <a:gd name="T69" fmla="*/ 155733 h 161925"/>
                            <a:gd name="T70" fmla="*/ 40405 w 295275"/>
                            <a:gd name="T71" fmla="*/ 151256 h 161925"/>
                            <a:gd name="T72" fmla="*/ 31565 w 295275"/>
                            <a:gd name="T73" fmla="*/ 145351 h 161925"/>
                            <a:gd name="T74" fmla="*/ 4124 w 295275"/>
                            <a:gd name="T75" fmla="*/ 107061 h 161925"/>
                            <a:gd name="T76" fmla="*/ 1552 w 295275"/>
                            <a:gd name="T77" fmla="*/ 96773 h 161925"/>
                            <a:gd name="T78" fmla="*/ 0 w 295275"/>
                            <a:gd name="T79"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95275" h="161925">
                              <a:moveTo>
                                <a:pt x="0" y="80962"/>
                              </a:moveTo>
                              <a:lnTo>
                                <a:pt x="0" y="75628"/>
                              </a:lnTo>
                              <a:lnTo>
                                <a:pt x="514" y="70389"/>
                              </a:lnTo>
                              <a:lnTo>
                                <a:pt x="1552" y="65151"/>
                              </a:lnTo>
                              <a:lnTo>
                                <a:pt x="2590" y="59912"/>
                              </a:lnTo>
                              <a:lnTo>
                                <a:pt x="4124" y="54863"/>
                              </a:lnTo>
                              <a:lnTo>
                                <a:pt x="6162" y="50006"/>
                              </a:lnTo>
                              <a:lnTo>
                                <a:pt x="8201" y="45053"/>
                              </a:lnTo>
                              <a:lnTo>
                                <a:pt x="10687" y="40386"/>
                              </a:lnTo>
                              <a:lnTo>
                                <a:pt x="13639" y="36004"/>
                              </a:lnTo>
                              <a:lnTo>
                                <a:pt x="16602" y="31527"/>
                              </a:lnTo>
                              <a:lnTo>
                                <a:pt x="19954" y="27431"/>
                              </a:lnTo>
                              <a:lnTo>
                                <a:pt x="23717" y="23717"/>
                              </a:lnTo>
                              <a:lnTo>
                                <a:pt x="27470" y="19907"/>
                              </a:lnTo>
                              <a:lnTo>
                                <a:pt x="31565" y="16573"/>
                              </a:lnTo>
                              <a:lnTo>
                                <a:pt x="35985" y="13620"/>
                              </a:lnTo>
                              <a:lnTo>
                                <a:pt x="40405" y="10668"/>
                              </a:lnTo>
                              <a:lnTo>
                                <a:pt x="45072" y="8191"/>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6"/>
                              </a:lnTo>
                              <a:lnTo>
                                <a:pt x="287073" y="45053"/>
                              </a:lnTo>
                              <a:lnTo>
                                <a:pt x="289112" y="50006"/>
                              </a:lnTo>
                              <a:lnTo>
                                <a:pt x="291150" y="54863"/>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1"/>
                              </a:lnTo>
                              <a:lnTo>
                                <a:pt x="289112" y="111918"/>
                              </a:lnTo>
                              <a:lnTo>
                                <a:pt x="287073" y="116871"/>
                              </a:lnTo>
                              <a:lnTo>
                                <a:pt x="284587" y="121538"/>
                              </a:lnTo>
                              <a:lnTo>
                                <a:pt x="281625" y="125920"/>
                              </a:lnTo>
                              <a:lnTo>
                                <a:pt x="278672" y="130302"/>
                              </a:lnTo>
                              <a:lnTo>
                                <a:pt x="245297" y="155733"/>
                              </a:lnTo>
                              <a:lnTo>
                                <a:pt x="240382" y="157829"/>
                              </a:lnTo>
                              <a:lnTo>
                                <a:pt x="235324" y="159353"/>
                              </a:lnTo>
                              <a:lnTo>
                                <a:pt x="230104" y="160401"/>
                              </a:lnTo>
                              <a:lnTo>
                                <a:pt x="224894" y="161353"/>
                              </a:lnTo>
                              <a:lnTo>
                                <a:pt x="219627" y="161925"/>
                              </a:lnTo>
                              <a:lnTo>
                                <a:pt x="214312" y="161925"/>
                              </a:lnTo>
                              <a:lnTo>
                                <a:pt x="80962" y="161925"/>
                              </a:lnTo>
                              <a:lnTo>
                                <a:pt x="75647" y="161925"/>
                              </a:lnTo>
                              <a:lnTo>
                                <a:pt x="70380" y="161353"/>
                              </a:lnTo>
                              <a:lnTo>
                                <a:pt x="65170" y="160401"/>
                              </a:lnTo>
                              <a:lnTo>
                                <a:pt x="59950" y="159353"/>
                              </a:lnTo>
                              <a:lnTo>
                                <a:pt x="54892" y="157829"/>
                              </a:lnTo>
                              <a:lnTo>
                                <a:pt x="49977" y="155733"/>
                              </a:lnTo>
                              <a:lnTo>
                                <a:pt x="45072" y="153733"/>
                              </a:lnTo>
                              <a:lnTo>
                                <a:pt x="40405" y="151256"/>
                              </a:lnTo>
                              <a:lnTo>
                                <a:pt x="35985" y="148304"/>
                              </a:lnTo>
                              <a:lnTo>
                                <a:pt x="31565" y="145351"/>
                              </a:lnTo>
                              <a:lnTo>
                                <a:pt x="6162" y="111918"/>
                              </a:lnTo>
                              <a:lnTo>
                                <a:pt x="4124" y="107061"/>
                              </a:lnTo>
                              <a:lnTo>
                                <a:pt x="2590" y="102012"/>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C5553CB" id="Graphic 127" o:spid="_x0000_s1026" style="position:absolute;margin-left:230.35pt;margin-top:1.2pt;width:23.25pt;height:12.75pt;z-index:251677696;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" path="m,80962l,75628,514,70389,1552,65151,2590,59912,4124,54863,6162,50006,8201,45053r2486,-4667l13639,36004r2963,-4477l19954,27431r3763,-3714l27470,19907r4095,-3334l35985,13620r4420,-2952l45072,8191,49977,6191,54892,4095,59950,2571,65170,1523,70380,476,75647,r5315,l214312,r5315,l224894,476r5210,1047l235324,2571r5058,1524l245297,6191r4905,2000l271557,23717r3763,3714l278672,31527r2953,4477l284587,40386r2486,4667l289112,50006r2038,4857l292684,59912r1038,5239l294760,70389r515,5239l295275,80962r,5334l294760,91535r-1038,5238l292684,102012r-1534,5049l289112,111918r-2039,4953l284587,121538r-2962,4382l278672,130302r-33375,25431l240382,157829r-5058,1524l230104,160401r-5210,952l219627,161925r-5315,l80962,161925r-5315,l70380,161353r-5210,-952l59950,159353r-5058,-1524l49977,155733r-4905,-2000l40405,151256r-4420,-2952l31565,145351,6162,111918,4124,107061,2590,102012,1552,96773,514,91535,,86296,,80962xe" filled="f" strokecolor="#ababab">
                <v:path arrowok="t" o:connecttype="custom" o:connectlocs="0,75628;1552,65151;4124,54863;8201,45053;13639,36004;19954,27431;27470,19907;35985,13620;45072,8191;54892,4095;65170,1523;75647,0;214312,0;224894,476;235324,2571;245297,6191;271557,23717;278672,31527;284587,40386;289112,50006;292684,59912;294760,70389;295275,80962;294760,91535;292684,102012;289112,111918;284587,121538;278672,130302;240382,157829;230104,160401;219627,161925;80962,161925;70380,161353;59950,159353;49977,155733;40405,151256;31565,145351;4124,107061;1552,96773;0,86296" o:connectangles="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0339D832" wp14:editId="5D27963B">
            <wp:extent cx="304800" cy="171450"/>
            <wp:effectExtent l="0" t="0" r="0" b="0"/>
            <wp:docPr id="128" name="Image 128"/>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86"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10"/>
          <w:kern w:val="0"/>
          <w14:ligatures w14:val="none"/>
        </w:rPr>
        <w:t>Decreased</w:t>
      </w:r>
      <w:r w:rsidRPr="00AB51F1">
        <w:rPr>
          <w:rFonts w:ascii="Times New Roman" w:eastAsia="SimSun" w:hAnsi="Times New Roman" w:cs="Times New Roman"/>
          <w:color w:val="1F1F1F"/>
          <w:spacing w:val="-17"/>
          <w:w w:val="110"/>
          <w:kern w:val="0"/>
          <w14:ligatures w14:val="none"/>
        </w:rPr>
        <w:t xml:space="preserve"> </w:t>
      </w:r>
      <w:r w:rsidRPr="00AB51F1">
        <w:rPr>
          <w:rFonts w:ascii="Times New Roman" w:eastAsia="SimSun" w:hAnsi="Times New Roman" w:cs="Times New Roman"/>
          <w:color w:val="1F1F1F"/>
          <w:w w:val="110"/>
          <w:kern w:val="0"/>
          <w14:ligatures w14:val="none"/>
        </w:rPr>
        <w:t>slightly</w:t>
      </w:r>
      <w:r w:rsidRPr="00AB51F1">
        <w:rPr>
          <w:rFonts w:ascii="Times New Roman" w:eastAsia="SimSun" w:hAnsi="Times New Roman" w:cs="Times New Roman"/>
          <w:color w:val="1F1F1F"/>
          <w:w w:val="110"/>
          <w:kern w:val="0"/>
          <w14:ligatures w14:val="none"/>
        </w:rPr>
        <w:tab/>
      </w:r>
      <w:r w:rsidRPr="00AB51F1">
        <w:rPr>
          <w:rFonts w:ascii="Times New Roman" w:eastAsia="SimSun" w:hAnsi="Times New Roman" w:cs="Times New Roman"/>
          <w:color w:val="1F1F1F"/>
          <w:w w:val="110"/>
          <w:kern w:val="0"/>
          <w14:ligatures w14:val="none"/>
        </w:rPr>
        <w:tab/>
        <w:t xml:space="preserve"> </w:t>
      </w:r>
      <w:r w:rsidRPr="00AB51F1">
        <w:rPr>
          <w:rFonts w:ascii="Times New Roman" w:eastAsia="SimSun" w:hAnsi="Times New Roman" w:cs="Times New Roman"/>
          <w:color w:val="1F1F1F"/>
          <w:w w:val="105"/>
          <w:kern w:val="0"/>
          <w14:ligatures w14:val="none"/>
        </w:rPr>
        <w:t>Decreased</w:t>
      </w:r>
      <w:r w:rsidRPr="00AB51F1">
        <w:rPr>
          <w:rFonts w:ascii="Times New Roman" w:eastAsia="SimSun" w:hAnsi="Times New Roman" w:cs="Times New Roman"/>
          <w:color w:val="1F1F1F"/>
          <w:spacing w:val="16"/>
          <w:w w:val="110"/>
          <w:kern w:val="0"/>
          <w14:ligatures w14:val="none"/>
        </w:rPr>
        <w:t xml:space="preserve"> </w:t>
      </w:r>
      <w:r w:rsidRPr="00AB51F1">
        <w:rPr>
          <w:rFonts w:ascii="Times New Roman" w:eastAsia="SimSun" w:hAnsi="Times New Roman" w:cs="Times New Roman"/>
          <w:color w:val="1F1F1F"/>
          <w:spacing w:val="-2"/>
          <w:w w:val="110"/>
          <w:kern w:val="0"/>
          <w14:ligatures w14:val="none"/>
        </w:rPr>
        <w:t>greatly</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How do you feel when your spouse uses social </w:t>
      </w:r>
      <w:r w:rsidRPr="00AB51F1">
        <w:rPr>
          <w:rFonts w:ascii="Times New Roman" w:eastAsia="SimSun" w:hAnsi="Times New Roman" w:cs="Times New Roman"/>
          <w:color w:val="1F1F1F"/>
          <w:spacing w:val="-2"/>
          <w:kern w:val="0"/>
          <w14:ligatures w14:val="none"/>
        </w:rPr>
        <w:t>media?</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52BB4BBF" wp14:editId="7655C7F5">
            <wp:extent cx="304800" cy="171450"/>
            <wp:effectExtent l="0" t="0" r="0" b="0"/>
            <wp:docPr id="129" name="Image 129"/>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83"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05"/>
          <w:kern w:val="0"/>
          <w14:ligatures w14:val="none"/>
        </w:rPr>
        <w:t>Very comfortable</w:t>
      </w:r>
      <w:r w:rsidRPr="00AB51F1">
        <w:rPr>
          <w:rFonts w:ascii="Times New Roman" w:eastAsia="SimSun" w:hAnsi="Times New Roman" w:cs="Times New Roman"/>
          <w:color w:val="1F1F1F"/>
          <w:w w:val="105"/>
          <w:kern w:val="0"/>
          <w14:ligatures w14:val="none"/>
        </w:rPr>
        <w:tab/>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53E4FF95" wp14:editId="132DE175">
            <wp:extent cx="304800" cy="171450"/>
            <wp:effectExtent l="0" t="0" r="0" b="0"/>
            <wp:docPr id="130" name="Image 130"/>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87"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05"/>
          <w:kern w:val="0"/>
          <w14:ligatures w14:val="none"/>
        </w:rPr>
        <w:t>Comfortable</w:t>
      </w:r>
      <w:r w:rsidRPr="00AB51F1">
        <w:rPr>
          <w:rFonts w:ascii="Times New Roman" w:eastAsia="SimSun" w:hAnsi="Times New Roman" w:cs="Times New Roman"/>
          <w:color w:val="1F1F1F"/>
          <w:spacing w:val="40"/>
          <w:w w:val="105"/>
          <w:kern w:val="0"/>
          <w14:ligatures w14:val="none"/>
        </w:rPr>
        <w:t xml:space="preserve"> </w:t>
      </w:r>
      <w:r w:rsidRPr="00AB51F1">
        <w:rPr>
          <w:rFonts w:ascii="Times New Roman" w:eastAsia="SimSun" w:hAnsi="Times New Roman" w:cs="Times New Roman"/>
          <w:color w:val="1F1F1F"/>
          <w:spacing w:val="40"/>
          <w:w w:val="105"/>
          <w:kern w:val="0"/>
          <w14:ligatures w14:val="none"/>
        </w:rPr>
        <w:tab/>
      </w:r>
      <w:r w:rsidRPr="00AB51F1">
        <w:rPr>
          <w:rFonts w:ascii="Times New Roman" w:eastAsia="SimSun" w:hAnsi="Times New Roman" w:cs="Times New Roman"/>
          <w:noProof/>
          <w:color w:val="1F1F1F"/>
          <w:kern w:val="0"/>
          <w:position w:val="-5"/>
          <w14:ligatures w14:val="none"/>
        </w:rPr>
        <w:drawing>
          <wp:inline distT="0" distB="0" distL="0" distR="0" wp14:anchorId="622EEF50" wp14:editId="3D9FB78A">
            <wp:extent cx="304800" cy="171450"/>
            <wp:effectExtent l="0" t="0" r="0" b="0"/>
            <wp:docPr id="131" name="Image 131"/>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88"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05"/>
          <w:kern w:val="0"/>
          <w14:ligatures w14:val="none"/>
        </w:rPr>
        <w:t>Neutral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78720" behindDoc="0" locked="0" layoutInCell="1" allowOverlap="1" wp14:anchorId="3350FD0E" wp14:editId="4508C658">
                <wp:simplePos x="0" y="0"/>
                <wp:positionH relativeFrom="page">
                  <wp:posOffset>2519045</wp:posOffset>
                </wp:positionH>
                <wp:positionV relativeFrom="paragraph">
                  <wp:posOffset>15240</wp:posOffset>
                </wp:positionV>
                <wp:extent cx="295275" cy="161925"/>
                <wp:effectExtent l="13970" t="5715" r="5080" b="13335"/>
                <wp:wrapNone/>
                <wp:docPr id="16" name="Graphic 132"/>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628 h 161925"/>
                            <a:gd name="T2" fmla="*/ 1552 w 295275"/>
                            <a:gd name="T3" fmla="*/ 65151 h 161925"/>
                            <a:gd name="T4" fmla="*/ 4124 w 295275"/>
                            <a:gd name="T5" fmla="*/ 54863 h 161925"/>
                            <a:gd name="T6" fmla="*/ 8201 w 295275"/>
                            <a:gd name="T7" fmla="*/ 45053 h 161925"/>
                            <a:gd name="T8" fmla="*/ 13639 w 295275"/>
                            <a:gd name="T9" fmla="*/ 36004 h 161925"/>
                            <a:gd name="T10" fmla="*/ 19954 w 295275"/>
                            <a:gd name="T11" fmla="*/ 27431 h 161925"/>
                            <a:gd name="T12" fmla="*/ 27470 w 295275"/>
                            <a:gd name="T13" fmla="*/ 19907 h 161925"/>
                            <a:gd name="T14" fmla="*/ 35985 w 295275"/>
                            <a:gd name="T15" fmla="*/ 13620 h 161925"/>
                            <a:gd name="T16" fmla="*/ 45072 w 295275"/>
                            <a:gd name="T17" fmla="*/ 8191 h 161925"/>
                            <a:gd name="T18" fmla="*/ 54892 w 295275"/>
                            <a:gd name="T19" fmla="*/ 4095 h 161925"/>
                            <a:gd name="T20" fmla="*/ 65170 w 295275"/>
                            <a:gd name="T21" fmla="*/ 1523 h 161925"/>
                            <a:gd name="T22" fmla="*/ 75647 w 295275"/>
                            <a:gd name="T23" fmla="*/ 0 h 161925"/>
                            <a:gd name="T24" fmla="*/ 214312 w 295275"/>
                            <a:gd name="T25" fmla="*/ 0 h 161925"/>
                            <a:gd name="T26" fmla="*/ 224894 w 295275"/>
                            <a:gd name="T27" fmla="*/ 476 h 161925"/>
                            <a:gd name="T28" fmla="*/ 235324 w 295275"/>
                            <a:gd name="T29" fmla="*/ 2571 h 161925"/>
                            <a:gd name="T30" fmla="*/ 245297 w 295275"/>
                            <a:gd name="T31" fmla="*/ 6191 h 161925"/>
                            <a:gd name="T32" fmla="*/ 271557 w 295275"/>
                            <a:gd name="T33" fmla="*/ 23717 h 161925"/>
                            <a:gd name="T34" fmla="*/ 278672 w 295275"/>
                            <a:gd name="T35" fmla="*/ 31527 h 161925"/>
                            <a:gd name="T36" fmla="*/ 284587 w 295275"/>
                            <a:gd name="T37" fmla="*/ 40386 h 161925"/>
                            <a:gd name="T38" fmla="*/ 289112 w 295275"/>
                            <a:gd name="T39" fmla="*/ 50006 h 161925"/>
                            <a:gd name="T40" fmla="*/ 292684 w 295275"/>
                            <a:gd name="T41" fmla="*/ 59912 h 161925"/>
                            <a:gd name="T42" fmla="*/ 294760 w 295275"/>
                            <a:gd name="T43" fmla="*/ 70389 h 161925"/>
                            <a:gd name="T44" fmla="*/ 295275 w 295275"/>
                            <a:gd name="T45" fmla="*/ 80962 h 161925"/>
                            <a:gd name="T46" fmla="*/ 294760 w 295275"/>
                            <a:gd name="T47" fmla="*/ 91535 h 161925"/>
                            <a:gd name="T48" fmla="*/ 292684 w 295275"/>
                            <a:gd name="T49" fmla="*/ 102012 h 161925"/>
                            <a:gd name="T50" fmla="*/ 289112 w 295275"/>
                            <a:gd name="T51" fmla="*/ 111918 h 161925"/>
                            <a:gd name="T52" fmla="*/ 284587 w 295275"/>
                            <a:gd name="T53" fmla="*/ 121538 h 161925"/>
                            <a:gd name="T54" fmla="*/ 278672 w 295275"/>
                            <a:gd name="T55" fmla="*/ 130397 h 161925"/>
                            <a:gd name="T56" fmla="*/ 271557 w 295275"/>
                            <a:gd name="T57" fmla="*/ 138207 h 161925"/>
                            <a:gd name="T58" fmla="*/ 245297 w 295275"/>
                            <a:gd name="T59" fmla="*/ 155733 h 161925"/>
                            <a:gd name="T60" fmla="*/ 235324 w 295275"/>
                            <a:gd name="T61" fmla="*/ 159353 h 161925"/>
                            <a:gd name="T62" fmla="*/ 224894 w 295275"/>
                            <a:gd name="T63" fmla="*/ 161353 h 161925"/>
                            <a:gd name="T64" fmla="*/ 214312 w 295275"/>
                            <a:gd name="T65" fmla="*/ 161925 h 161925"/>
                            <a:gd name="T66" fmla="*/ 75647 w 295275"/>
                            <a:gd name="T67" fmla="*/ 161925 h 161925"/>
                            <a:gd name="T68" fmla="*/ 65170 w 295275"/>
                            <a:gd name="T69" fmla="*/ 160305 h 161925"/>
                            <a:gd name="T70" fmla="*/ 54892 w 295275"/>
                            <a:gd name="T71" fmla="*/ 157829 h 161925"/>
                            <a:gd name="T72" fmla="*/ 45072 w 295275"/>
                            <a:gd name="T73" fmla="*/ 153733 h 161925"/>
                            <a:gd name="T74" fmla="*/ 35985 w 295275"/>
                            <a:gd name="T75" fmla="*/ 148304 h 161925"/>
                            <a:gd name="T76" fmla="*/ 27470 w 295275"/>
                            <a:gd name="T77" fmla="*/ 141922 h 161925"/>
                            <a:gd name="T78" fmla="*/ 19954 w 295275"/>
                            <a:gd name="T79" fmla="*/ 134493 h 161925"/>
                            <a:gd name="T80" fmla="*/ 13639 w 295275"/>
                            <a:gd name="T81" fmla="*/ 125920 h 161925"/>
                            <a:gd name="T82" fmla="*/ 8201 w 295275"/>
                            <a:gd name="T83" fmla="*/ 116871 h 161925"/>
                            <a:gd name="T84" fmla="*/ 4124 w 295275"/>
                            <a:gd name="T85" fmla="*/ 107061 h 161925"/>
                            <a:gd name="T86" fmla="*/ 1552 w 295275"/>
                            <a:gd name="T87" fmla="*/ 96773 h 161925"/>
                            <a:gd name="T88" fmla="*/ 0 w 295275"/>
                            <a:gd name="T89" fmla="*/ 86296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95275" h="161925">
                              <a:moveTo>
                                <a:pt x="0" y="80962"/>
                              </a:moveTo>
                              <a:lnTo>
                                <a:pt x="0" y="75628"/>
                              </a:lnTo>
                              <a:lnTo>
                                <a:pt x="514" y="70389"/>
                              </a:lnTo>
                              <a:lnTo>
                                <a:pt x="1552" y="65151"/>
                              </a:lnTo>
                              <a:lnTo>
                                <a:pt x="2590" y="59912"/>
                              </a:lnTo>
                              <a:lnTo>
                                <a:pt x="4124" y="54863"/>
                              </a:lnTo>
                              <a:lnTo>
                                <a:pt x="6162" y="50006"/>
                              </a:lnTo>
                              <a:lnTo>
                                <a:pt x="8201" y="45053"/>
                              </a:lnTo>
                              <a:lnTo>
                                <a:pt x="10687" y="40386"/>
                              </a:lnTo>
                              <a:lnTo>
                                <a:pt x="13639" y="36004"/>
                              </a:lnTo>
                              <a:lnTo>
                                <a:pt x="16602" y="31527"/>
                              </a:lnTo>
                              <a:lnTo>
                                <a:pt x="19954" y="27431"/>
                              </a:lnTo>
                              <a:lnTo>
                                <a:pt x="23717" y="23717"/>
                              </a:lnTo>
                              <a:lnTo>
                                <a:pt x="27470" y="19907"/>
                              </a:lnTo>
                              <a:lnTo>
                                <a:pt x="31565" y="16573"/>
                              </a:lnTo>
                              <a:lnTo>
                                <a:pt x="35985" y="13620"/>
                              </a:lnTo>
                              <a:lnTo>
                                <a:pt x="40405" y="10668"/>
                              </a:lnTo>
                              <a:lnTo>
                                <a:pt x="45072" y="8191"/>
                              </a:lnTo>
                              <a:lnTo>
                                <a:pt x="49977" y="6191"/>
                              </a:lnTo>
                              <a:lnTo>
                                <a:pt x="54892" y="4095"/>
                              </a:lnTo>
                              <a:lnTo>
                                <a:pt x="59950" y="2571"/>
                              </a:lnTo>
                              <a:lnTo>
                                <a:pt x="65170" y="1523"/>
                              </a:lnTo>
                              <a:lnTo>
                                <a:pt x="70380" y="476"/>
                              </a:lnTo>
                              <a:lnTo>
                                <a:pt x="75647" y="0"/>
                              </a:lnTo>
                              <a:lnTo>
                                <a:pt x="80962" y="0"/>
                              </a:lnTo>
                              <a:lnTo>
                                <a:pt x="214312" y="0"/>
                              </a:lnTo>
                              <a:lnTo>
                                <a:pt x="219627" y="0"/>
                              </a:lnTo>
                              <a:lnTo>
                                <a:pt x="224894" y="476"/>
                              </a:lnTo>
                              <a:lnTo>
                                <a:pt x="230104" y="1523"/>
                              </a:lnTo>
                              <a:lnTo>
                                <a:pt x="235324" y="2571"/>
                              </a:lnTo>
                              <a:lnTo>
                                <a:pt x="240382" y="4095"/>
                              </a:lnTo>
                              <a:lnTo>
                                <a:pt x="245297" y="6191"/>
                              </a:lnTo>
                              <a:lnTo>
                                <a:pt x="250202" y="8191"/>
                              </a:lnTo>
                              <a:lnTo>
                                <a:pt x="271557" y="23717"/>
                              </a:lnTo>
                              <a:lnTo>
                                <a:pt x="275320" y="27431"/>
                              </a:lnTo>
                              <a:lnTo>
                                <a:pt x="278672" y="31527"/>
                              </a:lnTo>
                              <a:lnTo>
                                <a:pt x="281625" y="36004"/>
                              </a:lnTo>
                              <a:lnTo>
                                <a:pt x="284587" y="40386"/>
                              </a:lnTo>
                              <a:lnTo>
                                <a:pt x="287073" y="45053"/>
                              </a:lnTo>
                              <a:lnTo>
                                <a:pt x="289112" y="50006"/>
                              </a:lnTo>
                              <a:lnTo>
                                <a:pt x="291150" y="54863"/>
                              </a:lnTo>
                              <a:lnTo>
                                <a:pt x="292684" y="59912"/>
                              </a:lnTo>
                              <a:lnTo>
                                <a:pt x="293722" y="65151"/>
                              </a:lnTo>
                              <a:lnTo>
                                <a:pt x="294760" y="70389"/>
                              </a:lnTo>
                              <a:lnTo>
                                <a:pt x="295275" y="75628"/>
                              </a:lnTo>
                              <a:lnTo>
                                <a:pt x="295275" y="80962"/>
                              </a:lnTo>
                              <a:lnTo>
                                <a:pt x="295275" y="86296"/>
                              </a:lnTo>
                              <a:lnTo>
                                <a:pt x="294760" y="91535"/>
                              </a:lnTo>
                              <a:lnTo>
                                <a:pt x="293722" y="96773"/>
                              </a:lnTo>
                              <a:lnTo>
                                <a:pt x="292684" y="102012"/>
                              </a:lnTo>
                              <a:lnTo>
                                <a:pt x="291150" y="107061"/>
                              </a:lnTo>
                              <a:lnTo>
                                <a:pt x="289112" y="111918"/>
                              </a:lnTo>
                              <a:lnTo>
                                <a:pt x="287073" y="116871"/>
                              </a:lnTo>
                              <a:lnTo>
                                <a:pt x="284587" y="121538"/>
                              </a:lnTo>
                              <a:lnTo>
                                <a:pt x="281625" y="125920"/>
                              </a:lnTo>
                              <a:lnTo>
                                <a:pt x="278672" y="130397"/>
                              </a:lnTo>
                              <a:lnTo>
                                <a:pt x="275320" y="134493"/>
                              </a:lnTo>
                              <a:lnTo>
                                <a:pt x="271557" y="138207"/>
                              </a:lnTo>
                              <a:lnTo>
                                <a:pt x="267804" y="141922"/>
                              </a:lnTo>
                              <a:lnTo>
                                <a:pt x="245297" y="155733"/>
                              </a:lnTo>
                              <a:lnTo>
                                <a:pt x="240382" y="157829"/>
                              </a:lnTo>
                              <a:lnTo>
                                <a:pt x="235324" y="159353"/>
                              </a:lnTo>
                              <a:lnTo>
                                <a:pt x="230104" y="160305"/>
                              </a:lnTo>
                              <a:lnTo>
                                <a:pt x="224894" y="161353"/>
                              </a:lnTo>
                              <a:lnTo>
                                <a:pt x="219627" y="161925"/>
                              </a:lnTo>
                              <a:lnTo>
                                <a:pt x="214312" y="161925"/>
                              </a:lnTo>
                              <a:lnTo>
                                <a:pt x="80962" y="161925"/>
                              </a:lnTo>
                              <a:lnTo>
                                <a:pt x="75647" y="161925"/>
                              </a:lnTo>
                              <a:lnTo>
                                <a:pt x="70380" y="161353"/>
                              </a:lnTo>
                              <a:lnTo>
                                <a:pt x="65170" y="160305"/>
                              </a:lnTo>
                              <a:lnTo>
                                <a:pt x="59950" y="159353"/>
                              </a:lnTo>
                              <a:lnTo>
                                <a:pt x="54892" y="157829"/>
                              </a:lnTo>
                              <a:lnTo>
                                <a:pt x="49977" y="155733"/>
                              </a:lnTo>
                              <a:lnTo>
                                <a:pt x="45072" y="153733"/>
                              </a:lnTo>
                              <a:lnTo>
                                <a:pt x="40405" y="151256"/>
                              </a:lnTo>
                              <a:lnTo>
                                <a:pt x="35985" y="148304"/>
                              </a:lnTo>
                              <a:lnTo>
                                <a:pt x="31565" y="145351"/>
                              </a:lnTo>
                              <a:lnTo>
                                <a:pt x="27470" y="141922"/>
                              </a:lnTo>
                              <a:lnTo>
                                <a:pt x="23717" y="138207"/>
                              </a:lnTo>
                              <a:lnTo>
                                <a:pt x="19954" y="134493"/>
                              </a:lnTo>
                              <a:lnTo>
                                <a:pt x="16602" y="130397"/>
                              </a:lnTo>
                              <a:lnTo>
                                <a:pt x="13639" y="125920"/>
                              </a:lnTo>
                              <a:lnTo>
                                <a:pt x="10687" y="121538"/>
                              </a:lnTo>
                              <a:lnTo>
                                <a:pt x="8201" y="116871"/>
                              </a:lnTo>
                              <a:lnTo>
                                <a:pt x="6162" y="111918"/>
                              </a:lnTo>
                              <a:lnTo>
                                <a:pt x="4124" y="107061"/>
                              </a:lnTo>
                              <a:lnTo>
                                <a:pt x="2590" y="102012"/>
                              </a:lnTo>
                              <a:lnTo>
                                <a:pt x="1552" y="96773"/>
                              </a:lnTo>
                              <a:lnTo>
                                <a:pt x="514" y="91535"/>
                              </a:lnTo>
                              <a:lnTo>
                                <a:pt x="0" y="86296"/>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0D1C92D" id="Graphic 132" o:spid="_x0000_s1026" style="position:absolute;margin-left:198.35pt;margin-top:1.2pt;width:23.25pt;height:12.75pt;z-index:251678720;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" path="m,80962l,75628,514,70389,1552,65151,2590,59912,4124,54863,6162,50006,8201,45053r2486,-4667l13639,36004r2963,-4477l19954,27431r3763,-3714l27470,19907r4095,-3334l35985,13620r4420,-2952l45072,8191,49977,6191,54892,4095,59950,2571,65170,1523,70380,476,75647,r5315,l214312,r5315,l224894,476r5210,1047l235324,2571r5058,1524l245297,6191r4905,2000l271557,23717r3763,3714l278672,31527r2953,4477l284587,40386r2486,4667l289112,50006r2038,4857l292684,59912r1038,5239l294760,70389r515,5239l295275,80962r,5334l294760,91535r-1038,5238l292684,102012r-1534,5049l289112,111918r-2039,4953l284587,121538r-2962,4382l278672,130397r-3352,4096l271557,138207r-3753,3715l245297,155733r-4915,2096l235324,159353r-5220,952l224894,161353r-5267,572l214312,161925r-133350,l75647,161925r-5267,-572l65170,160305r-5220,-952l54892,157829r-4915,-2096l45072,153733r-4667,-2477l35985,148304r-4420,-2953l27470,141922r-3753,-3715l19954,134493r-3352,-4096l13639,125920r-2952,-4382l8201,116871,6162,111918,4124,107061,2590,102012,1552,96773,514,91535,,86296,,80962xe" filled="f" strokecolor="#ababab">
                <v:path arrowok="t" o:connecttype="custom" o:connectlocs="0,75628;1552,65151;4124,54863;8201,45053;13639,36004;19954,27431;27470,19907;35985,13620;45072,8191;54892,4095;65170,1523;75647,0;214312,0;224894,476;235324,2571;245297,6191;271557,23717;278672,31527;284587,40386;289112,50006;292684,59912;294760,70389;295275,80962;294760,91535;292684,102012;289112,111918;284587,121538;278672,130397;271557,138207;245297,155733;235324,159353;224894,161353;214312,161925;75647,161925;65170,160305;54892,157829;45072,153733;35985,148304;27470,141922;19954,134493;13639,125920;8201,116871;4124,107061;1552,96773;0,86296" o:connectangles="0,0,0,0,0,0,0,0,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7CAE0A03" wp14:editId="3BC31272">
            <wp:extent cx="304800" cy="171450"/>
            <wp:effectExtent l="0" t="0" r="0" b="0"/>
            <wp:docPr id="133" name="Image 133"/>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89"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2"/>
          <w:w w:val="110"/>
          <w:kern w:val="0"/>
          <w14:ligatures w14:val="none"/>
        </w:rPr>
        <w:t xml:space="preserve">Uncomfortable </w:t>
      </w:r>
      <w:r w:rsidRPr="00AB51F1">
        <w:rPr>
          <w:rFonts w:ascii="Times New Roman" w:eastAsia="SimSun" w:hAnsi="Times New Roman" w:cs="Times New Roman"/>
          <w:color w:val="1F1F1F"/>
          <w:spacing w:val="-2"/>
          <w:w w:val="110"/>
          <w:kern w:val="0"/>
          <w14:ligatures w14:val="none"/>
        </w:rPr>
        <w:tab/>
        <w:t xml:space="preserve">        Very</w:t>
      </w:r>
      <w:r w:rsidRPr="00AB51F1">
        <w:rPr>
          <w:rFonts w:ascii="Times New Roman" w:eastAsia="SimSun" w:hAnsi="Times New Roman" w:cs="Times New Roman"/>
          <w:color w:val="1F1F1F"/>
          <w:spacing w:val="-15"/>
          <w:w w:val="110"/>
          <w:kern w:val="0"/>
          <w14:ligatures w14:val="none"/>
        </w:rPr>
        <w:t xml:space="preserve"> </w:t>
      </w:r>
      <w:r w:rsidRPr="00AB51F1">
        <w:rPr>
          <w:rFonts w:ascii="Times New Roman" w:eastAsia="SimSun" w:hAnsi="Times New Roman" w:cs="Times New Roman"/>
          <w:color w:val="1F1F1F"/>
          <w:spacing w:val="-2"/>
          <w:w w:val="110"/>
          <w:kern w:val="0"/>
          <w14:ligatures w14:val="none"/>
        </w:rPr>
        <w:t>uncomfortable</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How often do you compare your relationship with others on social </w:t>
      </w:r>
      <w:r w:rsidRPr="00AB51F1">
        <w:rPr>
          <w:rFonts w:ascii="Times New Roman" w:eastAsia="SimSun" w:hAnsi="Times New Roman" w:cs="Times New Roman"/>
          <w:color w:val="1F1F1F"/>
          <w:spacing w:val="-2"/>
          <w:kern w:val="0"/>
          <w14:ligatures w14:val="none"/>
        </w:rPr>
        <w:t>media?</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79744" behindDoc="0" locked="0" layoutInCell="1" allowOverlap="1" wp14:anchorId="45A774E8" wp14:editId="443CCBC9">
                <wp:simplePos x="0" y="0"/>
                <wp:positionH relativeFrom="page">
                  <wp:posOffset>5616575</wp:posOffset>
                </wp:positionH>
                <wp:positionV relativeFrom="paragraph">
                  <wp:posOffset>15240</wp:posOffset>
                </wp:positionV>
                <wp:extent cx="295275" cy="161925"/>
                <wp:effectExtent l="6350" t="5715" r="12700" b="13335"/>
                <wp:wrapNone/>
                <wp:docPr id="11" name="Graphic 136"/>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247 h 161925"/>
                            <a:gd name="T2" fmla="*/ 13639 w 295275"/>
                            <a:gd name="T3" fmla="*/ 36194 h 161925"/>
                            <a:gd name="T4" fmla="*/ 19954 w 295275"/>
                            <a:gd name="T5" fmla="*/ 27622 h 161925"/>
                            <a:gd name="T6" fmla="*/ 27470 w 295275"/>
                            <a:gd name="T7" fmla="*/ 20002 h 161925"/>
                            <a:gd name="T8" fmla="*/ 35985 w 295275"/>
                            <a:gd name="T9" fmla="*/ 13334 h 161925"/>
                            <a:gd name="T10" fmla="*/ 45072 w 295275"/>
                            <a:gd name="T11" fmla="*/ 8572 h 161925"/>
                            <a:gd name="T12" fmla="*/ 54892 w 295275"/>
                            <a:gd name="T13" fmla="*/ 3809 h 161925"/>
                            <a:gd name="T14" fmla="*/ 65170 w 295275"/>
                            <a:gd name="T15" fmla="*/ 1905 h 161925"/>
                            <a:gd name="T16" fmla="*/ 75647 w 295275"/>
                            <a:gd name="T17" fmla="*/ 0 h 161925"/>
                            <a:gd name="T18" fmla="*/ 214312 w 295275"/>
                            <a:gd name="T19" fmla="*/ 0 h 161925"/>
                            <a:gd name="T20" fmla="*/ 224894 w 295275"/>
                            <a:gd name="T21" fmla="*/ 952 h 161925"/>
                            <a:gd name="T22" fmla="*/ 235324 w 295275"/>
                            <a:gd name="T23" fmla="*/ 2857 h 161925"/>
                            <a:gd name="T24" fmla="*/ 245297 w 295275"/>
                            <a:gd name="T25" fmla="*/ 5715 h 161925"/>
                            <a:gd name="T26" fmla="*/ 254869 w 295275"/>
                            <a:gd name="T27" fmla="*/ 10477 h 161925"/>
                            <a:gd name="T28" fmla="*/ 263709 w 295275"/>
                            <a:gd name="T29" fmla="*/ 16192 h 161925"/>
                            <a:gd name="T30" fmla="*/ 271557 w 295275"/>
                            <a:gd name="T31" fmla="*/ 23812 h 161925"/>
                            <a:gd name="T32" fmla="*/ 278672 w 295275"/>
                            <a:gd name="T33" fmla="*/ 31432 h 161925"/>
                            <a:gd name="T34" fmla="*/ 284587 w 295275"/>
                            <a:gd name="T35" fmla="*/ 40005 h 161925"/>
                            <a:gd name="T36" fmla="*/ 295275 w 295275"/>
                            <a:gd name="T37" fmla="*/ 80962 h 161925"/>
                            <a:gd name="T38" fmla="*/ 281625 w 295275"/>
                            <a:gd name="T39" fmla="*/ 125730 h 161925"/>
                            <a:gd name="T40" fmla="*/ 275320 w 295275"/>
                            <a:gd name="T41" fmla="*/ 134302 h 161925"/>
                            <a:gd name="T42" fmla="*/ 267804 w 295275"/>
                            <a:gd name="T43" fmla="*/ 141922 h 161925"/>
                            <a:gd name="T44" fmla="*/ 259289 w 295275"/>
                            <a:gd name="T45" fmla="*/ 148590 h 161925"/>
                            <a:gd name="T46" fmla="*/ 250202 w 295275"/>
                            <a:gd name="T47" fmla="*/ 153352 h 161925"/>
                            <a:gd name="T48" fmla="*/ 240382 w 295275"/>
                            <a:gd name="T49" fmla="*/ 158115 h 161925"/>
                            <a:gd name="T50" fmla="*/ 230104 w 295275"/>
                            <a:gd name="T51" fmla="*/ 160019 h 161925"/>
                            <a:gd name="T52" fmla="*/ 219627 w 295275"/>
                            <a:gd name="T53" fmla="*/ 161925 h 161925"/>
                            <a:gd name="T54" fmla="*/ 80962 w 295275"/>
                            <a:gd name="T55" fmla="*/ 161925 h 161925"/>
                            <a:gd name="T56" fmla="*/ 70380 w 295275"/>
                            <a:gd name="T57" fmla="*/ 160972 h 161925"/>
                            <a:gd name="T58" fmla="*/ 59950 w 295275"/>
                            <a:gd name="T59" fmla="*/ 159067 h 161925"/>
                            <a:gd name="T60" fmla="*/ 49977 w 295275"/>
                            <a:gd name="T61" fmla="*/ 156209 h 161925"/>
                            <a:gd name="T62" fmla="*/ 40405 w 295275"/>
                            <a:gd name="T63" fmla="*/ 151447 h 161925"/>
                            <a:gd name="T64" fmla="*/ 31565 w 295275"/>
                            <a:gd name="T65" fmla="*/ 145732 h 161925"/>
                            <a:gd name="T66" fmla="*/ 23717 w 295275"/>
                            <a:gd name="T67" fmla="*/ 138112 h 161925"/>
                            <a:gd name="T68" fmla="*/ 16602 w 295275"/>
                            <a:gd name="T69" fmla="*/ 130492 h 161925"/>
                            <a:gd name="T70" fmla="*/ 10687 w 295275"/>
                            <a:gd name="T71" fmla="*/ 121919 h 161925"/>
                            <a:gd name="T72" fmla="*/ 0 w 295275"/>
                            <a:gd name="T73" fmla="*/ 80962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95275" h="161925">
                              <a:moveTo>
                                <a:pt x="0" y="80962"/>
                              </a:moveTo>
                              <a:lnTo>
                                <a:pt x="0" y="75247"/>
                              </a:lnTo>
                              <a:lnTo>
                                <a:pt x="514" y="70484"/>
                              </a:lnTo>
                              <a:lnTo>
                                <a:pt x="13639" y="36194"/>
                              </a:lnTo>
                              <a:lnTo>
                                <a:pt x="16602" y="31432"/>
                              </a:lnTo>
                              <a:lnTo>
                                <a:pt x="19954" y="27622"/>
                              </a:lnTo>
                              <a:lnTo>
                                <a:pt x="23717" y="23812"/>
                              </a:lnTo>
                              <a:lnTo>
                                <a:pt x="27470" y="20002"/>
                              </a:lnTo>
                              <a:lnTo>
                                <a:pt x="31565" y="16192"/>
                              </a:lnTo>
                              <a:lnTo>
                                <a:pt x="35985" y="13334"/>
                              </a:lnTo>
                              <a:lnTo>
                                <a:pt x="40405" y="10477"/>
                              </a:lnTo>
                              <a:lnTo>
                                <a:pt x="45072" y="8572"/>
                              </a:lnTo>
                              <a:lnTo>
                                <a:pt x="49977" y="5715"/>
                              </a:lnTo>
                              <a:lnTo>
                                <a:pt x="54892" y="3809"/>
                              </a:lnTo>
                              <a:lnTo>
                                <a:pt x="59950" y="2857"/>
                              </a:lnTo>
                              <a:lnTo>
                                <a:pt x="65170" y="1905"/>
                              </a:lnTo>
                              <a:lnTo>
                                <a:pt x="70380" y="952"/>
                              </a:lnTo>
                              <a:lnTo>
                                <a:pt x="75647" y="0"/>
                              </a:lnTo>
                              <a:lnTo>
                                <a:pt x="80962" y="0"/>
                              </a:lnTo>
                              <a:lnTo>
                                <a:pt x="214312" y="0"/>
                              </a:lnTo>
                              <a:lnTo>
                                <a:pt x="219627" y="0"/>
                              </a:lnTo>
                              <a:lnTo>
                                <a:pt x="224894" y="952"/>
                              </a:lnTo>
                              <a:lnTo>
                                <a:pt x="230104" y="1905"/>
                              </a:lnTo>
                              <a:lnTo>
                                <a:pt x="235324" y="2857"/>
                              </a:lnTo>
                              <a:lnTo>
                                <a:pt x="240382" y="3809"/>
                              </a:lnTo>
                              <a:lnTo>
                                <a:pt x="245297" y="5715"/>
                              </a:lnTo>
                              <a:lnTo>
                                <a:pt x="250202" y="8572"/>
                              </a:lnTo>
                              <a:lnTo>
                                <a:pt x="254869" y="10477"/>
                              </a:lnTo>
                              <a:lnTo>
                                <a:pt x="259289" y="13334"/>
                              </a:lnTo>
                              <a:lnTo>
                                <a:pt x="263709" y="16192"/>
                              </a:lnTo>
                              <a:lnTo>
                                <a:pt x="267804" y="20002"/>
                              </a:lnTo>
                              <a:lnTo>
                                <a:pt x="271557" y="23812"/>
                              </a:lnTo>
                              <a:lnTo>
                                <a:pt x="275320" y="27622"/>
                              </a:lnTo>
                              <a:lnTo>
                                <a:pt x="278672" y="31432"/>
                              </a:lnTo>
                              <a:lnTo>
                                <a:pt x="281625" y="36194"/>
                              </a:lnTo>
                              <a:lnTo>
                                <a:pt x="284587" y="40005"/>
                              </a:lnTo>
                              <a:lnTo>
                                <a:pt x="295275" y="75247"/>
                              </a:lnTo>
                              <a:lnTo>
                                <a:pt x="295275" y="80962"/>
                              </a:lnTo>
                              <a:lnTo>
                                <a:pt x="295275" y="86677"/>
                              </a:lnTo>
                              <a:lnTo>
                                <a:pt x="281625" y="125730"/>
                              </a:lnTo>
                              <a:lnTo>
                                <a:pt x="278672" y="130492"/>
                              </a:lnTo>
                              <a:lnTo>
                                <a:pt x="275320" y="134302"/>
                              </a:lnTo>
                              <a:lnTo>
                                <a:pt x="271557" y="138112"/>
                              </a:lnTo>
                              <a:lnTo>
                                <a:pt x="267804" y="141922"/>
                              </a:lnTo>
                              <a:lnTo>
                                <a:pt x="263709" y="145732"/>
                              </a:lnTo>
                              <a:lnTo>
                                <a:pt x="259289" y="148590"/>
                              </a:lnTo>
                              <a:lnTo>
                                <a:pt x="254869" y="151447"/>
                              </a:lnTo>
                              <a:lnTo>
                                <a:pt x="250202" y="153352"/>
                              </a:lnTo>
                              <a:lnTo>
                                <a:pt x="245297" y="156209"/>
                              </a:lnTo>
                              <a:lnTo>
                                <a:pt x="240382" y="158115"/>
                              </a:lnTo>
                              <a:lnTo>
                                <a:pt x="235324" y="159067"/>
                              </a:lnTo>
                              <a:lnTo>
                                <a:pt x="230104" y="160019"/>
                              </a:lnTo>
                              <a:lnTo>
                                <a:pt x="224894" y="160972"/>
                              </a:lnTo>
                              <a:lnTo>
                                <a:pt x="219627" y="161925"/>
                              </a:lnTo>
                              <a:lnTo>
                                <a:pt x="214312" y="161925"/>
                              </a:lnTo>
                              <a:lnTo>
                                <a:pt x="80962" y="161925"/>
                              </a:lnTo>
                              <a:lnTo>
                                <a:pt x="75647" y="161925"/>
                              </a:lnTo>
                              <a:lnTo>
                                <a:pt x="70380" y="160972"/>
                              </a:lnTo>
                              <a:lnTo>
                                <a:pt x="65170" y="160019"/>
                              </a:lnTo>
                              <a:lnTo>
                                <a:pt x="59950" y="159067"/>
                              </a:lnTo>
                              <a:lnTo>
                                <a:pt x="54892" y="158115"/>
                              </a:lnTo>
                              <a:lnTo>
                                <a:pt x="49977" y="156209"/>
                              </a:lnTo>
                              <a:lnTo>
                                <a:pt x="45072" y="153352"/>
                              </a:lnTo>
                              <a:lnTo>
                                <a:pt x="40405" y="151447"/>
                              </a:lnTo>
                              <a:lnTo>
                                <a:pt x="35985" y="148590"/>
                              </a:lnTo>
                              <a:lnTo>
                                <a:pt x="31565" y="145732"/>
                              </a:lnTo>
                              <a:lnTo>
                                <a:pt x="27470" y="141922"/>
                              </a:lnTo>
                              <a:lnTo>
                                <a:pt x="23717" y="138112"/>
                              </a:lnTo>
                              <a:lnTo>
                                <a:pt x="19954" y="134302"/>
                              </a:lnTo>
                              <a:lnTo>
                                <a:pt x="16602" y="130492"/>
                              </a:lnTo>
                              <a:lnTo>
                                <a:pt x="13639" y="125730"/>
                              </a:lnTo>
                              <a:lnTo>
                                <a:pt x="10687" y="121919"/>
                              </a:lnTo>
                              <a:lnTo>
                                <a:pt x="0" y="86677"/>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689B962" id="Graphic 136" o:spid="_x0000_s1026" style="position:absolute;margin-left:442.25pt;margin-top:1.2pt;width:23.25pt;height:12.75pt;z-index:251679744;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" path="m,80962l,75247,514,70484,13639,36194r2963,-4762l19954,27622r3763,-3810l27470,20002r4095,-3810l35985,13334r4420,-2857l45072,8572,49977,5715,54892,3809r5058,-952l65170,1905,70380,952,75647,r5315,l214312,r5315,l224894,952r5210,953l235324,2857r5058,952l245297,5715r4905,2857l254869,10477r4420,2857l263709,16192r4095,3810l271557,23812r3763,3810l278672,31432r2953,4762l284587,40005r10688,35242l295275,80962r,5715l281625,125730r-2953,4762l275320,134302r-3763,3810l267804,141922r-4095,3810l259289,148590r-4420,2857l250202,153352r-4905,2857l240382,158115r-5058,952l230104,160019r-5210,953l219627,161925r-5315,l80962,161925r-5315,l70380,160972r-5210,-953l59950,159067r-5058,-952l49977,156209r-4905,-2857l40405,151447r-4420,-2857l31565,145732r-4095,-3810l23717,138112r-3763,-3810l16602,130492r-2963,-4762l10687,121919,,86677,,80962xe" filled="f" strokecolor="#ababab">
                <v:path arrowok="t" o:connecttype="custom" o:connectlocs="0,75247;13639,36194;19954,27622;27470,20002;35985,13334;45072,8572;54892,3809;65170,1905;75647,0;214312,0;224894,952;235324,2857;245297,5715;254869,10477;263709,16192;271557,23812;278672,31432;284587,40005;295275,80962;281625,125730;275320,134302;267804,141922;259289,148590;250202,153352;240382,158115;230104,160019;219627,161925;80962,161925;70380,160972;59950,159067;49977,156209;40405,151447;31565,145732;23717,138112;16602,130492;10687,121919;0,80962" o:connectangles="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6B62C040" wp14:editId="4676361C">
            <wp:extent cx="304800" cy="171450"/>
            <wp:effectExtent l="0" t="0" r="0" b="0"/>
            <wp:docPr id="134" name="Image 134"/>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90"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05"/>
          <w:kern w:val="0"/>
          <w14:ligatures w14:val="none"/>
        </w:rPr>
        <w:t>Very</w:t>
      </w:r>
      <w:r w:rsidRPr="00AB51F1">
        <w:rPr>
          <w:rFonts w:ascii="Times New Roman" w:eastAsia="SimSun" w:hAnsi="Times New Roman" w:cs="Times New Roman"/>
          <w:color w:val="1F1F1F"/>
          <w:spacing w:val="-17"/>
          <w:w w:val="105"/>
          <w:kern w:val="0"/>
          <w14:ligatures w14:val="none"/>
        </w:rPr>
        <w:t xml:space="preserve"> </w:t>
      </w:r>
      <w:r w:rsidRPr="00AB51F1">
        <w:rPr>
          <w:rFonts w:ascii="Times New Roman" w:eastAsia="SimSun" w:hAnsi="Times New Roman" w:cs="Times New Roman"/>
          <w:color w:val="1F1F1F"/>
          <w:w w:val="105"/>
          <w:kern w:val="0"/>
          <w14:ligatures w14:val="none"/>
        </w:rPr>
        <w:t>often</w:t>
      </w:r>
      <w:r w:rsidRPr="00AB51F1">
        <w:rPr>
          <w:rFonts w:ascii="Times New Roman" w:eastAsia="SimSun" w:hAnsi="Times New Roman" w:cs="Times New Roman"/>
          <w:color w:val="1F1F1F"/>
          <w:w w:val="105"/>
          <w:kern w:val="0"/>
          <w14:ligatures w14:val="none"/>
        </w:rPr>
        <w:tab/>
        <w:t xml:space="preserve"> </w:t>
      </w:r>
      <w:r w:rsidRPr="00AB51F1">
        <w:rPr>
          <w:rFonts w:ascii="Times New Roman" w:eastAsia="SimSun" w:hAnsi="Times New Roman" w:cs="Times New Roman"/>
          <w:noProof/>
          <w:color w:val="1F1F1F"/>
          <w:kern w:val="0"/>
          <w:position w:val="-5"/>
          <w14:ligatures w14:val="none"/>
        </w:rPr>
        <w:drawing>
          <wp:inline distT="0" distB="0" distL="0" distR="0" wp14:anchorId="4006A883" wp14:editId="5A7B8959">
            <wp:extent cx="304800" cy="171450"/>
            <wp:effectExtent l="0" t="0" r="0" b="0"/>
            <wp:docPr id="135" name="Image 135"/>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89"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05"/>
          <w:kern w:val="0"/>
          <w14:ligatures w14:val="none"/>
        </w:rPr>
        <w:t>Often</w:t>
      </w:r>
      <w:r w:rsidRPr="00AB51F1">
        <w:rPr>
          <w:rFonts w:ascii="Times New Roman" w:eastAsia="SimSun" w:hAnsi="Times New Roman" w:cs="Times New Roman"/>
          <w:color w:val="1F1F1F"/>
          <w:spacing w:val="-2"/>
          <w:w w:val="105"/>
          <w:kern w:val="0"/>
          <w14:ligatures w14:val="none"/>
        </w:rPr>
        <w:tab/>
      </w:r>
      <w:r w:rsidRPr="00AB51F1">
        <w:rPr>
          <w:rFonts w:ascii="Times New Roman" w:eastAsia="SimSun" w:hAnsi="Times New Roman" w:cs="Times New Roman"/>
          <w:noProof/>
          <w:kern w:val="0"/>
          <w:position w:val="-5"/>
          <w14:ligatures w14:val="none"/>
        </w:rPr>
        <w:drawing>
          <wp:inline distT="0" distB="0" distL="0" distR="0" wp14:anchorId="5050FA6A" wp14:editId="4DA3A19A">
            <wp:extent cx="304800" cy="171450"/>
            <wp:effectExtent l="0" t="0" r="0" b="0"/>
            <wp:docPr id="137" name="Image 137"/>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77"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Sometimes</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noProof/>
          <w:color w:val="1F1F1F"/>
          <w:kern w:val="0"/>
          <w:position w:val="-5"/>
          <w14:ligatures w14:val="none"/>
        </w:rPr>
        <w:drawing>
          <wp:inline distT="0" distB="0" distL="0" distR="0" wp14:anchorId="197B7CC5" wp14:editId="316E53A8">
            <wp:extent cx="304800" cy="171450"/>
            <wp:effectExtent l="0" t="0" r="0" b="0"/>
            <wp:docPr id="138" name="Image 138"/>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89"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2"/>
          <w:w w:val="110"/>
          <w:kern w:val="0"/>
          <w14:ligatures w14:val="none"/>
        </w:rPr>
        <w:t>Rarely</w:t>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color w:val="1F1F1F"/>
          <w:spacing w:val="-2"/>
          <w:w w:val="110"/>
          <w:kern w:val="0"/>
          <w14:ligatures w14:val="none"/>
        </w:rPr>
        <w:tab/>
      </w:r>
      <w:r w:rsidRPr="00AB51F1">
        <w:rPr>
          <w:rFonts w:ascii="Times New Roman" w:eastAsia="SimSun" w:hAnsi="Times New Roman" w:cs="Times New Roman"/>
          <w:color w:val="1F1F1F"/>
          <w:spacing w:val="-2"/>
          <w:kern w:val="0"/>
          <w14:ligatures w14:val="none"/>
        </w:rPr>
        <w:t>Never</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What is the overall impact of social media on your </w:t>
      </w:r>
      <w:r w:rsidRPr="00AB51F1">
        <w:rPr>
          <w:rFonts w:ascii="Times New Roman" w:eastAsia="SimSun" w:hAnsi="Times New Roman" w:cs="Times New Roman"/>
          <w:color w:val="1F1F1F"/>
          <w:spacing w:val="-2"/>
          <w:kern w:val="0"/>
          <w14:ligatures w14:val="none"/>
        </w:rPr>
        <w:t>relationship?</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708C0F72" wp14:editId="48398A31">
            <wp:extent cx="304800" cy="171450"/>
            <wp:effectExtent l="0" t="0" r="0" b="0"/>
            <wp:docPr id="139" name="Image 139"/>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9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10"/>
          <w:kern w:val="0"/>
          <w14:ligatures w14:val="none"/>
        </w:rPr>
        <w:t>Mostly</w:t>
      </w:r>
      <w:r w:rsidRPr="00AB51F1">
        <w:rPr>
          <w:rFonts w:ascii="Times New Roman" w:eastAsia="SimSun" w:hAnsi="Times New Roman" w:cs="Times New Roman"/>
          <w:color w:val="1F1F1F"/>
          <w:spacing w:val="-17"/>
          <w:w w:val="110"/>
          <w:kern w:val="0"/>
          <w14:ligatures w14:val="none"/>
        </w:rPr>
        <w:t xml:space="preserve"> </w:t>
      </w:r>
      <w:r w:rsidRPr="00AB51F1">
        <w:rPr>
          <w:rFonts w:ascii="Times New Roman" w:eastAsia="SimSun" w:hAnsi="Times New Roman" w:cs="Times New Roman"/>
          <w:color w:val="1F1F1F"/>
          <w:w w:val="110"/>
          <w:kern w:val="0"/>
          <w14:ligatures w14:val="none"/>
        </w:rPr>
        <w:t xml:space="preserve">positive </w:t>
      </w:r>
      <w:r w:rsidRPr="00AB51F1">
        <w:rPr>
          <w:rFonts w:ascii="Times New Roman" w:eastAsia="SimSun" w:hAnsi="Times New Roman" w:cs="Times New Roman"/>
          <w:noProof/>
          <w:color w:val="1F1F1F"/>
          <w:kern w:val="0"/>
          <w:position w:val="-5"/>
          <w14:ligatures w14:val="none"/>
        </w:rPr>
        <w:drawing>
          <wp:inline distT="0" distB="0" distL="0" distR="0" wp14:anchorId="6277445A" wp14:editId="148626A3">
            <wp:extent cx="304800" cy="171450"/>
            <wp:effectExtent l="0" t="0" r="0" b="0"/>
            <wp:docPr id="140" name="Image 140"/>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9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w w:val="110"/>
          <w:kern w:val="0"/>
          <w14:ligatures w14:val="none"/>
        </w:rPr>
        <w:t xml:space="preserve">More positive </w:t>
      </w:r>
      <w:r w:rsidRPr="00AB51F1">
        <w:rPr>
          <w:rFonts w:ascii="Times New Roman" w:eastAsia="SimSun" w:hAnsi="Times New Roman" w:cs="Times New Roman"/>
          <w:noProof/>
          <w:color w:val="1F1F1F"/>
          <w:kern w:val="0"/>
          <w:position w:val="-5"/>
          <w14:ligatures w14:val="none"/>
        </w:rPr>
        <w:drawing>
          <wp:inline distT="0" distB="0" distL="0" distR="0" wp14:anchorId="7984EAF1" wp14:editId="7B361470">
            <wp:extent cx="304800" cy="171450"/>
            <wp:effectExtent l="0" t="0" r="0" b="0"/>
            <wp:docPr id="141" name="Image 141"/>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9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spacing w:val="-2"/>
          <w:w w:val="110"/>
          <w:kern w:val="0"/>
          <w14:ligatures w14:val="none"/>
        </w:rPr>
        <w:t>Balanced</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80768" behindDoc="0" locked="0" layoutInCell="1" allowOverlap="1" wp14:anchorId="64BAF450" wp14:editId="733B82FE">
                <wp:simplePos x="0" y="0"/>
                <wp:positionH relativeFrom="page">
                  <wp:posOffset>2461895</wp:posOffset>
                </wp:positionH>
                <wp:positionV relativeFrom="paragraph">
                  <wp:posOffset>5715</wp:posOffset>
                </wp:positionV>
                <wp:extent cx="295275" cy="161925"/>
                <wp:effectExtent l="13970" t="5715" r="5080" b="13335"/>
                <wp:wrapNone/>
                <wp:docPr id="10" name="Graphic 142"/>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247 h 161925"/>
                            <a:gd name="T2" fmla="*/ 13639 w 295275"/>
                            <a:gd name="T3" fmla="*/ 36194 h 161925"/>
                            <a:gd name="T4" fmla="*/ 19954 w 295275"/>
                            <a:gd name="T5" fmla="*/ 27622 h 161925"/>
                            <a:gd name="T6" fmla="*/ 27470 w 295275"/>
                            <a:gd name="T7" fmla="*/ 20002 h 161925"/>
                            <a:gd name="T8" fmla="*/ 35985 w 295275"/>
                            <a:gd name="T9" fmla="*/ 13334 h 161925"/>
                            <a:gd name="T10" fmla="*/ 45072 w 295275"/>
                            <a:gd name="T11" fmla="*/ 8572 h 161925"/>
                            <a:gd name="T12" fmla="*/ 54892 w 295275"/>
                            <a:gd name="T13" fmla="*/ 3809 h 161925"/>
                            <a:gd name="T14" fmla="*/ 65170 w 295275"/>
                            <a:gd name="T15" fmla="*/ 1905 h 161925"/>
                            <a:gd name="T16" fmla="*/ 75647 w 295275"/>
                            <a:gd name="T17" fmla="*/ 0 h 161925"/>
                            <a:gd name="T18" fmla="*/ 214312 w 295275"/>
                            <a:gd name="T19" fmla="*/ 0 h 161925"/>
                            <a:gd name="T20" fmla="*/ 224894 w 295275"/>
                            <a:gd name="T21" fmla="*/ 952 h 161925"/>
                            <a:gd name="T22" fmla="*/ 235324 w 295275"/>
                            <a:gd name="T23" fmla="*/ 2857 h 161925"/>
                            <a:gd name="T24" fmla="*/ 245297 w 295275"/>
                            <a:gd name="T25" fmla="*/ 5715 h 161925"/>
                            <a:gd name="T26" fmla="*/ 254869 w 295275"/>
                            <a:gd name="T27" fmla="*/ 10477 h 161925"/>
                            <a:gd name="T28" fmla="*/ 263709 w 295275"/>
                            <a:gd name="T29" fmla="*/ 16192 h 161925"/>
                            <a:gd name="T30" fmla="*/ 271557 w 295275"/>
                            <a:gd name="T31" fmla="*/ 23812 h 161925"/>
                            <a:gd name="T32" fmla="*/ 278672 w 295275"/>
                            <a:gd name="T33" fmla="*/ 31432 h 161925"/>
                            <a:gd name="T34" fmla="*/ 284587 w 295275"/>
                            <a:gd name="T35" fmla="*/ 40005 h 161925"/>
                            <a:gd name="T36" fmla="*/ 295275 w 295275"/>
                            <a:gd name="T37" fmla="*/ 80962 h 161925"/>
                            <a:gd name="T38" fmla="*/ 281625 w 295275"/>
                            <a:gd name="T39" fmla="*/ 125730 h 161925"/>
                            <a:gd name="T40" fmla="*/ 275320 w 295275"/>
                            <a:gd name="T41" fmla="*/ 134302 h 161925"/>
                            <a:gd name="T42" fmla="*/ 267804 w 295275"/>
                            <a:gd name="T43" fmla="*/ 141922 h 161925"/>
                            <a:gd name="T44" fmla="*/ 259289 w 295275"/>
                            <a:gd name="T45" fmla="*/ 148590 h 161925"/>
                            <a:gd name="T46" fmla="*/ 250202 w 295275"/>
                            <a:gd name="T47" fmla="*/ 153352 h 161925"/>
                            <a:gd name="T48" fmla="*/ 240382 w 295275"/>
                            <a:gd name="T49" fmla="*/ 158115 h 161925"/>
                            <a:gd name="T50" fmla="*/ 230104 w 295275"/>
                            <a:gd name="T51" fmla="*/ 160019 h 161925"/>
                            <a:gd name="T52" fmla="*/ 219627 w 295275"/>
                            <a:gd name="T53" fmla="*/ 161925 h 161925"/>
                            <a:gd name="T54" fmla="*/ 80962 w 295275"/>
                            <a:gd name="T55" fmla="*/ 161925 h 161925"/>
                            <a:gd name="T56" fmla="*/ 70380 w 295275"/>
                            <a:gd name="T57" fmla="*/ 160972 h 161925"/>
                            <a:gd name="T58" fmla="*/ 59950 w 295275"/>
                            <a:gd name="T59" fmla="*/ 159067 h 161925"/>
                            <a:gd name="T60" fmla="*/ 49977 w 295275"/>
                            <a:gd name="T61" fmla="*/ 156209 h 161925"/>
                            <a:gd name="T62" fmla="*/ 40405 w 295275"/>
                            <a:gd name="T63" fmla="*/ 151447 h 161925"/>
                            <a:gd name="T64" fmla="*/ 31565 w 295275"/>
                            <a:gd name="T65" fmla="*/ 145732 h 161925"/>
                            <a:gd name="T66" fmla="*/ 23717 w 295275"/>
                            <a:gd name="T67" fmla="*/ 138112 h 161925"/>
                            <a:gd name="T68" fmla="*/ 16602 w 295275"/>
                            <a:gd name="T69" fmla="*/ 130492 h 161925"/>
                            <a:gd name="T70" fmla="*/ 10687 w 295275"/>
                            <a:gd name="T71" fmla="*/ 121919 h 161925"/>
                            <a:gd name="T72" fmla="*/ 0 w 295275"/>
                            <a:gd name="T73" fmla="*/ 80962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95275" h="161925">
                              <a:moveTo>
                                <a:pt x="0" y="80962"/>
                              </a:moveTo>
                              <a:lnTo>
                                <a:pt x="0" y="75247"/>
                              </a:lnTo>
                              <a:lnTo>
                                <a:pt x="514" y="70484"/>
                              </a:lnTo>
                              <a:lnTo>
                                <a:pt x="13639" y="36194"/>
                              </a:lnTo>
                              <a:lnTo>
                                <a:pt x="16602" y="31432"/>
                              </a:lnTo>
                              <a:lnTo>
                                <a:pt x="19954" y="27622"/>
                              </a:lnTo>
                              <a:lnTo>
                                <a:pt x="23717" y="23812"/>
                              </a:lnTo>
                              <a:lnTo>
                                <a:pt x="27470" y="20002"/>
                              </a:lnTo>
                              <a:lnTo>
                                <a:pt x="31565" y="16192"/>
                              </a:lnTo>
                              <a:lnTo>
                                <a:pt x="35985" y="13334"/>
                              </a:lnTo>
                              <a:lnTo>
                                <a:pt x="40405" y="10477"/>
                              </a:lnTo>
                              <a:lnTo>
                                <a:pt x="45072" y="8572"/>
                              </a:lnTo>
                              <a:lnTo>
                                <a:pt x="49977" y="5715"/>
                              </a:lnTo>
                              <a:lnTo>
                                <a:pt x="54892" y="3809"/>
                              </a:lnTo>
                              <a:lnTo>
                                <a:pt x="59950" y="2857"/>
                              </a:lnTo>
                              <a:lnTo>
                                <a:pt x="65170" y="1905"/>
                              </a:lnTo>
                              <a:lnTo>
                                <a:pt x="70380" y="952"/>
                              </a:lnTo>
                              <a:lnTo>
                                <a:pt x="75647" y="0"/>
                              </a:lnTo>
                              <a:lnTo>
                                <a:pt x="80962" y="0"/>
                              </a:lnTo>
                              <a:lnTo>
                                <a:pt x="214312" y="0"/>
                              </a:lnTo>
                              <a:lnTo>
                                <a:pt x="219627" y="0"/>
                              </a:lnTo>
                              <a:lnTo>
                                <a:pt x="224894" y="952"/>
                              </a:lnTo>
                              <a:lnTo>
                                <a:pt x="230104" y="1905"/>
                              </a:lnTo>
                              <a:lnTo>
                                <a:pt x="235324" y="2857"/>
                              </a:lnTo>
                              <a:lnTo>
                                <a:pt x="240382" y="3809"/>
                              </a:lnTo>
                              <a:lnTo>
                                <a:pt x="245297" y="5715"/>
                              </a:lnTo>
                              <a:lnTo>
                                <a:pt x="250202" y="8572"/>
                              </a:lnTo>
                              <a:lnTo>
                                <a:pt x="254869" y="10477"/>
                              </a:lnTo>
                              <a:lnTo>
                                <a:pt x="259289" y="13334"/>
                              </a:lnTo>
                              <a:lnTo>
                                <a:pt x="263709" y="16192"/>
                              </a:lnTo>
                              <a:lnTo>
                                <a:pt x="267804" y="20002"/>
                              </a:lnTo>
                              <a:lnTo>
                                <a:pt x="271557" y="23812"/>
                              </a:lnTo>
                              <a:lnTo>
                                <a:pt x="275320" y="27622"/>
                              </a:lnTo>
                              <a:lnTo>
                                <a:pt x="278672" y="31432"/>
                              </a:lnTo>
                              <a:lnTo>
                                <a:pt x="281625" y="36194"/>
                              </a:lnTo>
                              <a:lnTo>
                                <a:pt x="284587" y="40005"/>
                              </a:lnTo>
                              <a:lnTo>
                                <a:pt x="295275" y="75247"/>
                              </a:lnTo>
                              <a:lnTo>
                                <a:pt x="295275" y="80962"/>
                              </a:lnTo>
                              <a:lnTo>
                                <a:pt x="295275" y="86677"/>
                              </a:lnTo>
                              <a:lnTo>
                                <a:pt x="281625" y="125730"/>
                              </a:lnTo>
                              <a:lnTo>
                                <a:pt x="278672" y="130492"/>
                              </a:lnTo>
                              <a:lnTo>
                                <a:pt x="275320" y="134302"/>
                              </a:lnTo>
                              <a:lnTo>
                                <a:pt x="271557" y="138112"/>
                              </a:lnTo>
                              <a:lnTo>
                                <a:pt x="267804" y="141922"/>
                              </a:lnTo>
                              <a:lnTo>
                                <a:pt x="263709" y="145732"/>
                              </a:lnTo>
                              <a:lnTo>
                                <a:pt x="259289" y="148590"/>
                              </a:lnTo>
                              <a:lnTo>
                                <a:pt x="254869" y="151447"/>
                              </a:lnTo>
                              <a:lnTo>
                                <a:pt x="250202" y="153352"/>
                              </a:lnTo>
                              <a:lnTo>
                                <a:pt x="245297" y="156209"/>
                              </a:lnTo>
                              <a:lnTo>
                                <a:pt x="240382" y="158115"/>
                              </a:lnTo>
                              <a:lnTo>
                                <a:pt x="235324" y="159067"/>
                              </a:lnTo>
                              <a:lnTo>
                                <a:pt x="230104" y="160019"/>
                              </a:lnTo>
                              <a:lnTo>
                                <a:pt x="224894" y="160972"/>
                              </a:lnTo>
                              <a:lnTo>
                                <a:pt x="219627" y="161925"/>
                              </a:lnTo>
                              <a:lnTo>
                                <a:pt x="214312" y="161925"/>
                              </a:lnTo>
                              <a:lnTo>
                                <a:pt x="80962" y="161925"/>
                              </a:lnTo>
                              <a:lnTo>
                                <a:pt x="75647" y="161925"/>
                              </a:lnTo>
                              <a:lnTo>
                                <a:pt x="70380" y="160972"/>
                              </a:lnTo>
                              <a:lnTo>
                                <a:pt x="65170" y="160019"/>
                              </a:lnTo>
                              <a:lnTo>
                                <a:pt x="59950" y="159067"/>
                              </a:lnTo>
                              <a:lnTo>
                                <a:pt x="54892" y="158115"/>
                              </a:lnTo>
                              <a:lnTo>
                                <a:pt x="49977" y="156209"/>
                              </a:lnTo>
                              <a:lnTo>
                                <a:pt x="45072" y="153352"/>
                              </a:lnTo>
                              <a:lnTo>
                                <a:pt x="40405" y="151447"/>
                              </a:lnTo>
                              <a:lnTo>
                                <a:pt x="35985" y="148590"/>
                              </a:lnTo>
                              <a:lnTo>
                                <a:pt x="31565" y="145732"/>
                              </a:lnTo>
                              <a:lnTo>
                                <a:pt x="27470" y="141922"/>
                              </a:lnTo>
                              <a:lnTo>
                                <a:pt x="23717" y="138112"/>
                              </a:lnTo>
                              <a:lnTo>
                                <a:pt x="19954" y="134302"/>
                              </a:lnTo>
                              <a:lnTo>
                                <a:pt x="16602" y="130492"/>
                              </a:lnTo>
                              <a:lnTo>
                                <a:pt x="13639" y="125730"/>
                              </a:lnTo>
                              <a:lnTo>
                                <a:pt x="10687" y="121919"/>
                              </a:lnTo>
                              <a:lnTo>
                                <a:pt x="0" y="86677"/>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3C19050" id="Graphic 142" o:spid="_x0000_s1026" style="position:absolute;margin-left:193.85pt;margin-top:.45pt;width:23.25pt;height:12.75pt;z-index:251680768;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" path="m,80962l,75247,514,70484,13639,36194r2963,-4762l19954,27622r3763,-3810l27470,20002r4095,-3810l35985,13334r4420,-2857l45072,8572,49977,5715,54892,3809r5058,-952l65170,1905,70380,952,75647,r5315,l214312,r5315,l224894,952r5210,953l235324,2857r5058,952l245297,5715r4905,2857l254869,10477r4420,2857l263709,16192r4095,3810l271557,23812r3763,3810l278672,31432r2953,4762l284587,40005r10688,35242l295275,80962r,5715l281625,125730r-2953,4762l275320,134302r-3763,3810l267804,141922r-4095,3810l259289,148590r-4420,2857l250202,153352r-4905,2857l240382,158115r-5058,952l230104,160019r-5210,953l219627,161925r-5315,l80962,161925r-5315,l70380,160972r-5210,-953l59950,159067r-5058,-952l49977,156209r-4905,-2857l40405,151447r-4420,-2857l31565,145732r-4095,-3810l23717,138112r-3763,-3810l16602,130492r-2963,-4762l10687,121919,,86677,,80962xe" filled="f" strokecolor="#ababab">
                <v:path arrowok="t" o:connecttype="custom" o:connectlocs="0,75247;13639,36194;19954,27622;27470,20002;35985,13334;45072,8572;54892,3809;65170,1905;75647,0;214312,0;224894,952;235324,2857;245297,5715;254869,10477;263709,16192;271557,23812;278672,31432;284587,40005;295275,80962;281625,125730;275320,134302;267804,141922;259289,148590;250202,153352;240382,158115;230104,160019;219627,161925;80962,161925;70380,160972;59950,159067;49977,156209;40405,151447;31565,145732;23717,138112;16602,130492;10687,121919;0,80962" o:connectangles="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4D1D339F" wp14:editId="74524395">
            <wp:extent cx="304800" cy="171450"/>
            <wp:effectExtent l="0" t="0" r="0" b="0"/>
            <wp:docPr id="143" name="Image 143"/>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9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w w:val="110"/>
          <w:kern w:val="0"/>
          <w14:ligatures w14:val="none"/>
        </w:rPr>
        <w:t>More negative</w:t>
      </w:r>
      <w:r w:rsidRPr="00AB51F1">
        <w:rPr>
          <w:rFonts w:ascii="Times New Roman" w:eastAsia="SimSun" w:hAnsi="Times New Roman" w:cs="Times New Roman"/>
          <w:color w:val="1F1F1F"/>
          <w:w w:val="110"/>
          <w:kern w:val="0"/>
          <w14:ligatures w14:val="none"/>
        </w:rPr>
        <w:tab/>
        <w:t xml:space="preserve"> </w:t>
      </w:r>
      <w:r w:rsidRPr="00AB51F1">
        <w:rPr>
          <w:rFonts w:ascii="Times New Roman" w:eastAsia="SimSun" w:hAnsi="Times New Roman" w:cs="Times New Roman"/>
          <w:color w:val="1F1F1F"/>
          <w:spacing w:val="-2"/>
          <w:w w:val="110"/>
          <w:kern w:val="0"/>
          <w14:ligatures w14:val="none"/>
        </w:rPr>
        <w:t>Mostly</w:t>
      </w:r>
      <w:r w:rsidRPr="00AB51F1">
        <w:rPr>
          <w:rFonts w:ascii="Times New Roman" w:eastAsia="SimSun" w:hAnsi="Times New Roman" w:cs="Times New Roman"/>
          <w:color w:val="1F1F1F"/>
          <w:spacing w:val="-15"/>
          <w:w w:val="110"/>
          <w:kern w:val="0"/>
          <w14:ligatures w14:val="none"/>
        </w:rPr>
        <w:t xml:space="preserve"> </w:t>
      </w:r>
      <w:r w:rsidRPr="00AB51F1">
        <w:rPr>
          <w:rFonts w:ascii="Times New Roman" w:eastAsia="SimSun" w:hAnsi="Times New Roman" w:cs="Times New Roman"/>
          <w:color w:val="1F1F1F"/>
          <w:spacing w:val="-2"/>
          <w:w w:val="110"/>
          <w:kern w:val="0"/>
          <w14:ligatures w14:val="none"/>
        </w:rPr>
        <w:t>Negative</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Has your spouse ever complained about your social media usage?</w:t>
      </w:r>
      <w:r w:rsidRPr="00AB51F1">
        <w:rPr>
          <w:rFonts w:ascii="Times New Roman" w:eastAsia="SimSun" w:hAnsi="Times New Roman" w:cs="Times New Roman"/>
          <w:color w:val="1F1F1F"/>
          <w:spacing w:val="-7"/>
          <w:kern w:val="0"/>
          <w14:ligatures w14:val="none"/>
        </w:rPr>
        <w:t xml:space="preserve"> </w:t>
      </w:r>
      <w:r w:rsidRPr="00AB51F1">
        <w:rPr>
          <w:rFonts w:ascii="Times New Roman" w:eastAsia="SimSun" w:hAnsi="Times New Roman" w:cs="Times New Roman"/>
          <w:color w:val="DA372D"/>
          <w:spacing w:val="-10"/>
          <w:kern w:val="0"/>
          <w14:ligatures w14:val="none"/>
        </w:rPr>
        <w:t>*</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lastRenderedPageBreak/>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81792" behindDoc="0" locked="0" layoutInCell="1" allowOverlap="1" wp14:anchorId="12F7AFC1" wp14:editId="431E4612">
                <wp:simplePos x="0" y="0"/>
                <wp:positionH relativeFrom="page">
                  <wp:posOffset>2871470</wp:posOffset>
                </wp:positionH>
                <wp:positionV relativeFrom="paragraph">
                  <wp:posOffset>14605</wp:posOffset>
                </wp:positionV>
                <wp:extent cx="295275" cy="161925"/>
                <wp:effectExtent l="13970" t="5080" r="5080" b="13970"/>
                <wp:wrapNone/>
                <wp:docPr id="5" name="Graphic 144"/>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247 h 161925"/>
                            <a:gd name="T2" fmla="*/ 13639 w 295275"/>
                            <a:gd name="T3" fmla="*/ 36194 h 161925"/>
                            <a:gd name="T4" fmla="*/ 19954 w 295275"/>
                            <a:gd name="T5" fmla="*/ 27622 h 161925"/>
                            <a:gd name="T6" fmla="*/ 27470 w 295275"/>
                            <a:gd name="T7" fmla="*/ 20002 h 161925"/>
                            <a:gd name="T8" fmla="*/ 35985 w 295275"/>
                            <a:gd name="T9" fmla="*/ 13334 h 161925"/>
                            <a:gd name="T10" fmla="*/ 45072 w 295275"/>
                            <a:gd name="T11" fmla="*/ 8572 h 161925"/>
                            <a:gd name="T12" fmla="*/ 54892 w 295275"/>
                            <a:gd name="T13" fmla="*/ 3809 h 161925"/>
                            <a:gd name="T14" fmla="*/ 65170 w 295275"/>
                            <a:gd name="T15" fmla="*/ 1905 h 161925"/>
                            <a:gd name="T16" fmla="*/ 75647 w 295275"/>
                            <a:gd name="T17" fmla="*/ 0 h 161925"/>
                            <a:gd name="T18" fmla="*/ 214312 w 295275"/>
                            <a:gd name="T19" fmla="*/ 0 h 161925"/>
                            <a:gd name="T20" fmla="*/ 224894 w 295275"/>
                            <a:gd name="T21" fmla="*/ 952 h 161925"/>
                            <a:gd name="T22" fmla="*/ 235324 w 295275"/>
                            <a:gd name="T23" fmla="*/ 2857 h 161925"/>
                            <a:gd name="T24" fmla="*/ 245297 w 295275"/>
                            <a:gd name="T25" fmla="*/ 5715 h 161925"/>
                            <a:gd name="T26" fmla="*/ 254869 w 295275"/>
                            <a:gd name="T27" fmla="*/ 10477 h 161925"/>
                            <a:gd name="T28" fmla="*/ 263709 w 295275"/>
                            <a:gd name="T29" fmla="*/ 16192 h 161925"/>
                            <a:gd name="T30" fmla="*/ 271557 w 295275"/>
                            <a:gd name="T31" fmla="*/ 23812 h 161925"/>
                            <a:gd name="T32" fmla="*/ 278672 w 295275"/>
                            <a:gd name="T33" fmla="*/ 31432 h 161925"/>
                            <a:gd name="T34" fmla="*/ 284587 w 295275"/>
                            <a:gd name="T35" fmla="*/ 40005 h 161925"/>
                            <a:gd name="T36" fmla="*/ 295275 w 295275"/>
                            <a:gd name="T37" fmla="*/ 80962 h 161925"/>
                            <a:gd name="T38" fmla="*/ 281625 w 295275"/>
                            <a:gd name="T39" fmla="*/ 125730 h 161925"/>
                            <a:gd name="T40" fmla="*/ 275320 w 295275"/>
                            <a:gd name="T41" fmla="*/ 134302 h 161925"/>
                            <a:gd name="T42" fmla="*/ 267804 w 295275"/>
                            <a:gd name="T43" fmla="*/ 141922 h 161925"/>
                            <a:gd name="T44" fmla="*/ 259289 w 295275"/>
                            <a:gd name="T45" fmla="*/ 148590 h 161925"/>
                            <a:gd name="T46" fmla="*/ 250202 w 295275"/>
                            <a:gd name="T47" fmla="*/ 153352 h 161925"/>
                            <a:gd name="T48" fmla="*/ 240382 w 295275"/>
                            <a:gd name="T49" fmla="*/ 158115 h 161925"/>
                            <a:gd name="T50" fmla="*/ 230104 w 295275"/>
                            <a:gd name="T51" fmla="*/ 160019 h 161925"/>
                            <a:gd name="T52" fmla="*/ 219627 w 295275"/>
                            <a:gd name="T53" fmla="*/ 161925 h 161925"/>
                            <a:gd name="T54" fmla="*/ 80962 w 295275"/>
                            <a:gd name="T55" fmla="*/ 161925 h 161925"/>
                            <a:gd name="T56" fmla="*/ 70380 w 295275"/>
                            <a:gd name="T57" fmla="*/ 160972 h 161925"/>
                            <a:gd name="T58" fmla="*/ 59950 w 295275"/>
                            <a:gd name="T59" fmla="*/ 159067 h 161925"/>
                            <a:gd name="T60" fmla="*/ 49977 w 295275"/>
                            <a:gd name="T61" fmla="*/ 156209 h 161925"/>
                            <a:gd name="T62" fmla="*/ 40405 w 295275"/>
                            <a:gd name="T63" fmla="*/ 151447 h 161925"/>
                            <a:gd name="T64" fmla="*/ 31565 w 295275"/>
                            <a:gd name="T65" fmla="*/ 145732 h 161925"/>
                            <a:gd name="T66" fmla="*/ 23717 w 295275"/>
                            <a:gd name="T67" fmla="*/ 138112 h 161925"/>
                            <a:gd name="T68" fmla="*/ 16602 w 295275"/>
                            <a:gd name="T69" fmla="*/ 130492 h 161925"/>
                            <a:gd name="T70" fmla="*/ 10687 w 295275"/>
                            <a:gd name="T71" fmla="*/ 121919 h 161925"/>
                            <a:gd name="T72" fmla="*/ 0 w 295275"/>
                            <a:gd name="T73" fmla="*/ 80962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95275" h="161925">
                              <a:moveTo>
                                <a:pt x="0" y="80962"/>
                              </a:moveTo>
                              <a:lnTo>
                                <a:pt x="0" y="75247"/>
                              </a:lnTo>
                              <a:lnTo>
                                <a:pt x="514" y="70484"/>
                              </a:lnTo>
                              <a:lnTo>
                                <a:pt x="13639" y="36194"/>
                              </a:lnTo>
                              <a:lnTo>
                                <a:pt x="16602" y="31432"/>
                              </a:lnTo>
                              <a:lnTo>
                                <a:pt x="19954" y="27622"/>
                              </a:lnTo>
                              <a:lnTo>
                                <a:pt x="23717" y="23812"/>
                              </a:lnTo>
                              <a:lnTo>
                                <a:pt x="27470" y="20002"/>
                              </a:lnTo>
                              <a:lnTo>
                                <a:pt x="31565" y="16192"/>
                              </a:lnTo>
                              <a:lnTo>
                                <a:pt x="35985" y="13334"/>
                              </a:lnTo>
                              <a:lnTo>
                                <a:pt x="40405" y="10477"/>
                              </a:lnTo>
                              <a:lnTo>
                                <a:pt x="45072" y="8572"/>
                              </a:lnTo>
                              <a:lnTo>
                                <a:pt x="49977" y="5715"/>
                              </a:lnTo>
                              <a:lnTo>
                                <a:pt x="54892" y="3809"/>
                              </a:lnTo>
                              <a:lnTo>
                                <a:pt x="59950" y="2857"/>
                              </a:lnTo>
                              <a:lnTo>
                                <a:pt x="65170" y="1905"/>
                              </a:lnTo>
                              <a:lnTo>
                                <a:pt x="70380" y="952"/>
                              </a:lnTo>
                              <a:lnTo>
                                <a:pt x="75647" y="0"/>
                              </a:lnTo>
                              <a:lnTo>
                                <a:pt x="80962" y="0"/>
                              </a:lnTo>
                              <a:lnTo>
                                <a:pt x="214312" y="0"/>
                              </a:lnTo>
                              <a:lnTo>
                                <a:pt x="219627" y="0"/>
                              </a:lnTo>
                              <a:lnTo>
                                <a:pt x="224894" y="952"/>
                              </a:lnTo>
                              <a:lnTo>
                                <a:pt x="230104" y="1905"/>
                              </a:lnTo>
                              <a:lnTo>
                                <a:pt x="235324" y="2857"/>
                              </a:lnTo>
                              <a:lnTo>
                                <a:pt x="240382" y="3809"/>
                              </a:lnTo>
                              <a:lnTo>
                                <a:pt x="245297" y="5715"/>
                              </a:lnTo>
                              <a:lnTo>
                                <a:pt x="250202" y="8572"/>
                              </a:lnTo>
                              <a:lnTo>
                                <a:pt x="254869" y="10477"/>
                              </a:lnTo>
                              <a:lnTo>
                                <a:pt x="259289" y="13334"/>
                              </a:lnTo>
                              <a:lnTo>
                                <a:pt x="263709" y="16192"/>
                              </a:lnTo>
                              <a:lnTo>
                                <a:pt x="267804" y="20002"/>
                              </a:lnTo>
                              <a:lnTo>
                                <a:pt x="271557" y="23812"/>
                              </a:lnTo>
                              <a:lnTo>
                                <a:pt x="275320" y="27622"/>
                              </a:lnTo>
                              <a:lnTo>
                                <a:pt x="278672" y="31432"/>
                              </a:lnTo>
                              <a:lnTo>
                                <a:pt x="281625" y="36194"/>
                              </a:lnTo>
                              <a:lnTo>
                                <a:pt x="284587" y="40005"/>
                              </a:lnTo>
                              <a:lnTo>
                                <a:pt x="295275" y="75247"/>
                              </a:lnTo>
                              <a:lnTo>
                                <a:pt x="295275" y="80962"/>
                              </a:lnTo>
                              <a:lnTo>
                                <a:pt x="295275" y="86677"/>
                              </a:lnTo>
                              <a:lnTo>
                                <a:pt x="281625" y="125730"/>
                              </a:lnTo>
                              <a:lnTo>
                                <a:pt x="278672" y="130492"/>
                              </a:lnTo>
                              <a:lnTo>
                                <a:pt x="275320" y="134302"/>
                              </a:lnTo>
                              <a:lnTo>
                                <a:pt x="271557" y="138112"/>
                              </a:lnTo>
                              <a:lnTo>
                                <a:pt x="267804" y="141922"/>
                              </a:lnTo>
                              <a:lnTo>
                                <a:pt x="263709" y="145732"/>
                              </a:lnTo>
                              <a:lnTo>
                                <a:pt x="259289" y="148590"/>
                              </a:lnTo>
                              <a:lnTo>
                                <a:pt x="254869" y="151447"/>
                              </a:lnTo>
                              <a:lnTo>
                                <a:pt x="250202" y="153352"/>
                              </a:lnTo>
                              <a:lnTo>
                                <a:pt x="245297" y="156209"/>
                              </a:lnTo>
                              <a:lnTo>
                                <a:pt x="240382" y="158115"/>
                              </a:lnTo>
                              <a:lnTo>
                                <a:pt x="235324" y="159067"/>
                              </a:lnTo>
                              <a:lnTo>
                                <a:pt x="230104" y="160019"/>
                              </a:lnTo>
                              <a:lnTo>
                                <a:pt x="224894" y="160972"/>
                              </a:lnTo>
                              <a:lnTo>
                                <a:pt x="219627" y="161925"/>
                              </a:lnTo>
                              <a:lnTo>
                                <a:pt x="214312" y="161925"/>
                              </a:lnTo>
                              <a:lnTo>
                                <a:pt x="80962" y="161925"/>
                              </a:lnTo>
                              <a:lnTo>
                                <a:pt x="75647" y="161925"/>
                              </a:lnTo>
                              <a:lnTo>
                                <a:pt x="70380" y="160972"/>
                              </a:lnTo>
                              <a:lnTo>
                                <a:pt x="65170" y="160019"/>
                              </a:lnTo>
                              <a:lnTo>
                                <a:pt x="59950" y="159067"/>
                              </a:lnTo>
                              <a:lnTo>
                                <a:pt x="54892" y="158115"/>
                              </a:lnTo>
                              <a:lnTo>
                                <a:pt x="49977" y="156209"/>
                              </a:lnTo>
                              <a:lnTo>
                                <a:pt x="45072" y="153352"/>
                              </a:lnTo>
                              <a:lnTo>
                                <a:pt x="40405" y="151447"/>
                              </a:lnTo>
                              <a:lnTo>
                                <a:pt x="35985" y="148590"/>
                              </a:lnTo>
                              <a:lnTo>
                                <a:pt x="31565" y="145732"/>
                              </a:lnTo>
                              <a:lnTo>
                                <a:pt x="27470" y="141922"/>
                              </a:lnTo>
                              <a:lnTo>
                                <a:pt x="23717" y="138112"/>
                              </a:lnTo>
                              <a:lnTo>
                                <a:pt x="19954" y="134302"/>
                              </a:lnTo>
                              <a:lnTo>
                                <a:pt x="16602" y="130492"/>
                              </a:lnTo>
                              <a:lnTo>
                                <a:pt x="13639" y="125730"/>
                              </a:lnTo>
                              <a:lnTo>
                                <a:pt x="10687" y="121919"/>
                              </a:lnTo>
                              <a:lnTo>
                                <a:pt x="0" y="86677"/>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372DB0C" id="Graphic 144" o:spid="_x0000_s1026" style="position:absolute;margin-left:226.1pt;margin-top:1.15pt;width:23.25pt;height:12.75pt;z-index:251681792;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" path="m,80962l,75247,514,70484,13639,36194r2963,-4762l19954,27622r3763,-3810l27470,20002r4095,-3810l35985,13334r4420,-2857l45072,8572,49977,5715,54892,3809r5058,-952l65170,1905,70380,952,75647,r5315,l214312,r5315,l224894,952r5210,953l235324,2857r5058,952l245297,5715r4905,2857l254869,10477r4420,2857l263709,16192r4095,3810l271557,23812r3763,3810l278672,31432r2953,4762l284587,40005r10688,35242l295275,80962r,5715l281625,125730r-2953,4762l275320,134302r-3763,3810l267804,141922r-4095,3810l259289,148590r-4420,2857l250202,153352r-4905,2857l240382,158115r-5058,952l230104,160019r-5210,953l219627,161925r-5315,l80962,161925r-5315,l70380,160972r-5210,-953l59950,159067r-5058,-952l49977,156209r-4905,-2857l40405,151447r-4420,-2857l31565,145732r-4095,-3810l23717,138112r-3763,-3810l16602,130492r-2963,-4762l10687,121919,,86677,,80962xe" filled="f" strokecolor="#ababab">
                <v:path arrowok="t" o:connecttype="custom" o:connectlocs="0,75247;13639,36194;19954,27622;27470,20002;35985,13334;45072,8572;54892,3809;65170,1905;75647,0;214312,0;224894,952;235324,2857;245297,5715;254869,10477;263709,16192;271557,23812;278672,31432;284587,40005;295275,80962;281625,125730;275320,134302;267804,141922;259289,148590;250202,153352;240382,158115;230104,160019;219627,161925;80962,161925;70380,160972;59950,159067;49977,156209;40405,151447;31565,145732;23717,138112;16602,130492;10687,121919;0,80962" o:connectangles="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7B72FAE6" wp14:editId="05104C02">
            <wp:extent cx="304800" cy="171450"/>
            <wp:effectExtent l="0" t="0" r="0" b="0"/>
            <wp:docPr id="145" name="Image 145"/>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9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4"/>
          <w:w w:val="105"/>
          <w:kern w:val="0"/>
          <w14:ligatures w14:val="none"/>
        </w:rPr>
        <w:t>Yes</w:t>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noProof/>
          <w:color w:val="1F1F1F"/>
          <w:kern w:val="0"/>
          <w:position w:val="-5"/>
          <w14:ligatures w14:val="none"/>
        </w:rPr>
        <w:drawing>
          <wp:inline distT="0" distB="0" distL="0" distR="0" wp14:anchorId="5D40A558" wp14:editId="1413F8CA">
            <wp:extent cx="304800" cy="171450"/>
            <wp:effectExtent l="0" t="0" r="0" b="0"/>
            <wp:docPr id="146" name="Image 146"/>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9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spacing w:val="-6"/>
          <w:w w:val="105"/>
          <w:kern w:val="0"/>
          <w14:ligatures w14:val="none"/>
        </w:rPr>
        <w:t>No</w:t>
      </w:r>
      <w:r w:rsidRPr="00AB51F1">
        <w:rPr>
          <w:rFonts w:ascii="Times New Roman" w:eastAsia="SimSun" w:hAnsi="Times New Roman" w:cs="Times New Roman"/>
          <w:color w:val="1F1F1F"/>
          <w:spacing w:val="-6"/>
          <w:w w:val="105"/>
          <w:kern w:val="0"/>
          <w14:ligatures w14:val="none"/>
        </w:rPr>
        <w:tab/>
      </w:r>
      <w:r w:rsidRPr="00AB51F1">
        <w:rPr>
          <w:rFonts w:ascii="Times New Roman" w:eastAsia="SimSun" w:hAnsi="Times New Roman" w:cs="Times New Roman"/>
          <w:color w:val="1F1F1F"/>
          <w:spacing w:val="-6"/>
          <w:w w:val="105"/>
          <w:kern w:val="0"/>
          <w14:ligatures w14:val="none"/>
        </w:rPr>
        <w:tab/>
      </w:r>
      <w:r w:rsidRPr="00AB51F1">
        <w:rPr>
          <w:rFonts w:ascii="Times New Roman" w:eastAsia="SimSun" w:hAnsi="Times New Roman" w:cs="Times New Roman"/>
          <w:color w:val="1F1F1F"/>
          <w:w w:val="105"/>
          <w:kern w:val="0"/>
          <w14:ligatures w14:val="none"/>
        </w:rPr>
        <w:t>I</w:t>
      </w:r>
      <w:r w:rsidRPr="00AB51F1">
        <w:rPr>
          <w:rFonts w:ascii="Times New Roman" w:eastAsia="SimSun" w:hAnsi="Times New Roman" w:cs="Times New Roman"/>
          <w:color w:val="1F1F1F"/>
          <w:spacing w:val="3"/>
          <w:w w:val="105"/>
          <w:kern w:val="0"/>
          <w14:ligatures w14:val="none"/>
        </w:rPr>
        <w:t xml:space="preserve"> </w:t>
      </w:r>
      <w:r w:rsidRPr="00AB51F1">
        <w:rPr>
          <w:rFonts w:ascii="Times New Roman" w:eastAsia="SimSun" w:hAnsi="Times New Roman" w:cs="Times New Roman"/>
          <w:color w:val="1F1F1F"/>
          <w:w w:val="105"/>
          <w:kern w:val="0"/>
          <w14:ligatures w14:val="none"/>
        </w:rPr>
        <w:t>can</w:t>
      </w:r>
      <w:r w:rsidRPr="00AB51F1">
        <w:rPr>
          <w:rFonts w:ascii="Times New Roman" w:eastAsia="SimSun" w:hAnsi="Times New Roman" w:cs="Times New Roman"/>
          <w:color w:val="1F1F1F"/>
          <w:spacing w:val="3"/>
          <w:w w:val="105"/>
          <w:kern w:val="0"/>
          <w14:ligatures w14:val="none"/>
        </w:rPr>
        <w:t xml:space="preserve"> </w:t>
      </w:r>
      <w:r w:rsidRPr="00AB51F1">
        <w:rPr>
          <w:rFonts w:ascii="Times New Roman" w:eastAsia="SimSun" w:hAnsi="Times New Roman" w:cs="Times New Roman"/>
          <w:color w:val="1F1F1F"/>
          <w:w w:val="105"/>
          <w:kern w:val="0"/>
          <w14:ligatures w14:val="none"/>
        </w:rPr>
        <w:t>not</w:t>
      </w:r>
      <w:r w:rsidRPr="00AB51F1">
        <w:rPr>
          <w:rFonts w:ascii="Times New Roman" w:eastAsia="SimSun" w:hAnsi="Times New Roman" w:cs="Times New Roman"/>
          <w:color w:val="1F1F1F"/>
          <w:spacing w:val="3"/>
          <w:w w:val="105"/>
          <w:kern w:val="0"/>
          <w14:ligatures w14:val="none"/>
        </w:rPr>
        <w:t xml:space="preserve"> </w:t>
      </w:r>
      <w:r w:rsidRPr="00AB51F1">
        <w:rPr>
          <w:rFonts w:ascii="Times New Roman" w:eastAsia="SimSun" w:hAnsi="Times New Roman" w:cs="Times New Roman"/>
          <w:color w:val="1F1F1F"/>
          <w:spacing w:val="-2"/>
          <w:w w:val="105"/>
          <w:kern w:val="0"/>
          <w14:ligatures w14:val="none"/>
        </w:rPr>
        <w:t>remember</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Have you ever felt that social media is taking much of the time your </w:t>
      </w:r>
      <w:r w:rsidRPr="00AB51F1">
        <w:rPr>
          <w:rFonts w:ascii="Times New Roman" w:eastAsia="SimSun" w:hAnsi="Times New Roman" w:cs="Times New Roman"/>
          <w:color w:val="1F1F1F"/>
          <w:spacing w:val="-2"/>
          <w:kern w:val="0"/>
          <w14:ligatures w14:val="none"/>
        </w:rPr>
        <w:t>spouse</w:t>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DA372D"/>
          <w:spacing w:val="-10"/>
          <w:kern w:val="0"/>
          <w14:ligatures w14:val="none"/>
        </w:rPr>
        <w:t>*</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 xml:space="preserve">should share with </w:t>
      </w:r>
      <w:r w:rsidRPr="00AB51F1">
        <w:rPr>
          <w:rFonts w:ascii="Times New Roman" w:eastAsia="SimSun" w:hAnsi="Times New Roman" w:cs="Times New Roman"/>
          <w:color w:val="1F1F1F"/>
          <w:spacing w:val="-4"/>
          <w:kern w:val="0"/>
          <w14:ligatures w14:val="none"/>
        </w:rPr>
        <w:t>you?</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82816" behindDoc="0" locked="0" layoutInCell="1" allowOverlap="1" wp14:anchorId="5D3C0C5D" wp14:editId="63B3215A">
                <wp:simplePos x="0" y="0"/>
                <wp:positionH relativeFrom="page">
                  <wp:posOffset>1690370</wp:posOffset>
                </wp:positionH>
                <wp:positionV relativeFrom="paragraph">
                  <wp:posOffset>5080</wp:posOffset>
                </wp:positionV>
                <wp:extent cx="295275" cy="161925"/>
                <wp:effectExtent l="13970" t="5080" r="5080" b="13970"/>
                <wp:wrapNone/>
                <wp:docPr id="4" name="Graphic 147"/>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247 h 161925"/>
                            <a:gd name="T2" fmla="*/ 13639 w 295275"/>
                            <a:gd name="T3" fmla="*/ 36194 h 161925"/>
                            <a:gd name="T4" fmla="*/ 19954 w 295275"/>
                            <a:gd name="T5" fmla="*/ 27622 h 161925"/>
                            <a:gd name="T6" fmla="*/ 27470 w 295275"/>
                            <a:gd name="T7" fmla="*/ 20002 h 161925"/>
                            <a:gd name="T8" fmla="*/ 35985 w 295275"/>
                            <a:gd name="T9" fmla="*/ 13334 h 161925"/>
                            <a:gd name="T10" fmla="*/ 45072 w 295275"/>
                            <a:gd name="T11" fmla="*/ 8572 h 161925"/>
                            <a:gd name="T12" fmla="*/ 54892 w 295275"/>
                            <a:gd name="T13" fmla="*/ 3809 h 161925"/>
                            <a:gd name="T14" fmla="*/ 65170 w 295275"/>
                            <a:gd name="T15" fmla="*/ 1905 h 161925"/>
                            <a:gd name="T16" fmla="*/ 75647 w 295275"/>
                            <a:gd name="T17" fmla="*/ 0 h 161925"/>
                            <a:gd name="T18" fmla="*/ 214312 w 295275"/>
                            <a:gd name="T19" fmla="*/ 0 h 161925"/>
                            <a:gd name="T20" fmla="*/ 224894 w 295275"/>
                            <a:gd name="T21" fmla="*/ 952 h 161925"/>
                            <a:gd name="T22" fmla="*/ 235324 w 295275"/>
                            <a:gd name="T23" fmla="*/ 2857 h 161925"/>
                            <a:gd name="T24" fmla="*/ 245297 w 295275"/>
                            <a:gd name="T25" fmla="*/ 5715 h 161925"/>
                            <a:gd name="T26" fmla="*/ 254869 w 295275"/>
                            <a:gd name="T27" fmla="*/ 10477 h 161925"/>
                            <a:gd name="T28" fmla="*/ 263709 w 295275"/>
                            <a:gd name="T29" fmla="*/ 16192 h 161925"/>
                            <a:gd name="T30" fmla="*/ 271557 w 295275"/>
                            <a:gd name="T31" fmla="*/ 23812 h 161925"/>
                            <a:gd name="T32" fmla="*/ 278672 w 295275"/>
                            <a:gd name="T33" fmla="*/ 31432 h 161925"/>
                            <a:gd name="T34" fmla="*/ 284587 w 295275"/>
                            <a:gd name="T35" fmla="*/ 40005 h 161925"/>
                            <a:gd name="T36" fmla="*/ 295275 w 295275"/>
                            <a:gd name="T37" fmla="*/ 80962 h 161925"/>
                            <a:gd name="T38" fmla="*/ 281625 w 295275"/>
                            <a:gd name="T39" fmla="*/ 125730 h 161925"/>
                            <a:gd name="T40" fmla="*/ 275320 w 295275"/>
                            <a:gd name="T41" fmla="*/ 134302 h 161925"/>
                            <a:gd name="T42" fmla="*/ 267804 w 295275"/>
                            <a:gd name="T43" fmla="*/ 141922 h 161925"/>
                            <a:gd name="T44" fmla="*/ 259289 w 295275"/>
                            <a:gd name="T45" fmla="*/ 148590 h 161925"/>
                            <a:gd name="T46" fmla="*/ 250202 w 295275"/>
                            <a:gd name="T47" fmla="*/ 153352 h 161925"/>
                            <a:gd name="T48" fmla="*/ 240382 w 295275"/>
                            <a:gd name="T49" fmla="*/ 158115 h 161925"/>
                            <a:gd name="T50" fmla="*/ 230104 w 295275"/>
                            <a:gd name="T51" fmla="*/ 160019 h 161925"/>
                            <a:gd name="T52" fmla="*/ 219627 w 295275"/>
                            <a:gd name="T53" fmla="*/ 161925 h 161925"/>
                            <a:gd name="T54" fmla="*/ 80962 w 295275"/>
                            <a:gd name="T55" fmla="*/ 161925 h 161925"/>
                            <a:gd name="T56" fmla="*/ 70380 w 295275"/>
                            <a:gd name="T57" fmla="*/ 160972 h 161925"/>
                            <a:gd name="T58" fmla="*/ 59950 w 295275"/>
                            <a:gd name="T59" fmla="*/ 159067 h 161925"/>
                            <a:gd name="T60" fmla="*/ 49977 w 295275"/>
                            <a:gd name="T61" fmla="*/ 156209 h 161925"/>
                            <a:gd name="T62" fmla="*/ 40405 w 295275"/>
                            <a:gd name="T63" fmla="*/ 151447 h 161925"/>
                            <a:gd name="T64" fmla="*/ 31565 w 295275"/>
                            <a:gd name="T65" fmla="*/ 145732 h 161925"/>
                            <a:gd name="T66" fmla="*/ 23717 w 295275"/>
                            <a:gd name="T67" fmla="*/ 138112 h 161925"/>
                            <a:gd name="T68" fmla="*/ 16602 w 295275"/>
                            <a:gd name="T69" fmla="*/ 130492 h 161925"/>
                            <a:gd name="T70" fmla="*/ 10687 w 295275"/>
                            <a:gd name="T71" fmla="*/ 121919 h 161925"/>
                            <a:gd name="T72" fmla="*/ 0 w 295275"/>
                            <a:gd name="T73" fmla="*/ 80962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95275" h="161925">
                              <a:moveTo>
                                <a:pt x="0" y="80962"/>
                              </a:moveTo>
                              <a:lnTo>
                                <a:pt x="0" y="75247"/>
                              </a:lnTo>
                              <a:lnTo>
                                <a:pt x="514" y="70484"/>
                              </a:lnTo>
                              <a:lnTo>
                                <a:pt x="13639" y="36194"/>
                              </a:lnTo>
                              <a:lnTo>
                                <a:pt x="16602" y="31432"/>
                              </a:lnTo>
                              <a:lnTo>
                                <a:pt x="19954" y="27622"/>
                              </a:lnTo>
                              <a:lnTo>
                                <a:pt x="23717" y="23812"/>
                              </a:lnTo>
                              <a:lnTo>
                                <a:pt x="27470" y="20002"/>
                              </a:lnTo>
                              <a:lnTo>
                                <a:pt x="31565" y="16192"/>
                              </a:lnTo>
                              <a:lnTo>
                                <a:pt x="35985" y="13334"/>
                              </a:lnTo>
                              <a:lnTo>
                                <a:pt x="40405" y="10477"/>
                              </a:lnTo>
                              <a:lnTo>
                                <a:pt x="45072" y="8572"/>
                              </a:lnTo>
                              <a:lnTo>
                                <a:pt x="49977" y="5715"/>
                              </a:lnTo>
                              <a:lnTo>
                                <a:pt x="54892" y="3809"/>
                              </a:lnTo>
                              <a:lnTo>
                                <a:pt x="59950" y="2857"/>
                              </a:lnTo>
                              <a:lnTo>
                                <a:pt x="65170" y="1905"/>
                              </a:lnTo>
                              <a:lnTo>
                                <a:pt x="70380" y="952"/>
                              </a:lnTo>
                              <a:lnTo>
                                <a:pt x="75647" y="0"/>
                              </a:lnTo>
                              <a:lnTo>
                                <a:pt x="80962" y="0"/>
                              </a:lnTo>
                              <a:lnTo>
                                <a:pt x="214312" y="0"/>
                              </a:lnTo>
                              <a:lnTo>
                                <a:pt x="219627" y="0"/>
                              </a:lnTo>
                              <a:lnTo>
                                <a:pt x="224894" y="952"/>
                              </a:lnTo>
                              <a:lnTo>
                                <a:pt x="230104" y="1905"/>
                              </a:lnTo>
                              <a:lnTo>
                                <a:pt x="235324" y="2857"/>
                              </a:lnTo>
                              <a:lnTo>
                                <a:pt x="240382" y="3809"/>
                              </a:lnTo>
                              <a:lnTo>
                                <a:pt x="245297" y="5715"/>
                              </a:lnTo>
                              <a:lnTo>
                                <a:pt x="250202" y="8572"/>
                              </a:lnTo>
                              <a:lnTo>
                                <a:pt x="254869" y="10477"/>
                              </a:lnTo>
                              <a:lnTo>
                                <a:pt x="259289" y="13334"/>
                              </a:lnTo>
                              <a:lnTo>
                                <a:pt x="263709" y="16192"/>
                              </a:lnTo>
                              <a:lnTo>
                                <a:pt x="267804" y="20002"/>
                              </a:lnTo>
                              <a:lnTo>
                                <a:pt x="271557" y="23812"/>
                              </a:lnTo>
                              <a:lnTo>
                                <a:pt x="275320" y="27622"/>
                              </a:lnTo>
                              <a:lnTo>
                                <a:pt x="278672" y="31432"/>
                              </a:lnTo>
                              <a:lnTo>
                                <a:pt x="281625" y="36194"/>
                              </a:lnTo>
                              <a:lnTo>
                                <a:pt x="284587" y="40005"/>
                              </a:lnTo>
                              <a:lnTo>
                                <a:pt x="295275" y="75247"/>
                              </a:lnTo>
                              <a:lnTo>
                                <a:pt x="295275" y="80962"/>
                              </a:lnTo>
                              <a:lnTo>
                                <a:pt x="295275" y="86677"/>
                              </a:lnTo>
                              <a:lnTo>
                                <a:pt x="281625" y="125730"/>
                              </a:lnTo>
                              <a:lnTo>
                                <a:pt x="278672" y="130492"/>
                              </a:lnTo>
                              <a:lnTo>
                                <a:pt x="275320" y="134302"/>
                              </a:lnTo>
                              <a:lnTo>
                                <a:pt x="271557" y="138112"/>
                              </a:lnTo>
                              <a:lnTo>
                                <a:pt x="267804" y="141922"/>
                              </a:lnTo>
                              <a:lnTo>
                                <a:pt x="263709" y="145732"/>
                              </a:lnTo>
                              <a:lnTo>
                                <a:pt x="259289" y="148590"/>
                              </a:lnTo>
                              <a:lnTo>
                                <a:pt x="254869" y="151447"/>
                              </a:lnTo>
                              <a:lnTo>
                                <a:pt x="250202" y="153352"/>
                              </a:lnTo>
                              <a:lnTo>
                                <a:pt x="245297" y="156209"/>
                              </a:lnTo>
                              <a:lnTo>
                                <a:pt x="240382" y="158115"/>
                              </a:lnTo>
                              <a:lnTo>
                                <a:pt x="235324" y="159067"/>
                              </a:lnTo>
                              <a:lnTo>
                                <a:pt x="230104" y="160019"/>
                              </a:lnTo>
                              <a:lnTo>
                                <a:pt x="224894" y="160972"/>
                              </a:lnTo>
                              <a:lnTo>
                                <a:pt x="219627" y="161925"/>
                              </a:lnTo>
                              <a:lnTo>
                                <a:pt x="214312" y="161925"/>
                              </a:lnTo>
                              <a:lnTo>
                                <a:pt x="80962" y="161925"/>
                              </a:lnTo>
                              <a:lnTo>
                                <a:pt x="75647" y="161925"/>
                              </a:lnTo>
                              <a:lnTo>
                                <a:pt x="70380" y="160972"/>
                              </a:lnTo>
                              <a:lnTo>
                                <a:pt x="65170" y="160019"/>
                              </a:lnTo>
                              <a:lnTo>
                                <a:pt x="59950" y="159067"/>
                              </a:lnTo>
                              <a:lnTo>
                                <a:pt x="54892" y="158115"/>
                              </a:lnTo>
                              <a:lnTo>
                                <a:pt x="49977" y="156209"/>
                              </a:lnTo>
                              <a:lnTo>
                                <a:pt x="45072" y="153352"/>
                              </a:lnTo>
                              <a:lnTo>
                                <a:pt x="40405" y="151447"/>
                              </a:lnTo>
                              <a:lnTo>
                                <a:pt x="35985" y="148590"/>
                              </a:lnTo>
                              <a:lnTo>
                                <a:pt x="31565" y="145732"/>
                              </a:lnTo>
                              <a:lnTo>
                                <a:pt x="27470" y="141922"/>
                              </a:lnTo>
                              <a:lnTo>
                                <a:pt x="23717" y="138112"/>
                              </a:lnTo>
                              <a:lnTo>
                                <a:pt x="19954" y="134302"/>
                              </a:lnTo>
                              <a:lnTo>
                                <a:pt x="16602" y="130492"/>
                              </a:lnTo>
                              <a:lnTo>
                                <a:pt x="13639" y="125730"/>
                              </a:lnTo>
                              <a:lnTo>
                                <a:pt x="10687" y="121919"/>
                              </a:lnTo>
                              <a:lnTo>
                                <a:pt x="0" y="86677"/>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09A2D04" id="Graphic 147" o:spid="_x0000_s1026" style="position:absolute;margin-left:133.1pt;margin-top:.4pt;width:23.25pt;height:12.75pt;z-index:251682816;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" path="m,80962l,75247,514,70484,13639,36194r2963,-4762l19954,27622r3763,-3810l27470,20002r4095,-3810l35985,13334r4420,-2857l45072,8572,49977,5715,54892,3809r5058,-952l65170,1905,70380,952,75647,r5315,l214312,r5315,l224894,952r5210,953l235324,2857r5058,952l245297,5715r4905,2857l254869,10477r4420,2857l263709,16192r4095,3810l271557,23812r3763,3810l278672,31432r2953,4762l284587,40005r10688,35242l295275,80962r,5715l281625,125730r-2953,4762l275320,134302r-3763,3810l267804,141922r-4095,3810l259289,148590r-4420,2857l250202,153352r-4905,2857l240382,158115r-5058,952l230104,160019r-5210,953l219627,161925r-5315,l80962,161925r-5315,l70380,160972r-5210,-953l59950,159067r-5058,-952l49977,156209r-4905,-2857l40405,151447r-4420,-2857l31565,145732r-4095,-3810l23717,138112r-3763,-3810l16602,130492r-2963,-4762l10687,121919,,86677,,80962xe" filled="f" strokecolor="#ababab">
                <v:path arrowok="t" o:connecttype="custom" o:connectlocs="0,75247;13639,36194;19954,27622;27470,20002;35985,13334;45072,8572;54892,3809;65170,1905;75647,0;214312,0;224894,952;235324,2857;245297,5715;254869,10477;263709,16192;271557,23812;278672,31432;284587,40005;295275,80962;281625,125730;275320,134302;267804,141922;259289,148590;250202,153352;240382,158115;230104,160019;219627,161925;80962,161925;70380,160972;59950,159067;49977,156209;40405,151447;31565,145732;23717,138112;16602,130492;10687,121919;0,80962" o:connectangles="0,0,0,0,0,0,0,0,0,0,0,0,0,0,0,0,0,0,0,0,0,0,0,0,0,0,0,0,0,0,0,0,0,0,0,0,0"/>
                <w10:wrap anchorx="page"/>
              </v:shape>
            </w:pict>
          </mc:Fallback>
        </mc:AlternateContent>
      </w:r>
      <w:r w:rsidRPr="00AB51F1">
        <w:rPr>
          <w:rFonts w:ascii="Times New Roman" w:eastAsia="SimSun" w:hAnsi="Times New Roman" w:cs="Times New Roman"/>
          <w:noProof/>
          <w:kern w:val="0"/>
          <w:position w:val="-5"/>
          <w14:ligatures w14:val="none"/>
        </w:rPr>
        <w:drawing>
          <wp:inline distT="0" distB="0" distL="0" distR="0" wp14:anchorId="6A13642B" wp14:editId="04F6A3BC">
            <wp:extent cx="304800" cy="171450"/>
            <wp:effectExtent l="0" t="0" r="0" b="0"/>
            <wp:docPr id="148" name="Image 148"/>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9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spacing w:val="-4"/>
          <w:w w:val="105"/>
          <w:kern w:val="0"/>
          <w14:ligatures w14:val="none"/>
        </w:rPr>
        <w:t xml:space="preserve">Yes </w:t>
      </w:r>
      <w:r w:rsidRPr="00AB51F1">
        <w:rPr>
          <w:rFonts w:ascii="Times New Roman" w:eastAsia="SimSun" w:hAnsi="Times New Roman" w:cs="Times New Roman"/>
          <w:color w:val="1F1F1F"/>
          <w:spacing w:val="-4"/>
          <w:w w:val="105"/>
          <w:kern w:val="0"/>
          <w14:ligatures w14:val="none"/>
        </w:rPr>
        <w:tab/>
      </w:r>
      <w:r w:rsidRPr="00AB51F1">
        <w:rPr>
          <w:rFonts w:ascii="Times New Roman" w:eastAsia="SimSun" w:hAnsi="Times New Roman" w:cs="Times New Roman"/>
          <w:color w:val="1F1F1F"/>
          <w:spacing w:val="-4"/>
          <w:w w:val="105"/>
          <w:kern w:val="0"/>
          <w14:ligatures w14:val="none"/>
        </w:rPr>
        <w:tab/>
      </w:r>
      <w:r w:rsidRPr="00AB51F1">
        <w:rPr>
          <w:rFonts w:ascii="Times New Roman" w:eastAsia="SimSun" w:hAnsi="Times New Roman" w:cs="Times New Roman"/>
          <w:color w:val="1F1F1F"/>
          <w:spacing w:val="-6"/>
          <w:w w:val="105"/>
          <w:kern w:val="0"/>
          <w14:ligatures w14:val="none"/>
        </w:rPr>
        <w:t>No</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If your response in the previous question is</w:t>
      </w:r>
      <w:r w:rsidRPr="00AB51F1">
        <w:rPr>
          <w:rFonts w:ascii="Times New Roman" w:eastAsia="SimSun" w:hAnsi="Times New Roman" w:cs="Times New Roman"/>
          <w:color w:val="1F1F1F"/>
          <w:spacing w:val="-5"/>
          <w:kern w:val="0"/>
          <w14:ligatures w14:val="none"/>
        </w:rPr>
        <w:t xml:space="preserve"> </w:t>
      </w:r>
      <w:r w:rsidRPr="00AB51F1">
        <w:rPr>
          <w:rFonts w:ascii="Times New Roman" w:eastAsia="SimSun" w:hAnsi="Times New Roman" w:cs="Times New Roman"/>
          <w:color w:val="1F1F1F"/>
          <w:kern w:val="0"/>
          <w14:ligatures w14:val="none"/>
        </w:rPr>
        <w:t xml:space="preserve">YES, how would you address </w:t>
      </w:r>
      <w:r w:rsidRPr="00AB51F1">
        <w:rPr>
          <w:rFonts w:ascii="Times New Roman" w:eastAsia="SimSun" w:hAnsi="Times New Roman" w:cs="Times New Roman"/>
          <w:color w:val="1F1F1F"/>
          <w:spacing w:val="-5"/>
          <w:kern w:val="0"/>
          <w14:ligatures w14:val="none"/>
        </w:rPr>
        <w:t xml:space="preserve">the </w:t>
      </w:r>
      <w:r w:rsidRPr="00AB51F1">
        <w:rPr>
          <w:rFonts w:ascii="Times New Roman" w:eastAsia="SimSun" w:hAnsi="Times New Roman" w:cs="Times New Roman"/>
          <w:color w:val="1F1F1F"/>
          <w:spacing w:val="-2"/>
          <w:kern w:val="0"/>
          <w14:ligatures w14:val="none"/>
        </w:rPr>
        <w:t>matter?</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w w:val="110"/>
          <w:kern w:val="0"/>
          <w14:ligatures w14:val="none"/>
        </w:rPr>
        <w:t>Mark</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only</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w w:val="110"/>
          <w:kern w:val="0"/>
          <w14:ligatures w14:val="none"/>
        </w:rPr>
        <w:t>one</w:t>
      </w:r>
      <w:r w:rsidRPr="00AB51F1">
        <w:rPr>
          <w:rFonts w:ascii="Times New Roman" w:eastAsia="SimSun" w:hAnsi="Times New Roman" w:cs="Times New Roman"/>
          <w:color w:val="1F1F1F"/>
          <w:spacing w:val="3"/>
          <w:w w:val="110"/>
          <w:kern w:val="0"/>
          <w14:ligatures w14:val="none"/>
        </w:rPr>
        <w:t xml:space="preserve"> </w:t>
      </w:r>
      <w:r w:rsidRPr="00AB51F1">
        <w:rPr>
          <w:rFonts w:ascii="Times New Roman" w:eastAsia="SimSun" w:hAnsi="Times New Roman" w:cs="Times New Roman"/>
          <w:color w:val="1F1F1F"/>
          <w:spacing w:val="-2"/>
          <w:w w:val="110"/>
          <w:kern w:val="0"/>
          <w14:ligatures w14:val="none"/>
        </w:rPr>
        <w:t>oval.</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position w:val="-5"/>
          <w14:ligatures w14:val="none"/>
        </w:rPr>
        <w:drawing>
          <wp:inline distT="0" distB="0" distL="0" distR="0" wp14:anchorId="04F41C2C" wp14:editId="23E9724B">
            <wp:extent cx="304800" cy="171450"/>
            <wp:effectExtent l="0" t="0" r="0" b="0"/>
            <wp:docPr id="149" name="Image 149"/>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9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kern w:val="0"/>
          <w14:ligatures w14:val="none"/>
        </w:rPr>
        <w:t>Open</w:t>
      </w:r>
      <w:r w:rsidRPr="00AB51F1">
        <w:rPr>
          <w:rFonts w:ascii="Times New Roman" w:eastAsia="SimSun" w:hAnsi="Times New Roman" w:cs="Times New Roman"/>
          <w:color w:val="1F1F1F"/>
          <w:spacing w:val="30"/>
          <w:kern w:val="0"/>
          <w14:ligatures w14:val="none"/>
        </w:rPr>
        <w:t xml:space="preserve"> </w:t>
      </w:r>
      <w:r w:rsidRPr="00AB51F1">
        <w:rPr>
          <w:rFonts w:ascii="Times New Roman" w:eastAsia="SimSun" w:hAnsi="Times New Roman" w:cs="Times New Roman"/>
          <w:color w:val="1F1F1F"/>
          <w:kern w:val="0"/>
          <w14:ligatures w14:val="none"/>
        </w:rPr>
        <w:t>Dialogue</w:t>
      </w:r>
      <w:r w:rsidRPr="00AB51F1">
        <w:rPr>
          <w:rFonts w:ascii="Times New Roman" w:eastAsia="SimSun" w:hAnsi="Times New Roman" w:cs="Times New Roman"/>
          <w:color w:val="1F1F1F"/>
          <w:spacing w:val="31"/>
          <w:kern w:val="0"/>
          <w14:ligatures w14:val="none"/>
        </w:rPr>
        <w:t xml:space="preserve"> </w:t>
      </w:r>
      <w:r w:rsidRPr="00AB51F1">
        <w:rPr>
          <w:rFonts w:ascii="Times New Roman" w:eastAsia="SimSun" w:hAnsi="Times New Roman" w:cs="Times New Roman"/>
          <w:color w:val="1F1F1F"/>
          <w:kern w:val="0"/>
          <w14:ligatures w14:val="none"/>
        </w:rPr>
        <w:t>(The</w:t>
      </w:r>
      <w:r w:rsidRPr="00AB51F1">
        <w:rPr>
          <w:rFonts w:ascii="Times New Roman" w:eastAsia="SimSun" w:hAnsi="Times New Roman" w:cs="Times New Roman"/>
          <w:color w:val="1F1F1F"/>
          <w:spacing w:val="31"/>
          <w:kern w:val="0"/>
          <w14:ligatures w14:val="none"/>
        </w:rPr>
        <w:t xml:space="preserve"> </w:t>
      </w:r>
      <w:r w:rsidRPr="00AB51F1">
        <w:rPr>
          <w:rFonts w:ascii="Times New Roman" w:eastAsia="SimSun" w:hAnsi="Times New Roman" w:cs="Times New Roman"/>
          <w:color w:val="1F1F1F"/>
          <w:kern w:val="0"/>
          <w14:ligatures w14:val="none"/>
        </w:rPr>
        <w:t>"I"</w:t>
      </w:r>
      <w:r w:rsidRPr="00AB51F1">
        <w:rPr>
          <w:rFonts w:ascii="Times New Roman" w:eastAsia="SimSun" w:hAnsi="Times New Roman" w:cs="Times New Roman"/>
          <w:color w:val="1F1F1F"/>
          <w:spacing w:val="30"/>
          <w:kern w:val="0"/>
          <w14:ligatures w14:val="none"/>
        </w:rPr>
        <w:t xml:space="preserve"> </w:t>
      </w:r>
      <w:r w:rsidRPr="00AB51F1">
        <w:rPr>
          <w:rFonts w:ascii="Times New Roman" w:eastAsia="SimSun" w:hAnsi="Times New Roman" w:cs="Times New Roman"/>
          <w:color w:val="1F1F1F"/>
          <w:kern w:val="0"/>
          <w14:ligatures w14:val="none"/>
        </w:rPr>
        <w:t>Statement</w:t>
      </w:r>
      <w:r w:rsidRPr="00AB51F1">
        <w:rPr>
          <w:rFonts w:ascii="Times New Roman" w:eastAsia="SimSun" w:hAnsi="Times New Roman" w:cs="Times New Roman"/>
          <w:color w:val="1F1F1F"/>
          <w:spacing w:val="31"/>
          <w:kern w:val="0"/>
          <w14:ligatures w14:val="none"/>
        </w:rPr>
        <w:t xml:space="preserve"> </w:t>
      </w:r>
      <w:r w:rsidRPr="00AB51F1">
        <w:rPr>
          <w:rFonts w:ascii="Times New Roman" w:eastAsia="SimSun" w:hAnsi="Times New Roman" w:cs="Times New Roman"/>
          <w:color w:val="1F1F1F"/>
          <w:spacing w:val="-2"/>
          <w:kern w:val="0"/>
          <w14:ligatures w14:val="none"/>
        </w:rPr>
        <w:t>Approach)</w:t>
      </w:r>
    </w:p>
    <w:p w:rsidR="00AB51F1" w:rsidRPr="00AB51F1" w:rsidRDefault="00AB51F1" w:rsidP="004B4A22">
      <w:pPr>
        <w:spacing w:afterLines="20" w:after="48" w:line="480" w:lineRule="auto"/>
        <w:contextualSpacing/>
        <w:rPr>
          <w:rFonts w:ascii="Times New Roman" w:eastAsia="SimSun" w:hAnsi="Times New Roman" w:cs="Times New Roman"/>
          <w:color w:val="1F1F1F"/>
          <w:kern w:val="0"/>
          <w14:ligatures w14:val="none"/>
        </w:rPr>
      </w:pPr>
      <w:r w:rsidRPr="00AB51F1">
        <w:rPr>
          <w:rFonts w:ascii="Times New Roman" w:eastAsia="SimSun" w:hAnsi="Times New Roman" w:cs="Times New Roman"/>
          <w:noProof/>
          <w:kern w:val="0"/>
          <w14:ligatures w14:val="none"/>
        </w:rPr>
        <w:drawing>
          <wp:inline distT="0" distB="0" distL="0" distR="0" wp14:anchorId="4DD26476" wp14:editId="1B64EC12">
            <wp:extent cx="304800" cy="1714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304800" cy="171450"/>
                    </a:xfrm>
                    <a:prstGeom prst="rect">
                      <a:avLst/>
                    </a:prstGeom>
                    <a:noFill/>
                    <a:ln>
                      <a:noFill/>
                    </a:ln>
                  </pic:spPr>
                </pic:pic>
              </a:graphicData>
            </a:graphic>
          </wp:inline>
        </w:drawing>
      </w:r>
      <w:r w:rsidRPr="00AB51F1">
        <w:rPr>
          <w:rFonts w:ascii="Times New Roman" w:eastAsia="SimSun" w:hAnsi="Times New Roman" w:cs="Times New Roman"/>
          <w:kern w:val="0"/>
          <w14:ligatures w14:val="none"/>
        </w:rPr>
        <w:tab/>
      </w:r>
      <w:r w:rsidRPr="00AB51F1">
        <w:rPr>
          <w:rFonts w:ascii="Times New Roman" w:eastAsia="SimSun" w:hAnsi="Times New Roman" w:cs="Times New Roman"/>
          <w:color w:val="1F1F1F"/>
          <w:kern w:val="0"/>
          <w14:ligatures w14:val="none"/>
        </w:rPr>
        <w:t>Digital Boundaries (The "Phone-Free Zone" Approach)</w:t>
      </w:r>
    </w:p>
    <w:p w:rsidR="00AB51F1" w:rsidRPr="00AB51F1" w:rsidRDefault="00AB51F1" w:rsidP="004B4A22">
      <w:pPr>
        <w:spacing w:afterLines="20" w:after="48" w:line="480" w:lineRule="auto"/>
        <w:contextualSpacing/>
        <w:rPr>
          <w:rFonts w:ascii="Times New Roman" w:eastAsia="SimSun" w:hAnsi="Times New Roman" w:cs="Times New Roman"/>
          <w:color w:val="1F1F1F"/>
          <w:kern w:val="0"/>
          <w14:ligatures w14:val="none"/>
        </w:rPr>
      </w:pPr>
      <w:r w:rsidRPr="00AB51F1">
        <w:rPr>
          <w:rFonts w:ascii="Times New Roman" w:eastAsia="SimSun" w:hAnsi="Times New Roman" w:cs="Times New Roman"/>
          <w:noProof/>
          <w:kern w:val="0"/>
          <w14:ligatures w14:val="none"/>
        </w:rPr>
        <w:drawing>
          <wp:inline distT="0" distB="0" distL="0" distR="0" wp14:anchorId="09C122EB" wp14:editId="51654393">
            <wp:extent cx="304800" cy="1714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304800" cy="171450"/>
                    </a:xfrm>
                    <a:prstGeom prst="rect">
                      <a:avLst/>
                    </a:prstGeom>
                    <a:noFill/>
                    <a:ln>
                      <a:noFill/>
                    </a:ln>
                  </pic:spPr>
                </pic:pic>
              </a:graphicData>
            </a:graphic>
          </wp:inline>
        </w:drawing>
      </w:r>
      <w:r w:rsidRPr="00AB51F1">
        <w:rPr>
          <w:rFonts w:ascii="Times New Roman" w:eastAsia="SimSun" w:hAnsi="Times New Roman" w:cs="Times New Roman"/>
          <w:color w:val="1F1F1F"/>
          <w:kern w:val="0"/>
          <w14:ligatures w14:val="none"/>
        </w:rPr>
        <w:tab/>
        <w:t xml:space="preserve">Mutual Accountability (The "Shared Goals" Approach) </w:t>
      </w: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noProof/>
          <w:kern w:val="0"/>
          <w14:ligatures w14:val="none"/>
        </w:rPr>
        <mc:AlternateContent>
          <mc:Choice Requires="wps">
            <w:drawing>
              <wp:anchor distT="0" distB="0" distL="0" distR="0" simplePos="0" relativeHeight="251683840" behindDoc="0" locked="0" layoutInCell="1" allowOverlap="1" wp14:anchorId="34DE2CB4" wp14:editId="4A65C81C">
                <wp:simplePos x="0" y="0"/>
                <wp:positionH relativeFrom="page">
                  <wp:posOffset>937895</wp:posOffset>
                </wp:positionH>
                <wp:positionV relativeFrom="paragraph">
                  <wp:posOffset>309245</wp:posOffset>
                </wp:positionV>
                <wp:extent cx="295275" cy="161925"/>
                <wp:effectExtent l="13970" t="13970" r="5080" b="5080"/>
                <wp:wrapNone/>
                <wp:docPr id="3" name="Graphic 153"/>
                <wp:cNvGraphicFramePr/>
                <a:graphic xmlns:a="http://schemas.openxmlformats.org/drawingml/2006/main">
                  <a:graphicData uri="http://schemas.microsoft.com/office/word/2010/wordprocessingShape">
                    <wps:wsp>
                      <wps:cNvSpPr/>
                      <wps:spPr bwMode="auto">
                        <a:xfrm>
                          <a:off x="0" y="0"/>
                          <a:ext cx="295275" cy="161925"/>
                        </a:xfrm>
                        <a:custGeom>
                          <a:avLst/>
                          <a:gdLst>
                            <a:gd name="T0" fmla="*/ 0 w 295275"/>
                            <a:gd name="T1" fmla="*/ 75247 h 161925"/>
                            <a:gd name="T2" fmla="*/ 13639 w 295275"/>
                            <a:gd name="T3" fmla="*/ 36194 h 161925"/>
                            <a:gd name="T4" fmla="*/ 19954 w 295275"/>
                            <a:gd name="T5" fmla="*/ 27622 h 161925"/>
                            <a:gd name="T6" fmla="*/ 27470 w 295275"/>
                            <a:gd name="T7" fmla="*/ 20002 h 161925"/>
                            <a:gd name="T8" fmla="*/ 35985 w 295275"/>
                            <a:gd name="T9" fmla="*/ 13334 h 161925"/>
                            <a:gd name="T10" fmla="*/ 45072 w 295275"/>
                            <a:gd name="T11" fmla="*/ 8572 h 161925"/>
                            <a:gd name="T12" fmla="*/ 54892 w 295275"/>
                            <a:gd name="T13" fmla="*/ 3809 h 161925"/>
                            <a:gd name="T14" fmla="*/ 65170 w 295275"/>
                            <a:gd name="T15" fmla="*/ 1905 h 161925"/>
                            <a:gd name="T16" fmla="*/ 75647 w 295275"/>
                            <a:gd name="T17" fmla="*/ 0 h 161925"/>
                            <a:gd name="T18" fmla="*/ 214312 w 295275"/>
                            <a:gd name="T19" fmla="*/ 0 h 161925"/>
                            <a:gd name="T20" fmla="*/ 224894 w 295275"/>
                            <a:gd name="T21" fmla="*/ 952 h 161925"/>
                            <a:gd name="T22" fmla="*/ 235324 w 295275"/>
                            <a:gd name="T23" fmla="*/ 2857 h 161925"/>
                            <a:gd name="T24" fmla="*/ 245297 w 295275"/>
                            <a:gd name="T25" fmla="*/ 5715 h 161925"/>
                            <a:gd name="T26" fmla="*/ 254869 w 295275"/>
                            <a:gd name="T27" fmla="*/ 10477 h 161925"/>
                            <a:gd name="T28" fmla="*/ 263709 w 295275"/>
                            <a:gd name="T29" fmla="*/ 16192 h 161925"/>
                            <a:gd name="T30" fmla="*/ 271557 w 295275"/>
                            <a:gd name="T31" fmla="*/ 23812 h 161925"/>
                            <a:gd name="T32" fmla="*/ 278672 w 295275"/>
                            <a:gd name="T33" fmla="*/ 31432 h 161925"/>
                            <a:gd name="T34" fmla="*/ 284587 w 295275"/>
                            <a:gd name="T35" fmla="*/ 40005 h 161925"/>
                            <a:gd name="T36" fmla="*/ 295275 w 295275"/>
                            <a:gd name="T37" fmla="*/ 80962 h 161925"/>
                            <a:gd name="T38" fmla="*/ 281625 w 295275"/>
                            <a:gd name="T39" fmla="*/ 125730 h 161925"/>
                            <a:gd name="T40" fmla="*/ 275320 w 295275"/>
                            <a:gd name="T41" fmla="*/ 134302 h 161925"/>
                            <a:gd name="T42" fmla="*/ 267804 w 295275"/>
                            <a:gd name="T43" fmla="*/ 141922 h 161925"/>
                            <a:gd name="T44" fmla="*/ 259289 w 295275"/>
                            <a:gd name="T45" fmla="*/ 148590 h 161925"/>
                            <a:gd name="T46" fmla="*/ 250202 w 295275"/>
                            <a:gd name="T47" fmla="*/ 153352 h 161925"/>
                            <a:gd name="T48" fmla="*/ 240382 w 295275"/>
                            <a:gd name="T49" fmla="*/ 158115 h 161925"/>
                            <a:gd name="T50" fmla="*/ 230104 w 295275"/>
                            <a:gd name="T51" fmla="*/ 160019 h 161925"/>
                            <a:gd name="T52" fmla="*/ 219627 w 295275"/>
                            <a:gd name="T53" fmla="*/ 161925 h 161925"/>
                            <a:gd name="T54" fmla="*/ 80962 w 295275"/>
                            <a:gd name="T55" fmla="*/ 161925 h 161925"/>
                            <a:gd name="T56" fmla="*/ 70380 w 295275"/>
                            <a:gd name="T57" fmla="*/ 160972 h 161925"/>
                            <a:gd name="T58" fmla="*/ 59950 w 295275"/>
                            <a:gd name="T59" fmla="*/ 159067 h 161925"/>
                            <a:gd name="T60" fmla="*/ 49977 w 295275"/>
                            <a:gd name="T61" fmla="*/ 156209 h 161925"/>
                            <a:gd name="T62" fmla="*/ 40405 w 295275"/>
                            <a:gd name="T63" fmla="*/ 151447 h 161925"/>
                            <a:gd name="T64" fmla="*/ 31565 w 295275"/>
                            <a:gd name="T65" fmla="*/ 145732 h 161925"/>
                            <a:gd name="T66" fmla="*/ 23717 w 295275"/>
                            <a:gd name="T67" fmla="*/ 138112 h 161925"/>
                            <a:gd name="T68" fmla="*/ 16602 w 295275"/>
                            <a:gd name="T69" fmla="*/ 130492 h 161925"/>
                            <a:gd name="T70" fmla="*/ 10687 w 295275"/>
                            <a:gd name="T71" fmla="*/ 121919 h 161925"/>
                            <a:gd name="T72" fmla="*/ 0 w 295275"/>
                            <a:gd name="T73" fmla="*/ 80962 h 161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95275" h="161925">
                              <a:moveTo>
                                <a:pt x="0" y="80962"/>
                              </a:moveTo>
                              <a:lnTo>
                                <a:pt x="0" y="75247"/>
                              </a:lnTo>
                              <a:lnTo>
                                <a:pt x="514" y="70484"/>
                              </a:lnTo>
                              <a:lnTo>
                                <a:pt x="13639" y="36194"/>
                              </a:lnTo>
                              <a:lnTo>
                                <a:pt x="16602" y="31432"/>
                              </a:lnTo>
                              <a:lnTo>
                                <a:pt x="19954" y="27622"/>
                              </a:lnTo>
                              <a:lnTo>
                                <a:pt x="23717" y="23812"/>
                              </a:lnTo>
                              <a:lnTo>
                                <a:pt x="27470" y="20002"/>
                              </a:lnTo>
                              <a:lnTo>
                                <a:pt x="31565" y="16192"/>
                              </a:lnTo>
                              <a:lnTo>
                                <a:pt x="35985" y="13334"/>
                              </a:lnTo>
                              <a:lnTo>
                                <a:pt x="40405" y="10477"/>
                              </a:lnTo>
                              <a:lnTo>
                                <a:pt x="45072" y="8572"/>
                              </a:lnTo>
                              <a:lnTo>
                                <a:pt x="49977" y="5715"/>
                              </a:lnTo>
                              <a:lnTo>
                                <a:pt x="54892" y="3809"/>
                              </a:lnTo>
                              <a:lnTo>
                                <a:pt x="59950" y="2857"/>
                              </a:lnTo>
                              <a:lnTo>
                                <a:pt x="65170" y="1905"/>
                              </a:lnTo>
                              <a:lnTo>
                                <a:pt x="70380" y="952"/>
                              </a:lnTo>
                              <a:lnTo>
                                <a:pt x="75647" y="0"/>
                              </a:lnTo>
                              <a:lnTo>
                                <a:pt x="80962" y="0"/>
                              </a:lnTo>
                              <a:lnTo>
                                <a:pt x="214312" y="0"/>
                              </a:lnTo>
                              <a:lnTo>
                                <a:pt x="219627" y="0"/>
                              </a:lnTo>
                              <a:lnTo>
                                <a:pt x="224894" y="952"/>
                              </a:lnTo>
                              <a:lnTo>
                                <a:pt x="230104" y="1905"/>
                              </a:lnTo>
                              <a:lnTo>
                                <a:pt x="235324" y="2857"/>
                              </a:lnTo>
                              <a:lnTo>
                                <a:pt x="240382" y="3809"/>
                              </a:lnTo>
                              <a:lnTo>
                                <a:pt x="245297" y="5715"/>
                              </a:lnTo>
                              <a:lnTo>
                                <a:pt x="250202" y="8572"/>
                              </a:lnTo>
                              <a:lnTo>
                                <a:pt x="254869" y="10477"/>
                              </a:lnTo>
                              <a:lnTo>
                                <a:pt x="259289" y="13334"/>
                              </a:lnTo>
                              <a:lnTo>
                                <a:pt x="263709" y="16192"/>
                              </a:lnTo>
                              <a:lnTo>
                                <a:pt x="267804" y="20002"/>
                              </a:lnTo>
                              <a:lnTo>
                                <a:pt x="271557" y="23812"/>
                              </a:lnTo>
                              <a:lnTo>
                                <a:pt x="275320" y="27622"/>
                              </a:lnTo>
                              <a:lnTo>
                                <a:pt x="278672" y="31432"/>
                              </a:lnTo>
                              <a:lnTo>
                                <a:pt x="281625" y="36194"/>
                              </a:lnTo>
                              <a:lnTo>
                                <a:pt x="284587" y="40005"/>
                              </a:lnTo>
                              <a:lnTo>
                                <a:pt x="295275" y="75247"/>
                              </a:lnTo>
                              <a:lnTo>
                                <a:pt x="295275" y="80962"/>
                              </a:lnTo>
                              <a:lnTo>
                                <a:pt x="295275" y="86677"/>
                              </a:lnTo>
                              <a:lnTo>
                                <a:pt x="281625" y="125730"/>
                              </a:lnTo>
                              <a:lnTo>
                                <a:pt x="278672" y="130492"/>
                              </a:lnTo>
                              <a:lnTo>
                                <a:pt x="275320" y="134302"/>
                              </a:lnTo>
                              <a:lnTo>
                                <a:pt x="271557" y="138112"/>
                              </a:lnTo>
                              <a:lnTo>
                                <a:pt x="267804" y="141922"/>
                              </a:lnTo>
                              <a:lnTo>
                                <a:pt x="263709" y="145732"/>
                              </a:lnTo>
                              <a:lnTo>
                                <a:pt x="259289" y="148590"/>
                              </a:lnTo>
                              <a:lnTo>
                                <a:pt x="254869" y="151447"/>
                              </a:lnTo>
                              <a:lnTo>
                                <a:pt x="250202" y="153352"/>
                              </a:lnTo>
                              <a:lnTo>
                                <a:pt x="245297" y="156209"/>
                              </a:lnTo>
                              <a:lnTo>
                                <a:pt x="240382" y="158115"/>
                              </a:lnTo>
                              <a:lnTo>
                                <a:pt x="235324" y="159067"/>
                              </a:lnTo>
                              <a:lnTo>
                                <a:pt x="230104" y="160019"/>
                              </a:lnTo>
                              <a:lnTo>
                                <a:pt x="224894" y="160972"/>
                              </a:lnTo>
                              <a:lnTo>
                                <a:pt x="219627" y="161925"/>
                              </a:lnTo>
                              <a:lnTo>
                                <a:pt x="214312" y="161925"/>
                              </a:lnTo>
                              <a:lnTo>
                                <a:pt x="80962" y="161925"/>
                              </a:lnTo>
                              <a:lnTo>
                                <a:pt x="75647" y="161925"/>
                              </a:lnTo>
                              <a:lnTo>
                                <a:pt x="70380" y="160972"/>
                              </a:lnTo>
                              <a:lnTo>
                                <a:pt x="65170" y="160019"/>
                              </a:lnTo>
                              <a:lnTo>
                                <a:pt x="59950" y="159067"/>
                              </a:lnTo>
                              <a:lnTo>
                                <a:pt x="54892" y="158115"/>
                              </a:lnTo>
                              <a:lnTo>
                                <a:pt x="49977" y="156209"/>
                              </a:lnTo>
                              <a:lnTo>
                                <a:pt x="45072" y="153352"/>
                              </a:lnTo>
                              <a:lnTo>
                                <a:pt x="40405" y="151447"/>
                              </a:lnTo>
                              <a:lnTo>
                                <a:pt x="35985" y="148590"/>
                              </a:lnTo>
                              <a:lnTo>
                                <a:pt x="31565" y="145732"/>
                              </a:lnTo>
                              <a:lnTo>
                                <a:pt x="27470" y="141922"/>
                              </a:lnTo>
                              <a:lnTo>
                                <a:pt x="23717" y="138112"/>
                              </a:lnTo>
                              <a:lnTo>
                                <a:pt x="19954" y="134302"/>
                              </a:lnTo>
                              <a:lnTo>
                                <a:pt x="16602" y="130492"/>
                              </a:lnTo>
                              <a:lnTo>
                                <a:pt x="13639" y="125730"/>
                              </a:lnTo>
                              <a:lnTo>
                                <a:pt x="10687" y="121919"/>
                              </a:lnTo>
                              <a:lnTo>
                                <a:pt x="0" y="86677"/>
                              </a:lnTo>
                              <a:lnTo>
                                <a:pt x="0" y="80962"/>
                              </a:lnTo>
                              <a:close/>
                            </a:path>
                          </a:pathLst>
                        </a:custGeom>
                        <a:noFill/>
                        <a:ln w="9525">
                          <a:solidFill>
                            <a:srgbClr val="ABABAB"/>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2907894" id="Graphic 153" o:spid="_x0000_s1026" style="position:absolute;margin-left:73.85pt;margin-top:24.35pt;width:23.25pt;height:12.75pt;z-index:251683840;visibility:visible;mso-wrap-style:square;mso-wrap-distance-left:0;mso-wrap-distance-top:0;mso-wrap-distance-right:0;mso-wrap-distance-bottom:0;mso-position-horizontal:absolute;mso-position-horizontal-relative:page;mso-position-vertical:absolute;mso-position-vertical-relative:text;v-text-anchor:top"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" path="m,80962l,75247,514,70484,13639,36194r2963,-4762l19954,27622r3763,-3810l27470,20002r4095,-3810l35985,13334r4420,-2857l45072,8572,49977,5715,54892,3809r5058,-952l65170,1905,70380,952,75647,r5315,l214312,r5315,l224894,952r5210,953l235324,2857r5058,952l245297,5715r4905,2857l254869,10477r4420,2857l263709,16192r4095,3810l271557,23812r3763,3810l278672,31432r2953,4762l284587,40005r10688,35242l295275,80962r,5715l281625,125730r-2953,4762l275320,134302r-3763,3810l267804,141922r-4095,3810l259289,148590r-4420,2857l250202,153352r-4905,2857l240382,158115r-5058,952l230104,160019r-5210,953l219627,161925r-5315,l80962,161925r-5315,l70380,160972r-5210,-953l59950,159067r-5058,-952l49977,156209r-4905,-2857l40405,151447r-4420,-2857l31565,145732r-4095,-3810l23717,138112r-3763,-3810l16602,130492r-2963,-4762l10687,121919,,86677,,80962xe" filled="f" strokecolor="#ababab">
                <v:path arrowok="t" o:connecttype="custom" o:connectlocs="0,75247;13639,36194;19954,27622;27470,20002;35985,13334;45072,8572;54892,3809;65170,1905;75647,0;214312,0;224894,952;235324,2857;245297,5715;254869,10477;263709,16192;271557,23812;278672,31432;284587,40005;295275,80962;281625,125730;275320,134302;267804,141922;259289,148590;250202,153352;240382,158115;230104,160019;219627,161925;80962,161925;70380,160972;59950,159067;49977,156209;40405,151447;31565,145732;23717,138112;16602,130492;10687,121919;0,80962" o:connectangles="0,0,0,0,0,0,0,0,0,0,0,0,0,0,0,0,0,0,0,0,0,0,0,0,0,0,0,0,0,0,0,0,0,0,0,0,0"/>
                <w10:wrap anchorx="page"/>
              </v:shape>
            </w:pict>
          </mc:Fallback>
        </mc:AlternateContent>
      </w:r>
      <w:r w:rsidRPr="00AB51F1">
        <w:rPr>
          <w:rFonts w:ascii="Times New Roman" w:eastAsia="SimSun" w:hAnsi="Times New Roman" w:cs="Times New Roman"/>
          <w:noProof/>
          <w:color w:val="1F1F1F"/>
          <w:kern w:val="0"/>
          <w:position w:val="-5"/>
          <w14:ligatures w14:val="none"/>
        </w:rPr>
        <w:drawing>
          <wp:inline distT="0" distB="0" distL="0" distR="0" wp14:anchorId="3DBAC864" wp14:editId="41A68596">
            <wp:extent cx="304800" cy="171450"/>
            <wp:effectExtent l="0" t="0" r="0" b="0"/>
            <wp:docPr id="152" name="Image 152"/>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91" cstate="print"/>
                    <a:stretch>
                      <a:fillRect/>
                    </a:stretch>
                  </pic:blipFill>
                  <pic:spPr>
                    <a:xfrm>
                      <a:off x="0" y="0"/>
                      <a:ext cx="304800" cy="171450"/>
                    </a:xfrm>
                    <a:prstGeom prst="rect">
                      <a:avLst/>
                    </a:prstGeom>
                  </pic:spPr>
                </pic:pic>
              </a:graphicData>
            </a:graphic>
          </wp:inline>
        </w:drawing>
      </w:r>
      <w:r w:rsidRPr="00AB51F1">
        <w:rPr>
          <w:rFonts w:ascii="Times New Roman" w:eastAsia="SimSun" w:hAnsi="Times New Roman" w:cs="Times New Roman"/>
          <w:color w:val="1F1F1F"/>
          <w:kern w:val="0"/>
          <w14:ligatures w14:val="none"/>
        </w:rPr>
        <w:tab/>
      </w:r>
      <w:r w:rsidRPr="00AB51F1">
        <w:rPr>
          <w:rFonts w:ascii="Times New Roman" w:eastAsia="SimSun" w:hAnsi="Times New Roman" w:cs="Times New Roman"/>
          <w:color w:val="1F1F1F"/>
          <w:w w:val="110"/>
          <w:kern w:val="0"/>
          <w14:ligatures w14:val="none"/>
        </w:rPr>
        <w:t>Professional Guidance (The "Mediation" Approach)</w:t>
      </w:r>
    </w:p>
    <w:p w:rsidR="00AB51F1" w:rsidRPr="00AB51F1" w:rsidRDefault="00AB51F1" w:rsidP="004B4A22">
      <w:pPr>
        <w:spacing w:afterLines="20" w:after="48" w:line="480" w:lineRule="auto"/>
        <w:ind w:firstLine="720"/>
        <w:contextualSpacing/>
        <w:rPr>
          <w:rFonts w:ascii="Times New Roman" w:eastAsia="SimSun" w:hAnsi="Times New Roman" w:cs="Times New Roman"/>
          <w:color w:val="1F1F1F"/>
          <w:spacing w:val="-2"/>
          <w:kern w:val="0"/>
          <w14:ligatures w14:val="none"/>
        </w:rPr>
      </w:pPr>
      <w:r w:rsidRPr="00AB51F1">
        <w:rPr>
          <w:rFonts w:ascii="Times New Roman" w:eastAsia="SimSun" w:hAnsi="Times New Roman" w:cs="Times New Roman"/>
          <w:color w:val="1F1F1F"/>
          <w:spacing w:val="-2"/>
          <w:kern w:val="0"/>
          <w14:ligatures w14:val="none"/>
        </w:rPr>
        <w:t>Other:______________</w:t>
      </w:r>
    </w:p>
    <w:p w:rsidR="00AB51F1" w:rsidRPr="00AB51F1" w:rsidRDefault="00AB51F1" w:rsidP="004B4A22">
      <w:pPr>
        <w:widowControl w:val="0"/>
        <w:numPr>
          <w:ilvl w:val="0"/>
          <w:numId w:val="7"/>
        </w:numPr>
        <w:autoSpaceDE w:val="0"/>
        <w:autoSpaceDN w:val="0"/>
        <w:spacing w:afterLines="20" w:after="48" w:line="480" w:lineRule="auto"/>
        <w:contextualSpacing/>
        <w:rPr>
          <w:rFonts w:ascii="Times New Roman" w:eastAsia="SimSun" w:hAnsi="Times New Roman" w:cs="Times New Roman"/>
          <w:kern w:val="0"/>
          <w14:ligatures w14:val="none"/>
        </w:rPr>
      </w:pPr>
      <w:r w:rsidRPr="00AB51F1">
        <w:rPr>
          <w:rFonts w:ascii="Times New Roman" w:eastAsia="SimSun" w:hAnsi="Times New Roman" w:cs="Times New Roman"/>
          <w:color w:val="1F1F1F"/>
          <w:kern w:val="0"/>
          <w14:ligatures w14:val="none"/>
        </w:rPr>
        <w:t>In</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case</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I</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need</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further</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information</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from</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you,</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if</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you</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do</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not</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mind,</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kindly</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drop</w:t>
      </w:r>
      <w:r w:rsidRPr="00AB51F1">
        <w:rPr>
          <w:rFonts w:ascii="Times New Roman" w:eastAsia="SimSun" w:hAnsi="Times New Roman" w:cs="Times New Roman"/>
          <w:color w:val="1F1F1F"/>
          <w:spacing w:val="-3"/>
          <w:kern w:val="0"/>
          <w14:ligatures w14:val="none"/>
        </w:rPr>
        <w:t xml:space="preserve"> </w:t>
      </w:r>
      <w:r w:rsidRPr="00AB51F1">
        <w:rPr>
          <w:rFonts w:ascii="Times New Roman" w:eastAsia="SimSun" w:hAnsi="Times New Roman" w:cs="Times New Roman"/>
          <w:color w:val="1F1F1F"/>
          <w:kern w:val="0"/>
          <w14:ligatures w14:val="none"/>
        </w:rPr>
        <w:t>your mobile number. ______________________________________</w:t>
      </w:r>
    </w:p>
    <w:p w:rsidR="00AB51F1" w:rsidRPr="00AB51F1" w:rsidRDefault="00AB51F1" w:rsidP="004B4A22">
      <w:pPr>
        <w:spacing w:afterLines="20" w:after="48" w:line="480" w:lineRule="auto"/>
        <w:ind w:left="720"/>
        <w:contextualSpacing/>
        <w:jc w:val="center"/>
        <w:rPr>
          <w:rFonts w:ascii="Times New Roman" w:eastAsia="SimSun" w:hAnsi="Times New Roman" w:cs="Times New Roman"/>
          <w:color w:val="1F1F1F"/>
          <w:kern w:val="0"/>
          <w14:ligatures w14:val="none"/>
        </w:rPr>
      </w:pPr>
    </w:p>
    <w:p w:rsidR="00AB51F1" w:rsidRPr="00AB51F1" w:rsidRDefault="00AB51F1" w:rsidP="004B4A22">
      <w:pPr>
        <w:spacing w:afterLines="20" w:after="48" w:line="480" w:lineRule="auto"/>
        <w:contextualSpacing/>
        <w:rPr>
          <w:rFonts w:ascii="Times New Roman" w:eastAsia="SimSun" w:hAnsi="Times New Roman" w:cs="Times New Roman"/>
          <w:kern w:val="0"/>
          <w14:ligatures w14:val="none"/>
        </w:rPr>
      </w:pPr>
    </w:p>
    <w:p w:rsidR="00AB51F1" w:rsidRPr="00AB51F1" w:rsidRDefault="00AB51F1" w:rsidP="004B4A22">
      <w:pPr>
        <w:spacing w:afterLines="20" w:after="48" w:line="480" w:lineRule="auto"/>
        <w:contextualSpacing/>
        <w:rPr>
          <w:rFonts w:ascii="Times New Roman" w:eastAsia="SimSun" w:hAnsi="Times New Roman" w:cs="Times New Roman"/>
          <w:b/>
          <w:bCs/>
          <w:i/>
          <w:iCs/>
          <w:color w:val="4F81BD"/>
          <w:kern w:val="0"/>
          <w14:ligatures w14:val="none"/>
        </w:rPr>
      </w:pPr>
      <w:r w:rsidRPr="00AB51F1">
        <w:rPr>
          <w:rFonts w:ascii="Times New Roman" w:eastAsia="SimSun" w:hAnsi="Times New Roman" w:cs="Times New Roman"/>
          <w:kern w:val="0"/>
          <w14:ligatures w14:val="none"/>
        </w:rPr>
        <w:br w:type="page"/>
      </w:r>
    </w:p>
    <w:p w:rsidR="00AB51F1" w:rsidRPr="004A2507" w:rsidRDefault="00AB51F1" w:rsidP="004B4A22">
      <w:pPr>
        <w:shd w:val="clear" w:color="auto" w:fill="FFFFFF"/>
        <w:spacing w:afterLines="20" w:after="48" w:line="480" w:lineRule="auto"/>
        <w:contextualSpacing/>
        <w:jc w:val="center"/>
        <w:rPr>
          <w:rFonts w:ascii="Times New Roman" w:eastAsia="Times New Roman" w:hAnsi="Times New Roman" w:cs="Times New Roman"/>
          <w:b/>
          <w:color w:val="212121"/>
          <w:kern w:val="0"/>
          <w:sz w:val="28"/>
          <w14:ligatures w14:val="none"/>
        </w:rPr>
      </w:pPr>
      <w:r w:rsidRPr="004A2507">
        <w:rPr>
          <w:rFonts w:ascii="Times New Roman" w:eastAsia="Times New Roman" w:hAnsi="Times New Roman" w:cs="Times New Roman"/>
          <w:b/>
          <w:color w:val="212121"/>
          <w:kern w:val="0"/>
          <w:sz w:val="28"/>
          <w14:ligatures w14:val="none"/>
        </w:rPr>
        <w:lastRenderedPageBreak/>
        <w:t>APPENDIX II</w:t>
      </w:r>
    </w:p>
    <w:p w:rsidR="00AB51F1" w:rsidRPr="00AB51F1" w:rsidRDefault="00AB51F1" w:rsidP="00354373">
      <w:pPr>
        <w:shd w:val="clear" w:color="auto" w:fill="FFFFFF"/>
        <w:spacing w:afterLines="20" w:after="48" w:line="360" w:lineRule="auto"/>
        <w:contextualSpacing/>
        <w:jc w:val="center"/>
        <w:rPr>
          <w:rFonts w:ascii="Times New Roman" w:eastAsia="Times New Roman" w:hAnsi="Times New Roman" w:cs="Times New Roman"/>
          <w:b/>
          <w:color w:val="212121"/>
          <w:kern w:val="0"/>
          <w:sz w:val="32"/>
          <w14:ligatures w14:val="none"/>
        </w:rPr>
      </w:pPr>
      <w:r w:rsidRPr="00AB51F1">
        <w:rPr>
          <w:rFonts w:ascii="Times New Roman" w:eastAsia="Times New Roman" w:hAnsi="Times New Roman" w:cs="Times New Roman"/>
          <w:b/>
          <w:color w:val="212121"/>
          <w:kern w:val="0"/>
          <w:sz w:val="32"/>
          <w14:ligatures w14:val="none"/>
        </w:rPr>
        <w:t>OLABISI ONABANJO UNIVERSITY</w:t>
      </w:r>
    </w:p>
    <w:p w:rsidR="00AB51F1" w:rsidRPr="00AB51F1" w:rsidRDefault="00AB51F1" w:rsidP="00354373">
      <w:pPr>
        <w:shd w:val="clear" w:color="auto" w:fill="FFFFFF"/>
        <w:spacing w:afterLines="20" w:after="48" w:line="360" w:lineRule="auto"/>
        <w:contextualSpacing/>
        <w:jc w:val="center"/>
        <w:rPr>
          <w:rFonts w:ascii="Times New Roman" w:eastAsia="Times New Roman" w:hAnsi="Times New Roman" w:cs="Times New Roman"/>
          <w:b/>
          <w:color w:val="212121"/>
          <w:kern w:val="0"/>
          <w14:ligatures w14:val="none"/>
        </w:rPr>
      </w:pPr>
      <w:r w:rsidRPr="00AB51F1">
        <w:rPr>
          <w:rFonts w:ascii="Times New Roman" w:eastAsia="Times New Roman" w:hAnsi="Times New Roman" w:cs="Times New Roman"/>
          <w:b/>
          <w:color w:val="212121"/>
          <w:kern w:val="0"/>
          <w14:ligatures w14:val="none"/>
        </w:rPr>
        <w:t>P.M.B 1020, AGO IWOYE, OGUN STATE</w:t>
      </w:r>
    </w:p>
    <w:p w:rsidR="00AB51F1" w:rsidRPr="00AB51F1" w:rsidRDefault="00AB51F1" w:rsidP="00354373">
      <w:pPr>
        <w:shd w:val="clear" w:color="auto" w:fill="FFFFFF"/>
        <w:spacing w:afterLines="20" w:after="48" w:line="360" w:lineRule="auto"/>
        <w:contextualSpacing/>
        <w:jc w:val="center"/>
        <w:rPr>
          <w:rFonts w:ascii="Times New Roman" w:eastAsia="Times New Roman" w:hAnsi="Times New Roman" w:cs="Times New Roman"/>
          <w:b/>
          <w:color w:val="212121"/>
          <w:kern w:val="0"/>
          <w14:ligatures w14:val="none"/>
        </w:rPr>
      </w:pPr>
      <w:r w:rsidRPr="00AB51F1">
        <w:rPr>
          <w:rFonts w:ascii="Times New Roman" w:eastAsia="Times New Roman" w:hAnsi="Times New Roman" w:cs="Times New Roman"/>
          <w:b/>
          <w:color w:val="212121"/>
          <w:kern w:val="0"/>
          <w14:ligatures w14:val="none"/>
        </w:rPr>
        <w:t>DEPARTMENT OF MASS COMMUNICATION</w:t>
      </w:r>
    </w:p>
    <w:p w:rsidR="00AB51F1" w:rsidRPr="00AB51F1" w:rsidRDefault="00AB51F1" w:rsidP="00354373">
      <w:pPr>
        <w:shd w:val="clear" w:color="auto" w:fill="FFFFFF"/>
        <w:spacing w:afterLines="20" w:after="48" w:line="360" w:lineRule="auto"/>
        <w:contextualSpacing/>
        <w:jc w:val="center"/>
        <w:rPr>
          <w:rFonts w:ascii="Times New Roman" w:eastAsia="Times New Roman" w:hAnsi="Times New Roman" w:cs="Times New Roman"/>
          <w:b/>
          <w:color w:val="212121"/>
          <w:kern w:val="0"/>
          <w14:ligatures w14:val="none"/>
        </w:rPr>
      </w:pPr>
      <w:r w:rsidRPr="00AB51F1">
        <w:rPr>
          <w:rFonts w:ascii="Times New Roman" w:eastAsia="Times New Roman" w:hAnsi="Times New Roman" w:cs="Times New Roman"/>
          <w:b/>
          <w:color w:val="212121"/>
          <w:kern w:val="0"/>
          <w14:ligatures w14:val="none"/>
        </w:rPr>
        <w:t>FACULTY OF SOCIAL SCIENCE</w:t>
      </w:r>
    </w:p>
    <w:p w:rsidR="00AB51F1" w:rsidRPr="00AB51F1" w:rsidRDefault="00AB51F1" w:rsidP="004B4A22">
      <w:pPr>
        <w:shd w:val="clear" w:color="auto" w:fill="FFFFFF"/>
        <w:spacing w:afterLines="20" w:after="48" w:line="480" w:lineRule="auto"/>
        <w:contextualSpacing/>
        <w:jc w:val="center"/>
        <w:rPr>
          <w:rFonts w:ascii="Times New Roman" w:eastAsia="Times New Roman" w:hAnsi="Times New Roman" w:cs="Times New Roman"/>
          <w:b/>
          <w:color w:val="212121"/>
          <w:kern w:val="0"/>
          <w14:ligatures w14:val="none"/>
        </w:rPr>
      </w:pPr>
    </w:p>
    <w:p w:rsidR="00AB51F1" w:rsidRPr="00AB51F1" w:rsidRDefault="00AB51F1" w:rsidP="004B4A22">
      <w:pPr>
        <w:shd w:val="clear" w:color="auto" w:fill="FFFFFF"/>
        <w:spacing w:afterLines="20" w:after="48" w:line="480" w:lineRule="auto"/>
        <w:contextualSpacing/>
        <w:jc w:val="center"/>
        <w:rPr>
          <w:rFonts w:ascii="Times New Roman" w:eastAsia="Times New Roman" w:hAnsi="Times New Roman" w:cs="Times New Roman"/>
          <w:b/>
          <w:color w:val="212121"/>
          <w:kern w:val="0"/>
          <w14:ligatures w14:val="none"/>
        </w:rPr>
      </w:pPr>
      <w:r w:rsidRPr="00AB51F1">
        <w:rPr>
          <w:rFonts w:ascii="Times New Roman" w:eastAsia="Times New Roman" w:hAnsi="Times New Roman" w:cs="Times New Roman"/>
          <w:b/>
          <w:color w:val="212121"/>
          <w:kern w:val="0"/>
          <w14:ligatures w14:val="none"/>
        </w:rPr>
        <w:t>INTERVIEW GUIDE</w:t>
      </w:r>
    </w:p>
    <w:p w:rsidR="00AB51F1" w:rsidRPr="00AB51F1" w:rsidRDefault="00AB51F1" w:rsidP="004B4A22">
      <w:pPr>
        <w:spacing w:afterLines="20" w:after="48" w:line="480" w:lineRule="auto"/>
        <w:contextualSpacing/>
        <w:jc w:val="center"/>
        <w:rPr>
          <w:rFonts w:ascii="Times New Roman" w:eastAsia="SimSun" w:hAnsi="Times New Roman" w:cs="Times New Roman"/>
          <w:b/>
          <w:bCs/>
          <w:kern w:val="0"/>
          <w14:ligatures w14:val="none"/>
        </w:rPr>
      </w:pPr>
      <w:r w:rsidRPr="00AB51F1">
        <w:rPr>
          <w:rFonts w:ascii="Times New Roman" w:eastAsia="SimSun" w:hAnsi="Times New Roman" w:cs="Times New Roman"/>
          <w:b/>
          <w:bCs/>
          <w:color w:val="1F1F1F"/>
          <w:kern w:val="0"/>
          <w14:ligatures w14:val="none"/>
        </w:rPr>
        <w:t>Exploring</w:t>
      </w:r>
      <w:r w:rsidRPr="00AB51F1">
        <w:rPr>
          <w:rFonts w:ascii="Times New Roman" w:eastAsia="SimSun" w:hAnsi="Times New Roman" w:cs="Times New Roman"/>
          <w:b/>
          <w:bCs/>
          <w:color w:val="1F1F1F"/>
          <w:spacing w:val="-10"/>
          <w:kern w:val="0"/>
          <w14:ligatures w14:val="none"/>
        </w:rPr>
        <w:t xml:space="preserve"> </w:t>
      </w:r>
      <w:r w:rsidRPr="00AB51F1">
        <w:rPr>
          <w:rFonts w:ascii="Times New Roman" w:eastAsia="SimSun" w:hAnsi="Times New Roman" w:cs="Times New Roman"/>
          <w:b/>
          <w:bCs/>
          <w:color w:val="1F1F1F"/>
          <w:kern w:val="0"/>
          <w14:ligatures w14:val="none"/>
        </w:rPr>
        <w:t>the</w:t>
      </w:r>
      <w:r w:rsidRPr="00AB51F1">
        <w:rPr>
          <w:rFonts w:ascii="Times New Roman" w:eastAsia="SimSun" w:hAnsi="Times New Roman" w:cs="Times New Roman"/>
          <w:b/>
          <w:bCs/>
          <w:color w:val="1F1F1F"/>
          <w:spacing w:val="-10"/>
          <w:kern w:val="0"/>
          <w14:ligatures w14:val="none"/>
        </w:rPr>
        <w:t xml:space="preserve"> </w:t>
      </w:r>
      <w:r w:rsidRPr="00AB51F1">
        <w:rPr>
          <w:rFonts w:ascii="Times New Roman" w:eastAsia="SimSun" w:hAnsi="Times New Roman" w:cs="Times New Roman"/>
          <w:b/>
          <w:bCs/>
          <w:color w:val="1F1F1F"/>
          <w:kern w:val="0"/>
          <w14:ligatures w14:val="none"/>
        </w:rPr>
        <w:t>Influence</w:t>
      </w:r>
      <w:r w:rsidRPr="00AB51F1">
        <w:rPr>
          <w:rFonts w:ascii="Times New Roman" w:eastAsia="SimSun" w:hAnsi="Times New Roman" w:cs="Times New Roman"/>
          <w:b/>
          <w:bCs/>
          <w:color w:val="1F1F1F"/>
          <w:spacing w:val="-10"/>
          <w:kern w:val="0"/>
          <w14:ligatures w14:val="none"/>
        </w:rPr>
        <w:t xml:space="preserve"> </w:t>
      </w:r>
      <w:r w:rsidRPr="00AB51F1">
        <w:rPr>
          <w:rFonts w:ascii="Times New Roman" w:eastAsia="SimSun" w:hAnsi="Times New Roman" w:cs="Times New Roman"/>
          <w:b/>
          <w:bCs/>
          <w:color w:val="1F1F1F"/>
          <w:kern w:val="0"/>
          <w14:ligatures w14:val="none"/>
        </w:rPr>
        <w:t>of</w:t>
      </w:r>
      <w:r w:rsidRPr="00AB51F1">
        <w:rPr>
          <w:rFonts w:ascii="Times New Roman" w:eastAsia="SimSun" w:hAnsi="Times New Roman" w:cs="Times New Roman"/>
          <w:b/>
          <w:bCs/>
          <w:color w:val="1F1F1F"/>
          <w:spacing w:val="-10"/>
          <w:kern w:val="0"/>
          <w14:ligatures w14:val="none"/>
        </w:rPr>
        <w:t xml:space="preserve"> </w:t>
      </w:r>
      <w:r w:rsidRPr="00AB51F1">
        <w:rPr>
          <w:rFonts w:ascii="Times New Roman" w:eastAsia="SimSun" w:hAnsi="Times New Roman" w:cs="Times New Roman"/>
          <w:b/>
          <w:bCs/>
          <w:color w:val="1F1F1F"/>
          <w:kern w:val="0"/>
          <w14:ligatures w14:val="none"/>
        </w:rPr>
        <w:t>Social Media Usage on Spousal Communication</w:t>
      </w:r>
      <w:r w:rsidRPr="00AB51F1">
        <w:rPr>
          <w:rFonts w:ascii="Times New Roman" w:eastAsia="SimSun" w:hAnsi="Times New Roman" w:cs="Times New Roman"/>
          <w:b/>
          <w:bCs/>
          <w:color w:val="1F1F1F"/>
          <w:spacing w:val="-13"/>
          <w:kern w:val="0"/>
          <w14:ligatures w14:val="none"/>
        </w:rPr>
        <w:t xml:space="preserve"> </w:t>
      </w:r>
      <w:r w:rsidRPr="00AB51F1">
        <w:rPr>
          <w:rFonts w:ascii="Times New Roman" w:eastAsia="SimSun" w:hAnsi="Times New Roman" w:cs="Times New Roman"/>
          <w:b/>
          <w:bCs/>
          <w:color w:val="1F1F1F"/>
          <w:kern w:val="0"/>
          <w14:ligatures w14:val="none"/>
        </w:rPr>
        <w:t>and</w:t>
      </w:r>
      <w:r w:rsidRPr="00AB51F1">
        <w:rPr>
          <w:rFonts w:ascii="Times New Roman" w:eastAsia="SimSun" w:hAnsi="Times New Roman" w:cs="Times New Roman"/>
          <w:b/>
          <w:bCs/>
          <w:color w:val="1F1F1F"/>
          <w:spacing w:val="-13"/>
          <w:kern w:val="0"/>
          <w14:ligatures w14:val="none"/>
        </w:rPr>
        <w:t xml:space="preserve"> </w:t>
      </w:r>
      <w:r w:rsidRPr="00AB51F1">
        <w:rPr>
          <w:rFonts w:ascii="Times New Roman" w:eastAsia="SimSun" w:hAnsi="Times New Roman" w:cs="Times New Roman"/>
          <w:b/>
          <w:bCs/>
          <w:color w:val="1F1F1F"/>
          <w:kern w:val="0"/>
          <w14:ligatures w14:val="none"/>
        </w:rPr>
        <w:t>Marital</w:t>
      </w:r>
      <w:r w:rsidRPr="00AB51F1">
        <w:rPr>
          <w:rFonts w:ascii="Times New Roman" w:eastAsia="SimSun" w:hAnsi="Times New Roman" w:cs="Times New Roman"/>
          <w:b/>
          <w:bCs/>
          <w:color w:val="1F1F1F"/>
          <w:spacing w:val="-13"/>
          <w:kern w:val="0"/>
          <w14:ligatures w14:val="none"/>
        </w:rPr>
        <w:t xml:space="preserve"> </w:t>
      </w:r>
      <w:r w:rsidRPr="00AB51F1">
        <w:rPr>
          <w:rFonts w:ascii="Times New Roman" w:eastAsia="SimSun" w:hAnsi="Times New Roman" w:cs="Times New Roman"/>
          <w:b/>
          <w:bCs/>
          <w:color w:val="1F1F1F"/>
          <w:kern w:val="0"/>
          <w14:ligatures w14:val="none"/>
        </w:rPr>
        <w:t>Stability among</w:t>
      </w:r>
      <w:r w:rsidRPr="00AB51F1">
        <w:rPr>
          <w:rFonts w:ascii="Times New Roman" w:eastAsia="SimSun" w:hAnsi="Times New Roman" w:cs="Times New Roman"/>
          <w:b/>
          <w:bCs/>
          <w:color w:val="1F1F1F"/>
          <w:spacing w:val="-9"/>
          <w:kern w:val="0"/>
          <w14:ligatures w14:val="none"/>
        </w:rPr>
        <w:t xml:space="preserve"> </w:t>
      </w:r>
      <w:r w:rsidRPr="00AB51F1">
        <w:rPr>
          <w:rFonts w:ascii="Times New Roman" w:eastAsia="SimSun" w:hAnsi="Times New Roman" w:cs="Times New Roman"/>
          <w:b/>
          <w:bCs/>
          <w:color w:val="1F1F1F"/>
          <w:kern w:val="0"/>
          <w14:ligatures w14:val="none"/>
        </w:rPr>
        <w:t>Married</w:t>
      </w:r>
      <w:r w:rsidRPr="00AB51F1">
        <w:rPr>
          <w:rFonts w:ascii="Times New Roman" w:eastAsia="SimSun" w:hAnsi="Times New Roman" w:cs="Times New Roman"/>
          <w:b/>
          <w:bCs/>
          <w:color w:val="1F1F1F"/>
          <w:spacing w:val="-10"/>
          <w:kern w:val="0"/>
          <w14:ligatures w14:val="none"/>
        </w:rPr>
        <w:t xml:space="preserve"> </w:t>
      </w:r>
      <w:r w:rsidRPr="00AB51F1">
        <w:rPr>
          <w:rFonts w:ascii="Times New Roman" w:eastAsia="SimSun" w:hAnsi="Times New Roman" w:cs="Times New Roman"/>
          <w:b/>
          <w:bCs/>
          <w:color w:val="1F1F1F"/>
          <w:kern w:val="0"/>
          <w14:ligatures w14:val="none"/>
        </w:rPr>
        <w:t>Individuals</w:t>
      </w:r>
    </w:p>
    <w:p w:rsidR="00AB51F1" w:rsidRPr="00AB51F1" w:rsidRDefault="00AB51F1" w:rsidP="004B4A22">
      <w:pPr>
        <w:spacing w:afterLines="20" w:after="48" w:line="480" w:lineRule="auto"/>
        <w:contextualSpacing/>
        <w:jc w:val="both"/>
        <w:rPr>
          <w:rFonts w:ascii="Times New Roman" w:eastAsia="SimSun" w:hAnsi="Times New Roman" w:cs="Times New Roman"/>
          <w:color w:val="000000"/>
          <w:spacing w:val="-6"/>
          <w:w w:val="110"/>
          <w:kern w:val="0"/>
          <w14:ligatures w14:val="none"/>
        </w:rPr>
      </w:pPr>
      <w:r w:rsidRPr="00AB51F1">
        <w:rPr>
          <w:rFonts w:ascii="Times New Roman" w:eastAsia="SimSun" w:hAnsi="Times New Roman" w:cs="Times New Roman"/>
          <w:color w:val="000000"/>
          <w:w w:val="110"/>
          <w:kern w:val="0"/>
          <w14:ligatures w14:val="none"/>
        </w:rPr>
        <w:t>My</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name</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is</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Ogundijo</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Olaide.</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I</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am</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a</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post</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graduate</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w w:val="110"/>
          <w:kern w:val="0"/>
          <w14:ligatures w14:val="none"/>
        </w:rPr>
        <w:t>student</w:t>
      </w:r>
      <w:r w:rsidRPr="00AB51F1">
        <w:rPr>
          <w:rFonts w:ascii="Times New Roman" w:eastAsia="SimSun" w:hAnsi="Times New Roman" w:cs="Times New Roman"/>
          <w:color w:val="000000"/>
          <w:spacing w:val="-10"/>
          <w:w w:val="110"/>
          <w:kern w:val="0"/>
          <w14:ligatures w14:val="none"/>
        </w:rPr>
        <w:t xml:space="preserve"> </w:t>
      </w:r>
      <w:r w:rsidRPr="00AB51F1">
        <w:rPr>
          <w:rFonts w:ascii="Times New Roman" w:eastAsia="SimSun" w:hAnsi="Times New Roman" w:cs="Times New Roman"/>
          <w:color w:val="000000"/>
          <w:spacing w:val="-5"/>
          <w:w w:val="110"/>
          <w:kern w:val="0"/>
          <w14:ligatures w14:val="none"/>
        </w:rPr>
        <w:t>of</w:t>
      </w:r>
      <w:r w:rsidRPr="00AB51F1">
        <w:rPr>
          <w:rFonts w:ascii="Times New Roman" w:eastAsia="SimSun" w:hAnsi="Times New Roman" w:cs="Times New Roman"/>
          <w:color w:val="000000"/>
          <w:kern w:val="0"/>
          <w14:ligatures w14:val="none"/>
        </w:rPr>
        <w:t xml:space="preserve"> </w:t>
      </w:r>
      <w:r w:rsidRPr="00AB51F1">
        <w:rPr>
          <w:rFonts w:ascii="Times New Roman" w:eastAsia="SimSun" w:hAnsi="Times New Roman" w:cs="Times New Roman"/>
          <w:color w:val="000000"/>
          <w:w w:val="110"/>
          <w:kern w:val="0"/>
          <w14:ligatures w14:val="none"/>
        </w:rPr>
        <w:t>Olabisi</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Onabanjo</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University,</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Ago-Iwoye,</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Ogun</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State,</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Faculty</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of</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Social</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Sciences, Department</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of</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Mass</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Communication.</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I</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am</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currently</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conducting</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a</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research</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on</w:t>
      </w:r>
      <w:r w:rsidRPr="00AB51F1">
        <w:rPr>
          <w:rFonts w:ascii="Times New Roman" w:eastAsia="SimSun" w:hAnsi="Times New Roman" w:cs="Times New Roman"/>
          <w:color w:val="000000"/>
          <w:spacing w:val="-15"/>
          <w:w w:val="110"/>
          <w:kern w:val="0"/>
          <w14:ligatures w14:val="none"/>
        </w:rPr>
        <w:t xml:space="preserve"> </w:t>
      </w:r>
      <w:r w:rsidRPr="00AB51F1">
        <w:rPr>
          <w:rFonts w:ascii="Times New Roman" w:eastAsia="SimSun" w:hAnsi="Times New Roman" w:cs="Times New Roman"/>
          <w:color w:val="000000"/>
          <w:w w:val="110"/>
          <w:kern w:val="0"/>
          <w14:ligatures w14:val="none"/>
        </w:rPr>
        <w:t>the above topic. Your participation in this interview is completely voluntary and anonymous. This is the second phase of the questionnaire you filled earlier and thank you for dropping your contact for this second part.  All data collected will be kept confidential and used only for academic purposes.</w:t>
      </w:r>
      <w:r w:rsidRPr="00AB51F1">
        <w:rPr>
          <w:rFonts w:ascii="Times New Roman" w:eastAsia="SimSun" w:hAnsi="Times New Roman" w:cs="Times New Roman"/>
          <w:color w:val="000000"/>
          <w:spacing w:val="-1"/>
          <w:w w:val="110"/>
          <w:kern w:val="0"/>
          <w14:ligatures w14:val="none"/>
        </w:rPr>
        <w:t xml:space="preserve"> </w:t>
      </w:r>
      <w:r w:rsidRPr="00AB51F1">
        <w:rPr>
          <w:rFonts w:ascii="Times New Roman" w:eastAsia="SimSun" w:hAnsi="Times New Roman" w:cs="Times New Roman"/>
          <w:color w:val="000000"/>
          <w:w w:val="110"/>
          <w:kern w:val="0"/>
          <w14:ligatures w14:val="none"/>
        </w:rPr>
        <w:t>The interview will take approximately 15-20 minutes to complete.</w:t>
      </w:r>
      <w:r w:rsidRPr="00AB51F1">
        <w:rPr>
          <w:rFonts w:ascii="Times New Roman" w:eastAsia="SimSun" w:hAnsi="Times New Roman" w:cs="Times New Roman"/>
          <w:color w:val="000000"/>
          <w:spacing w:val="-6"/>
          <w:w w:val="110"/>
          <w:kern w:val="0"/>
          <w14:ligatures w14:val="none"/>
        </w:rPr>
        <w:t xml:space="preserve"> </w:t>
      </w:r>
    </w:p>
    <w:p w:rsidR="00AB51F1" w:rsidRPr="00AB51F1" w:rsidRDefault="00AB51F1" w:rsidP="004B4A22">
      <w:pPr>
        <w:spacing w:afterLines="20" w:after="48" w:line="480" w:lineRule="auto"/>
        <w:contextualSpacing/>
        <w:jc w:val="both"/>
        <w:rPr>
          <w:rFonts w:ascii="Times New Roman" w:eastAsia="SimSun" w:hAnsi="Times New Roman" w:cs="Times New Roman"/>
          <w:color w:val="000000"/>
          <w:kern w:val="0"/>
          <w14:ligatures w14:val="none"/>
        </w:rPr>
      </w:pPr>
      <w:r w:rsidRPr="00AB51F1">
        <w:rPr>
          <w:rFonts w:ascii="Times New Roman" w:eastAsia="SimSun" w:hAnsi="Times New Roman" w:cs="Times New Roman"/>
          <w:color w:val="000000"/>
          <w:spacing w:val="-6"/>
          <w:w w:val="110"/>
          <w:kern w:val="0"/>
          <w14:ligatures w14:val="none"/>
        </w:rPr>
        <w:t>THANKYOU</w:t>
      </w:r>
    </w:p>
    <w:p w:rsidR="00AB51F1" w:rsidRPr="00AB51F1" w:rsidRDefault="00AB51F1" w:rsidP="004B4A22">
      <w:pPr>
        <w:numPr>
          <w:ilvl w:val="0"/>
          <w:numId w:val="8"/>
        </w:numPr>
        <w:spacing w:afterLines="20" w:after="48" w:line="480" w:lineRule="auto"/>
        <w:contextualSpacing/>
        <w:jc w:val="both"/>
        <w:rPr>
          <w:rFonts w:ascii="Times New Roman" w:eastAsia="SimSun" w:hAnsi="Times New Roman" w:cs="Times New Roman"/>
          <w:kern w:val="0"/>
          <w14:ligatures w14:val="none"/>
        </w:rPr>
      </w:pPr>
      <w:r w:rsidRPr="00AB51F1">
        <w:rPr>
          <w:rFonts w:ascii="Times New Roman" w:eastAsia="SimSun" w:hAnsi="Times New Roman" w:cs="Times New Roman"/>
          <w:kern w:val="0"/>
          <w14:ligatures w14:val="none"/>
        </w:rPr>
        <w:t xml:space="preserve"> What is your marital status?</w:t>
      </w:r>
    </w:p>
    <w:p w:rsidR="00AB51F1" w:rsidRPr="00AB51F1" w:rsidRDefault="00AB51F1" w:rsidP="004B4A22">
      <w:pPr>
        <w:numPr>
          <w:ilvl w:val="0"/>
          <w:numId w:val="8"/>
        </w:numPr>
        <w:spacing w:afterLines="20" w:after="48" w:line="480" w:lineRule="auto"/>
        <w:contextualSpacing/>
        <w:jc w:val="both"/>
        <w:rPr>
          <w:rFonts w:ascii="Times New Roman" w:eastAsia="SimSun" w:hAnsi="Times New Roman" w:cs="Times New Roman"/>
          <w:kern w:val="0"/>
          <w14:ligatures w14:val="none"/>
        </w:rPr>
      </w:pPr>
      <w:r w:rsidRPr="00AB51F1">
        <w:rPr>
          <w:rFonts w:ascii="Times New Roman" w:eastAsia="SimSun" w:hAnsi="Times New Roman" w:cs="Times New Roman"/>
          <w:kern w:val="0"/>
          <w14:ligatures w14:val="none"/>
        </w:rPr>
        <w:t>How often do you use social media, and what role does it play in your daily communication with your spouse?</w:t>
      </w:r>
    </w:p>
    <w:p w:rsidR="00AB51F1" w:rsidRPr="00AB51F1" w:rsidRDefault="00AB51F1" w:rsidP="004B4A22">
      <w:pPr>
        <w:numPr>
          <w:ilvl w:val="0"/>
          <w:numId w:val="8"/>
        </w:numPr>
        <w:spacing w:afterLines="20" w:after="48" w:line="480" w:lineRule="auto"/>
        <w:contextualSpacing/>
        <w:jc w:val="both"/>
        <w:rPr>
          <w:rFonts w:ascii="Times New Roman" w:eastAsia="SimSun" w:hAnsi="Times New Roman" w:cs="Times New Roman"/>
          <w:kern w:val="0"/>
          <w14:ligatures w14:val="none"/>
        </w:rPr>
      </w:pPr>
      <w:r w:rsidRPr="00AB51F1">
        <w:rPr>
          <w:rFonts w:ascii="Times New Roman" w:eastAsia="SimSun" w:hAnsi="Times New Roman" w:cs="Times New Roman"/>
          <w:kern w:val="0"/>
          <w14:ligatures w14:val="none"/>
        </w:rPr>
        <w:t>In what ways has social media positively affected communication and interaction between you and your spouse?</w:t>
      </w:r>
    </w:p>
    <w:p w:rsidR="00AB51F1" w:rsidRPr="00AB51F1" w:rsidRDefault="00AB51F1" w:rsidP="004B4A22">
      <w:pPr>
        <w:numPr>
          <w:ilvl w:val="0"/>
          <w:numId w:val="8"/>
        </w:numPr>
        <w:spacing w:afterLines="20" w:after="48" w:line="480" w:lineRule="auto"/>
        <w:contextualSpacing/>
        <w:jc w:val="both"/>
        <w:rPr>
          <w:rFonts w:ascii="Times New Roman" w:eastAsia="SimSun" w:hAnsi="Times New Roman" w:cs="Times New Roman"/>
          <w:kern w:val="0"/>
          <w14:ligatures w14:val="none"/>
        </w:rPr>
      </w:pPr>
      <w:r w:rsidRPr="00AB51F1">
        <w:rPr>
          <w:rFonts w:ascii="Times New Roman" w:eastAsia="SimSun" w:hAnsi="Times New Roman" w:cs="Times New Roman"/>
          <w:kern w:val="0"/>
          <w14:ligatures w14:val="none"/>
        </w:rPr>
        <w:t>Have you ever experienced misunderstandings, conflicts, jealousy, or trust issues in your marriage because of social media usage? Please explain.</w:t>
      </w:r>
    </w:p>
    <w:p w:rsidR="00AB51F1" w:rsidRPr="00AB51F1" w:rsidRDefault="00AB51F1" w:rsidP="004B4A22">
      <w:pPr>
        <w:numPr>
          <w:ilvl w:val="0"/>
          <w:numId w:val="8"/>
        </w:numPr>
        <w:spacing w:afterLines="20" w:after="48" w:line="480" w:lineRule="auto"/>
        <w:contextualSpacing/>
        <w:jc w:val="both"/>
        <w:rPr>
          <w:rFonts w:ascii="Times New Roman" w:eastAsia="SimSun" w:hAnsi="Times New Roman" w:cs="Times New Roman"/>
          <w:kern w:val="0"/>
          <w14:ligatures w14:val="none"/>
        </w:rPr>
      </w:pPr>
      <w:r w:rsidRPr="00AB51F1">
        <w:rPr>
          <w:rFonts w:ascii="Times New Roman" w:eastAsia="SimSun" w:hAnsi="Times New Roman" w:cs="Times New Roman"/>
          <w:kern w:val="0"/>
          <w14:ligatures w14:val="none"/>
        </w:rPr>
        <w:lastRenderedPageBreak/>
        <w:t>Do you believe social media strengthens or weakens marital stability? Why do you think so?</w:t>
      </w:r>
    </w:p>
    <w:p w:rsidR="00D7122A" w:rsidRDefault="00AB51F1" w:rsidP="004B4A22">
      <w:pPr>
        <w:numPr>
          <w:ilvl w:val="0"/>
          <w:numId w:val="8"/>
        </w:numPr>
        <w:spacing w:afterLines="20" w:after="48" w:line="480" w:lineRule="auto"/>
        <w:contextualSpacing/>
        <w:jc w:val="both"/>
        <w:rPr>
          <w:rFonts w:ascii="Times New Roman" w:eastAsia="SimSun" w:hAnsi="Times New Roman" w:cs="Times New Roman"/>
          <w:kern w:val="0"/>
          <w14:ligatures w14:val="none"/>
        </w:rPr>
      </w:pPr>
      <w:r w:rsidRPr="00AB51F1">
        <w:rPr>
          <w:rFonts w:ascii="Times New Roman" w:eastAsia="SimSun" w:hAnsi="Times New Roman" w:cs="Times New Roman"/>
          <w:kern w:val="0"/>
          <w14:ligatures w14:val="none"/>
        </w:rPr>
        <w:t>What measures do you and your spouse take to maintain healthy communication and avoid social media-related conflicts in your marriage?</w:t>
      </w:r>
    </w:p>
    <w:p w:rsidR="00D7122A" w:rsidRDefault="00D7122A">
      <w:pPr>
        <w:rPr>
          <w:rFonts w:ascii="Times New Roman" w:eastAsia="SimSun" w:hAnsi="Times New Roman" w:cs="Times New Roman"/>
          <w:kern w:val="0"/>
          <w14:ligatures w14:val="none"/>
        </w:rPr>
      </w:pPr>
      <w:r>
        <w:rPr>
          <w:rFonts w:ascii="Times New Roman" w:eastAsia="SimSun" w:hAnsi="Times New Roman" w:cs="Times New Roman"/>
          <w:kern w:val="0"/>
          <w14:ligatures w14:val="none"/>
        </w:rPr>
        <w:br w:type="page"/>
      </w:r>
    </w:p>
    <w:p w:rsidR="00D7122A" w:rsidRPr="00175D68" w:rsidRDefault="00D7122A" w:rsidP="00D7122A">
      <w:pPr>
        <w:shd w:val="clear" w:color="auto" w:fill="FFFFFF"/>
        <w:spacing w:afterLines="20" w:after="48" w:line="480" w:lineRule="auto"/>
        <w:contextualSpacing/>
        <w:jc w:val="center"/>
        <w:rPr>
          <w:rFonts w:ascii="Times New Roman" w:eastAsia="Times New Roman" w:hAnsi="Times New Roman" w:cs="Times New Roman"/>
          <w:b/>
          <w:color w:val="212121"/>
          <w:kern w:val="0"/>
          <w:sz w:val="28"/>
          <w14:ligatures w14:val="none"/>
        </w:rPr>
      </w:pPr>
      <w:r w:rsidRPr="00175D68">
        <w:rPr>
          <w:rFonts w:ascii="Times New Roman" w:eastAsia="Times New Roman" w:hAnsi="Times New Roman" w:cs="Times New Roman"/>
          <w:b/>
          <w:color w:val="212121"/>
          <w:kern w:val="0"/>
          <w:sz w:val="28"/>
          <w14:ligatures w14:val="none"/>
        </w:rPr>
        <w:lastRenderedPageBreak/>
        <w:t>APPENDIX III</w:t>
      </w:r>
    </w:p>
    <w:p w:rsidR="00D7122A" w:rsidRPr="00AB51F1" w:rsidRDefault="00D7122A" w:rsidP="00D7122A">
      <w:pPr>
        <w:shd w:val="clear" w:color="auto" w:fill="FFFFFF"/>
        <w:spacing w:afterLines="20" w:after="48" w:line="360" w:lineRule="auto"/>
        <w:contextualSpacing/>
        <w:jc w:val="center"/>
        <w:rPr>
          <w:rFonts w:ascii="Times New Roman" w:eastAsia="Times New Roman" w:hAnsi="Times New Roman" w:cs="Times New Roman"/>
          <w:b/>
          <w:color w:val="212121"/>
          <w:kern w:val="0"/>
          <w:sz w:val="32"/>
          <w14:ligatures w14:val="none"/>
        </w:rPr>
      </w:pPr>
      <w:r w:rsidRPr="00AB51F1">
        <w:rPr>
          <w:rFonts w:ascii="Times New Roman" w:eastAsia="Times New Roman" w:hAnsi="Times New Roman" w:cs="Times New Roman"/>
          <w:b/>
          <w:color w:val="212121"/>
          <w:kern w:val="0"/>
          <w:sz w:val="32"/>
          <w14:ligatures w14:val="none"/>
        </w:rPr>
        <w:t>OLABISI ONABANJO UNIVERSITY</w:t>
      </w:r>
    </w:p>
    <w:p w:rsidR="00D7122A" w:rsidRPr="00AB51F1" w:rsidRDefault="00D7122A" w:rsidP="00D7122A">
      <w:pPr>
        <w:shd w:val="clear" w:color="auto" w:fill="FFFFFF"/>
        <w:spacing w:afterLines="20" w:after="48" w:line="360" w:lineRule="auto"/>
        <w:contextualSpacing/>
        <w:jc w:val="center"/>
        <w:rPr>
          <w:rFonts w:ascii="Times New Roman" w:eastAsia="Times New Roman" w:hAnsi="Times New Roman" w:cs="Times New Roman"/>
          <w:b/>
          <w:color w:val="212121"/>
          <w:kern w:val="0"/>
          <w14:ligatures w14:val="none"/>
        </w:rPr>
      </w:pPr>
      <w:r w:rsidRPr="00AB51F1">
        <w:rPr>
          <w:rFonts w:ascii="Times New Roman" w:eastAsia="Times New Roman" w:hAnsi="Times New Roman" w:cs="Times New Roman"/>
          <w:b/>
          <w:color w:val="212121"/>
          <w:kern w:val="0"/>
          <w14:ligatures w14:val="none"/>
        </w:rPr>
        <w:t>P.M.B 1020, AGO IWOYE, OGUN STATE</w:t>
      </w:r>
    </w:p>
    <w:p w:rsidR="00D7122A" w:rsidRPr="00AB51F1" w:rsidRDefault="00D7122A" w:rsidP="00D7122A">
      <w:pPr>
        <w:shd w:val="clear" w:color="auto" w:fill="FFFFFF"/>
        <w:spacing w:afterLines="20" w:after="48" w:line="360" w:lineRule="auto"/>
        <w:contextualSpacing/>
        <w:jc w:val="center"/>
        <w:rPr>
          <w:rFonts w:ascii="Times New Roman" w:eastAsia="Times New Roman" w:hAnsi="Times New Roman" w:cs="Times New Roman"/>
          <w:b/>
          <w:color w:val="212121"/>
          <w:kern w:val="0"/>
          <w14:ligatures w14:val="none"/>
        </w:rPr>
      </w:pPr>
      <w:r w:rsidRPr="00AB51F1">
        <w:rPr>
          <w:rFonts w:ascii="Times New Roman" w:eastAsia="Times New Roman" w:hAnsi="Times New Roman" w:cs="Times New Roman"/>
          <w:b/>
          <w:color w:val="212121"/>
          <w:kern w:val="0"/>
          <w14:ligatures w14:val="none"/>
        </w:rPr>
        <w:t>DEPARTMENT OF MASS COMMUNICATION</w:t>
      </w:r>
    </w:p>
    <w:p w:rsidR="00D7122A" w:rsidRPr="00AB51F1" w:rsidRDefault="00D7122A" w:rsidP="00D7122A">
      <w:pPr>
        <w:shd w:val="clear" w:color="auto" w:fill="FFFFFF"/>
        <w:spacing w:afterLines="20" w:after="48" w:line="360" w:lineRule="auto"/>
        <w:contextualSpacing/>
        <w:jc w:val="center"/>
        <w:rPr>
          <w:rFonts w:ascii="Times New Roman" w:eastAsia="Times New Roman" w:hAnsi="Times New Roman" w:cs="Times New Roman"/>
          <w:b/>
          <w:color w:val="212121"/>
          <w:kern w:val="0"/>
          <w14:ligatures w14:val="none"/>
        </w:rPr>
      </w:pPr>
      <w:r w:rsidRPr="00AB51F1">
        <w:rPr>
          <w:rFonts w:ascii="Times New Roman" w:eastAsia="Times New Roman" w:hAnsi="Times New Roman" w:cs="Times New Roman"/>
          <w:b/>
          <w:color w:val="212121"/>
          <w:kern w:val="0"/>
          <w14:ligatures w14:val="none"/>
        </w:rPr>
        <w:t>FACULTY OF SOCIAL SCIENCE</w:t>
      </w:r>
    </w:p>
    <w:p w:rsidR="00AB51F1" w:rsidRPr="00AB51F1" w:rsidRDefault="00AB51F1" w:rsidP="00D7122A">
      <w:pPr>
        <w:spacing w:afterLines="20" w:after="48" w:line="480" w:lineRule="auto"/>
        <w:ind w:left="720"/>
        <w:contextualSpacing/>
        <w:jc w:val="both"/>
        <w:rPr>
          <w:rFonts w:ascii="Calibri" w:eastAsia="SimSun" w:hAnsi="Calibri" w:cs="SimSun"/>
          <w:kern w:val="0"/>
          <w:sz w:val="22"/>
          <w:szCs w:val="22"/>
          <w14:ligatures w14:val="none"/>
        </w:rPr>
      </w:pPr>
    </w:p>
    <w:p w:rsidR="00D7122A" w:rsidRDefault="00D7122A" w:rsidP="00D7122A">
      <w:pPr>
        <w:jc w:val="center"/>
        <w:rPr>
          <w:rFonts w:ascii="Times New Roman" w:hAnsi="Times New Roman" w:cs="Times New Roman"/>
          <w:b/>
          <w:bCs/>
        </w:rPr>
      </w:pPr>
      <w:r>
        <w:rPr>
          <w:rFonts w:ascii="Times New Roman" w:hAnsi="Times New Roman" w:cs="Times New Roman"/>
          <w:b/>
          <w:bCs/>
        </w:rPr>
        <w:t>SPSS Regression Output</w:t>
      </w:r>
    </w:p>
    <w:p w:rsidR="00D7122A" w:rsidRPr="00D7122A" w:rsidRDefault="00D7122A" w:rsidP="00D7122A">
      <w:pPr>
        <w:rPr>
          <w:rFonts w:ascii="Times New Roman" w:hAnsi="Times New Roman" w:cs="Times New Roman"/>
          <w:b/>
          <w:bCs/>
        </w:rPr>
      </w:pPr>
      <w:r w:rsidRPr="00EA6BF5">
        <w:rPr>
          <w:rFonts w:ascii="Times New Roman" w:hAnsi="Times New Roman" w:cs="Times New Roman"/>
          <w:b/>
          <w:bCs/>
        </w:rPr>
        <w:t xml:space="preserve">Hypothesis 1: Social Media </w:t>
      </w:r>
      <w:r w:rsidRPr="00D7122A">
        <w:rPr>
          <w:rFonts w:ascii="Times New Roman" w:hAnsi="Times New Roman" w:cs="Times New Roman"/>
          <w:b/>
          <w:bCs/>
        </w:rPr>
        <w:t>Usage and Marital Stability</w:t>
      </w:r>
    </w:p>
    <w:p w:rsidR="00D7122A" w:rsidRPr="00D7122A" w:rsidRDefault="00D7122A" w:rsidP="00D7122A">
      <w:pPr>
        <w:autoSpaceDE w:val="0"/>
        <w:autoSpaceDN w:val="0"/>
        <w:adjustRightInd w:val="0"/>
        <w:spacing w:after="0" w:line="240" w:lineRule="auto"/>
        <w:rPr>
          <w:rFonts w:ascii="Times New Roman" w:hAnsi="Times New Roman" w:cs="Times New Roman"/>
          <w:kern w:val="0"/>
        </w:rPr>
      </w:pPr>
    </w:p>
    <w:tbl>
      <w:tblPr>
        <w:tblW w:w="89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11"/>
        <w:gridCol w:w="1560"/>
        <w:gridCol w:w="1654"/>
        <w:gridCol w:w="2238"/>
        <w:gridCol w:w="2238"/>
      </w:tblGrid>
      <w:tr w:rsidR="00D7122A" w:rsidRPr="00D7122A" w:rsidTr="00D7122A">
        <w:trPr>
          <w:cantSplit/>
          <w:trHeight w:val="375"/>
        </w:trPr>
        <w:tc>
          <w:tcPr>
            <w:tcW w:w="8901" w:type="dxa"/>
            <w:gridSpan w:val="5"/>
            <w:tcBorders>
              <w:top w:val="nil"/>
              <w:left w:val="nil"/>
              <w:bottom w:val="nil"/>
              <w:right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b/>
                <w:bCs/>
                <w:color w:val="000000"/>
                <w:kern w:val="0"/>
              </w:rPr>
              <w:t>Model Summary</w:t>
            </w:r>
          </w:p>
        </w:tc>
      </w:tr>
      <w:tr w:rsidR="00D7122A" w:rsidRPr="00D7122A" w:rsidTr="00D7122A">
        <w:trPr>
          <w:cantSplit/>
          <w:trHeight w:val="750"/>
        </w:trPr>
        <w:tc>
          <w:tcPr>
            <w:tcW w:w="1211"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Model</w:t>
            </w:r>
          </w:p>
        </w:tc>
        <w:tc>
          <w:tcPr>
            <w:tcW w:w="1560" w:type="dxa"/>
            <w:tcBorders>
              <w:top w:val="single" w:sz="16" w:space="0" w:color="000000"/>
              <w:left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R</w:t>
            </w:r>
          </w:p>
        </w:tc>
        <w:tc>
          <w:tcPr>
            <w:tcW w:w="1654" w:type="dxa"/>
            <w:tcBorders>
              <w:top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R Square</w:t>
            </w:r>
          </w:p>
        </w:tc>
        <w:tc>
          <w:tcPr>
            <w:tcW w:w="2238" w:type="dxa"/>
            <w:tcBorders>
              <w:top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Adjusted R Square</w:t>
            </w:r>
          </w:p>
        </w:tc>
        <w:tc>
          <w:tcPr>
            <w:tcW w:w="2238" w:type="dxa"/>
            <w:tcBorders>
              <w:top w:val="single" w:sz="16" w:space="0" w:color="000000"/>
              <w:bottom w:val="single" w:sz="16" w:space="0" w:color="000000"/>
              <w:right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Std. Error of the Estimate</w:t>
            </w:r>
          </w:p>
        </w:tc>
      </w:tr>
      <w:tr w:rsidR="00D7122A" w:rsidRPr="00D7122A" w:rsidTr="00D7122A">
        <w:trPr>
          <w:cantSplit/>
          <w:trHeight w:val="363"/>
        </w:trPr>
        <w:tc>
          <w:tcPr>
            <w:tcW w:w="1211" w:type="dxa"/>
            <w:tcBorders>
              <w:top w:val="single" w:sz="16" w:space="0" w:color="000000"/>
              <w:left w:val="single" w:sz="16" w:space="0" w:color="000000"/>
              <w:bottom w:val="single" w:sz="16" w:space="0" w:color="000000"/>
              <w:right w:val="single" w:sz="16" w:space="0" w:color="000000"/>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1</w:t>
            </w:r>
          </w:p>
        </w:tc>
        <w:tc>
          <w:tcPr>
            <w:tcW w:w="1560" w:type="dxa"/>
            <w:tcBorders>
              <w:top w:val="single" w:sz="16" w:space="0" w:color="000000"/>
              <w:left w:val="single" w:sz="16" w:space="0" w:color="000000"/>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.135</w:t>
            </w:r>
            <w:r w:rsidRPr="00D7122A">
              <w:rPr>
                <w:rFonts w:ascii="Times New Roman" w:hAnsi="Times New Roman" w:cs="Times New Roman"/>
                <w:color w:val="000000"/>
                <w:kern w:val="0"/>
                <w:vertAlign w:val="superscript"/>
              </w:rPr>
              <w:t>a</w:t>
            </w:r>
          </w:p>
        </w:tc>
        <w:tc>
          <w:tcPr>
            <w:tcW w:w="1654" w:type="dxa"/>
            <w:tcBorders>
              <w:top w:val="single" w:sz="16" w:space="0" w:color="000000"/>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.018</w:t>
            </w:r>
          </w:p>
        </w:tc>
        <w:tc>
          <w:tcPr>
            <w:tcW w:w="2238" w:type="dxa"/>
            <w:tcBorders>
              <w:top w:val="single" w:sz="16" w:space="0" w:color="000000"/>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.016</w:t>
            </w:r>
          </w:p>
        </w:tc>
        <w:tc>
          <w:tcPr>
            <w:tcW w:w="2238" w:type="dxa"/>
            <w:tcBorders>
              <w:top w:val="single" w:sz="16" w:space="0" w:color="000000"/>
              <w:bottom w:val="single" w:sz="16" w:space="0" w:color="000000"/>
              <w:right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.521</w:t>
            </w:r>
          </w:p>
        </w:tc>
      </w:tr>
      <w:tr w:rsidR="00D7122A" w:rsidRPr="00D7122A" w:rsidTr="00D7122A">
        <w:trPr>
          <w:cantSplit/>
          <w:trHeight w:val="375"/>
        </w:trPr>
        <w:tc>
          <w:tcPr>
            <w:tcW w:w="8901" w:type="dxa"/>
            <w:gridSpan w:val="5"/>
            <w:tcBorders>
              <w:top w:val="nil"/>
              <w:left w:val="nil"/>
              <w:bottom w:val="nil"/>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a. Predictors: (Constant), Social_Media_Usage</w:t>
            </w:r>
          </w:p>
        </w:tc>
      </w:tr>
    </w:tbl>
    <w:p w:rsidR="00D7122A" w:rsidRPr="00D7122A" w:rsidRDefault="00D7122A" w:rsidP="00D7122A">
      <w:pPr>
        <w:autoSpaceDE w:val="0"/>
        <w:autoSpaceDN w:val="0"/>
        <w:adjustRightInd w:val="0"/>
        <w:spacing w:after="0" w:line="400" w:lineRule="atLeast"/>
        <w:rPr>
          <w:rFonts w:ascii="Times New Roman" w:hAnsi="Times New Roman" w:cs="Times New Roman"/>
          <w:kern w:val="0"/>
        </w:rPr>
      </w:pPr>
    </w:p>
    <w:tbl>
      <w:tblPr>
        <w:tblW w:w="89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28"/>
        <w:gridCol w:w="1450"/>
        <w:gridCol w:w="1659"/>
        <w:gridCol w:w="1157"/>
        <w:gridCol w:w="1590"/>
        <w:gridCol w:w="1157"/>
        <w:gridCol w:w="1157"/>
      </w:tblGrid>
      <w:tr w:rsidR="00D7122A" w:rsidRPr="00D7122A" w:rsidTr="00D7122A">
        <w:trPr>
          <w:cantSplit/>
          <w:trHeight w:val="334"/>
        </w:trPr>
        <w:tc>
          <w:tcPr>
            <w:tcW w:w="8998" w:type="dxa"/>
            <w:gridSpan w:val="7"/>
            <w:tcBorders>
              <w:top w:val="nil"/>
              <w:left w:val="nil"/>
              <w:bottom w:val="nil"/>
              <w:right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b/>
                <w:bCs/>
                <w:color w:val="000000"/>
                <w:kern w:val="0"/>
              </w:rPr>
              <w:t>ANOVA</w:t>
            </w:r>
            <w:r w:rsidRPr="00D7122A">
              <w:rPr>
                <w:rFonts w:ascii="Times New Roman" w:hAnsi="Times New Roman" w:cs="Times New Roman"/>
                <w:b/>
                <w:bCs/>
                <w:color w:val="000000"/>
                <w:kern w:val="0"/>
                <w:vertAlign w:val="superscript"/>
              </w:rPr>
              <w:t>a</w:t>
            </w:r>
          </w:p>
        </w:tc>
      </w:tr>
      <w:tr w:rsidR="00D7122A" w:rsidRPr="00D7122A" w:rsidTr="00D7122A">
        <w:trPr>
          <w:cantSplit/>
          <w:trHeight w:val="667"/>
        </w:trPr>
        <w:tc>
          <w:tcPr>
            <w:tcW w:w="2277" w:type="dxa"/>
            <w:gridSpan w:val="2"/>
            <w:tcBorders>
              <w:top w:val="single" w:sz="16" w:space="0" w:color="000000"/>
              <w:left w:val="single" w:sz="16" w:space="0" w:color="000000"/>
              <w:bottom w:val="single" w:sz="16" w:space="0" w:color="000000"/>
              <w:right w:val="nil"/>
            </w:tcBorders>
            <w:shd w:val="clear" w:color="auto" w:fill="FFFFFF"/>
            <w:vAlign w:val="bottom"/>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Model</w:t>
            </w:r>
          </w:p>
        </w:tc>
        <w:tc>
          <w:tcPr>
            <w:tcW w:w="1659" w:type="dxa"/>
            <w:tcBorders>
              <w:top w:val="single" w:sz="16" w:space="0" w:color="000000"/>
              <w:left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Sum of Squares</w:t>
            </w:r>
          </w:p>
        </w:tc>
        <w:tc>
          <w:tcPr>
            <w:tcW w:w="1157" w:type="dxa"/>
            <w:tcBorders>
              <w:top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df</w:t>
            </w:r>
          </w:p>
        </w:tc>
        <w:tc>
          <w:tcPr>
            <w:tcW w:w="1590" w:type="dxa"/>
            <w:tcBorders>
              <w:top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Mean Square</w:t>
            </w:r>
          </w:p>
        </w:tc>
        <w:tc>
          <w:tcPr>
            <w:tcW w:w="1157" w:type="dxa"/>
            <w:tcBorders>
              <w:top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F</w:t>
            </w:r>
          </w:p>
        </w:tc>
        <w:tc>
          <w:tcPr>
            <w:tcW w:w="1157" w:type="dxa"/>
            <w:tcBorders>
              <w:top w:val="single" w:sz="16" w:space="0" w:color="000000"/>
              <w:bottom w:val="single" w:sz="16" w:space="0" w:color="000000"/>
              <w:right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Sig.</w:t>
            </w:r>
          </w:p>
        </w:tc>
      </w:tr>
      <w:tr w:rsidR="00D7122A" w:rsidRPr="00D7122A" w:rsidTr="00D7122A">
        <w:trPr>
          <w:cantSplit/>
          <w:trHeight w:val="323"/>
        </w:trPr>
        <w:tc>
          <w:tcPr>
            <w:tcW w:w="828" w:type="dxa"/>
            <w:vMerge w:val="restart"/>
            <w:tcBorders>
              <w:top w:val="single" w:sz="16" w:space="0" w:color="000000"/>
              <w:left w:val="single" w:sz="16" w:space="0" w:color="000000"/>
              <w:bottom w:val="single" w:sz="16" w:space="0" w:color="000000"/>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1</w:t>
            </w:r>
          </w:p>
        </w:tc>
        <w:tc>
          <w:tcPr>
            <w:tcW w:w="1450" w:type="dxa"/>
            <w:tcBorders>
              <w:top w:val="single" w:sz="16" w:space="0" w:color="000000"/>
              <w:left w:val="nil"/>
              <w:bottom w:val="nil"/>
              <w:right w:val="single" w:sz="16" w:space="0" w:color="000000"/>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Regression</w:t>
            </w:r>
          </w:p>
        </w:tc>
        <w:tc>
          <w:tcPr>
            <w:tcW w:w="1659" w:type="dxa"/>
            <w:tcBorders>
              <w:top w:val="single" w:sz="16" w:space="0" w:color="000000"/>
              <w:left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1.931</w:t>
            </w:r>
          </w:p>
        </w:tc>
        <w:tc>
          <w:tcPr>
            <w:tcW w:w="1157" w:type="dxa"/>
            <w:tcBorders>
              <w:top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w:t>
            </w:r>
          </w:p>
        </w:tc>
        <w:tc>
          <w:tcPr>
            <w:tcW w:w="1590" w:type="dxa"/>
            <w:tcBorders>
              <w:top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1.931</w:t>
            </w:r>
          </w:p>
        </w:tc>
        <w:tc>
          <w:tcPr>
            <w:tcW w:w="1157" w:type="dxa"/>
            <w:tcBorders>
              <w:top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7.105</w:t>
            </w:r>
          </w:p>
        </w:tc>
        <w:tc>
          <w:tcPr>
            <w:tcW w:w="1157" w:type="dxa"/>
            <w:tcBorders>
              <w:top w:val="single" w:sz="16" w:space="0" w:color="000000"/>
              <w:bottom w:val="nil"/>
              <w:right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.008</w:t>
            </w:r>
            <w:r w:rsidRPr="00D7122A">
              <w:rPr>
                <w:rFonts w:ascii="Times New Roman" w:hAnsi="Times New Roman" w:cs="Times New Roman"/>
                <w:color w:val="000000"/>
                <w:kern w:val="0"/>
                <w:vertAlign w:val="superscript"/>
              </w:rPr>
              <w:t>b</w:t>
            </w:r>
          </w:p>
        </w:tc>
      </w:tr>
      <w:tr w:rsidR="00D7122A" w:rsidRPr="00D7122A" w:rsidTr="00D7122A">
        <w:trPr>
          <w:cantSplit/>
          <w:trHeight w:val="149"/>
        </w:trPr>
        <w:tc>
          <w:tcPr>
            <w:tcW w:w="828" w:type="dxa"/>
            <w:vMerge/>
            <w:tcBorders>
              <w:top w:val="single" w:sz="16" w:space="0" w:color="000000"/>
              <w:left w:val="single" w:sz="16" w:space="0" w:color="000000"/>
              <w:bottom w:val="single" w:sz="16" w:space="0" w:color="000000"/>
              <w:right w:val="nil"/>
            </w:tcBorders>
            <w:shd w:val="clear" w:color="auto" w:fill="FFFFFF"/>
          </w:tcPr>
          <w:p w:rsidR="00D7122A" w:rsidRPr="00D7122A" w:rsidRDefault="00D7122A" w:rsidP="007B18CF">
            <w:pPr>
              <w:autoSpaceDE w:val="0"/>
              <w:autoSpaceDN w:val="0"/>
              <w:adjustRightInd w:val="0"/>
              <w:spacing w:after="0" w:line="240" w:lineRule="auto"/>
              <w:rPr>
                <w:rFonts w:ascii="Times New Roman" w:hAnsi="Times New Roman" w:cs="Times New Roman"/>
                <w:color w:val="000000"/>
                <w:kern w:val="0"/>
              </w:rPr>
            </w:pPr>
          </w:p>
        </w:tc>
        <w:tc>
          <w:tcPr>
            <w:tcW w:w="1450" w:type="dxa"/>
            <w:tcBorders>
              <w:top w:val="nil"/>
              <w:left w:val="nil"/>
              <w:bottom w:val="nil"/>
              <w:right w:val="single" w:sz="16" w:space="0" w:color="000000"/>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Residual</w:t>
            </w:r>
          </w:p>
        </w:tc>
        <w:tc>
          <w:tcPr>
            <w:tcW w:w="1659" w:type="dxa"/>
            <w:tcBorders>
              <w:top w:val="nil"/>
              <w:left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104.611</w:t>
            </w:r>
          </w:p>
        </w:tc>
        <w:tc>
          <w:tcPr>
            <w:tcW w:w="1157" w:type="dxa"/>
            <w:tcBorders>
              <w:top w:val="nil"/>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386</w:t>
            </w:r>
          </w:p>
        </w:tc>
        <w:tc>
          <w:tcPr>
            <w:tcW w:w="1590" w:type="dxa"/>
            <w:tcBorders>
              <w:top w:val="nil"/>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.272</w:t>
            </w:r>
          </w:p>
        </w:tc>
        <w:tc>
          <w:tcPr>
            <w:tcW w:w="1157" w:type="dxa"/>
            <w:tcBorders>
              <w:top w:val="nil"/>
              <w:bottom w:val="nil"/>
            </w:tcBorders>
            <w:shd w:val="clear" w:color="auto" w:fill="FFFFFF"/>
            <w:vAlign w:val="center"/>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c>
          <w:tcPr>
            <w:tcW w:w="1157" w:type="dxa"/>
            <w:tcBorders>
              <w:top w:val="nil"/>
              <w:bottom w:val="nil"/>
              <w:right w:val="single" w:sz="16" w:space="0" w:color="000000"/>
            </w:tcBorders>
            <w:shd w:val="clear" w:color="auto" w:fill="FFFFFF"/>
            <w:vAlign w:val="center"/>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r>
      <w:tr w:rsidR="00D7122A" w:rsidRPr="00D7122A" w:rsidTr="00D7122A">
        <w:trPr>
          <w:cantSplit/>
          <w:trHeight w:val="149"/>
        </w:trPr>
        <w:tc>
          <w:tcPr>
            <w:tcW w:w="828" w:type="dxa"/>
            <w:vMerge/>
            <w:tcBorders>
              <w:top w:val="single" w:sz="16" w:space="0" w:color="000000"/>
              <w:left w:val="single" w:sz="16" w:space="0" w:color="000000"/>
              <w:bottom w:val="single" w:sz="16" w:space="0" w:color="000000"/>
              <w:right w:val="nil"/>
            </w:tcBorders>
            <w:shd w:val="clear" w:color="auto" w:fill="FFFFFF"/>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c>
          <w:tcPr>
            <w:tcW w:w="1450" w:type="dxa"/>
            <w:tcBorders>
              <w:top w:val="nil"/>
              <w:left w:val="nil"/>
              <w:bottom w:val="single" w:sz="16" w:space="0" w:color="000000"/>
              <w:right w:val="single" w:sz="16" w:space="0" w:color="000000"/>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Total</w:t>
            </w:r>
          </w:p>
        </w:tc>
        <w:tc>
          <w:tcPr>
            <w:tcW w:w="1659" w:type="dxa"/>
            <w:tcBorders>
              <w:top w:val="nil"/>
              <w:left w:val="single" w:sz="16" w:space="0" w:color="000000"/>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106.542</w:t>
            </w:r>
          </w:p>
        </w:tc>
        <w:tc>
          <w:tcPr>
            <w:tcW w:w="1157" w:type="dxa"/>
            <w:tcBorders>
              <w:top w:val="nil"/>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387</w:t>
            </w:r>
          </w:p>
        </w:tc>
        <w:tc>
          <w:tcPr>
            <w:tcW w:w="1590" w:type="dxa"/>
            <w:tcBorders>
              <w:top w:val="nil"/>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c>
          <w:tcPr>
            <w:tcW w:w="1157" w:type="dxa"/>
            <w:tcBorders>
              <w:top w:val="nil"/>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c>
          <w:tcPr>
            <w:tcW w:w="1157" w:type="dxa"/>
            <w:tcBorders>
              <w:top w:val="nil"/>
              <w:bottom w:val="single" w:sz="16" w:space="0" w:color="000000"/>
              <w:right w:val="single" w:sz="16" w:space="0" w:color="000000"/>
            </w:tcBorders>
            <w:shd w:val="clear" w:color="auto" w:fill="FFFFFF"/>
            <w:vAlign w:val="center"/>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r>
      <w:tr w:rsidR="00D7122A" w:rsidRPr="00D7122A" w:rsidTr="00D7122A">
        <w:trPr>
          <w:cantSplit/>
          <w:trHeight w:val="334"/>
        </w:trPr>
        <w:tc>
          <w:tcPr>
            <w:tcW w:w="8998" w:type="dxa"/>
            <w:gridSpan w:val="7"/>
            <w:tcBorders>
              <w:top w:val="nil"/>
              <w:left w:val="nil"/>
              <w:bottom w:val="nil"/>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a. Dependent Variable: Marital_Stability</w:t>
            </w:r>
          </w:p>
        </w:tc>
      </w:tr>
      <w:tr w:rsidR="00D7122A" w:rsidRPr="00D7122A" w:rsidTr="00D7122A">
        <w:trPr>
          <w:cantSplit/>
          <w:trHeight w:val="323"/>
        </w:trPr>
        <w:tc>
          <w:tcPr>
            <w:tcW w:w="8998" w:type="dxa"/>
            <w:gridSpan w:val="7"/>
            <w:tcBorders>
              <w:top w:val="nil"/>
              <w:left w:val="nil"/>
              <w:bottom w:val="nil"/>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b. Predictors: (Constant), Social_Media_Usage</w:t>
            </w:r>
          </w:p>
        </w:tc>
      </w:tr>
    </w:tbl>
    <w:p w:rsidR="00D7122A" w:rsidRPr="00D7122A" w:rsidRDefault="00D7122A" w:rsidP="00D7122A">
      <w:pPr>
        <w:autoSpaceDE w:val="0"/>
        <w:autoSpaceDN w:val="0"/>
        <w:adjustRightInd w:val="0"/>
        <w:spacing w:after="0" w:line="400" w:lineRule="atLeast"/>
        <w:rPr>
          <w:rFonts w:ascii="Times New Roman" w:hAnsi="Times New Roman" w:cs="Times New Roman"/>
          <w:kern w:val="0"/>
        </w:rPr>
      </w:pPr>
    </w:p>
    <w:tbl>
      <w:tblPr>
        <w:tblW w:w="90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2096"/>
        <w:gridCol w:w="1331"/>
        <w:gridCol w:w="1331"/>
        <w:gridCol w:w="1469"/>
        <w:gridCol w:w="1025"/>
        <w:gridCol w:w="1025"/>
      </w:tblGrid>
      <w:tr w:rsidR="00D7122A" w:rsidRPr="00D7122A" w:rsidTr="007B18CF">
        <w:trPr>
          <w:cantSplit/>
        </w:trPr>
        <w:tc>
          <w:tcPr>
            <w:tcW w:w="9010" w:type="dxa"/>
            <w:gridSpan w:val="7"/>
            <w:tcBorders>
              <w:top w:val="nil"/>
              <w:left w:val="nil"/>
              <w:bottom w:val="nil"/>
              <w:right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b/>
                <w:bCs/>
                <w:color w:val="000000"/>
                <w:kern w:val="0"/>
              </w:rPr>
              <w:t>Coefficients</w:t>
            </w:r>
            <w:r w:rsidRPr="00D7122A">
              <w:rPr>
                <w:rFonts w:ascii="Times New Roman" w:hAnsi="Times New Roman" w:cs="Times New Roman"/>
                <w:b/>
                <w:bCs/>
                <w:color w:val="000000"/>
                <w:kern w:val="0"/>
                <w:vertAlign w:val="superscript"/>
              </w:rPr>
              <w:t>a</w:t>
            </w:r>
          </w:p>
        </w:tc>
      </w:tr>
      <w:tr w:rsidR="00D7122A" w:rsidRPr="00D7122A" w:rsidTr="007B18CF">
        <w:trPr>
          <w:cantSplit/>
        </w:trPr>
        <w:tc>
          <w:tcPr>
            <w:tcW w:w="2829" w:type="dxa"/>
            <w:gridSpan w:val="2"/>
            <w:vMerge w:val="restart"/>
            <w:tcBorders>
              <w:top w:val="single" w:sz="16" w:space="0" w:color="000000"/>
              <w:left w:val="single" w:sz="16" w:space="0" w:color="000000"/>
              <w:bottom w:val="nil"/>
              <w:right w:val="nil"/>
            </w:tcBorders>
            <w:shd w:val="clear" w:color="auto" w:fill="FFFFFF"/>
            <w:vAlign w:val="bottom"/>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Model</w:t>
            </w:r>
          </w:p>
        </w:tc>
        <w:tc>
          <w:tcPr>
            <w:tcW w:w="2662" w:type="dxa"/>
            <w:gridSpan w:val="2"/>
            <w:tcBorders>
              <w:top w:val="single" w:sz="16" w:space="0" w:color="000000"/>
              <w:left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Unstandardized Coefficients</w:t>
            </w:r>
          </w:p>
        </w:tc>
        <w:tc>
          <w:tcPr>
            <w:tcW w:w="1469" w:type="dxa"/>
            <w:tcBorders>
              <w:top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Standardized Coefficients</w:t>
            </w:r>
          </w:p>
        </w:tc>
        <w:tc>
          <w:tcPr>
            <w:tcW w:w="1025" w:type="dxa"/>
            <w:vMerge w:val="restart"/>
            <w:tcBorders>
              <w:top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t</w:t>
            </w:r>
          </w:p>
        </w:tc>
        <w:tc>
          <w:tcPr>
            <w:tcW w:w="1025" w:type="dxa"/>
            <w:vMerge w:val="restart"/>
            <w:tcBorders>
              <w:top w:val="single" w:sz="16" w:space="0" w:color="000000"/>
              <w:right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Sig.</w:t>
            </w:r>
          </w:p>
        </w:tc>
      </w:tr>
      <w:tr w:rsidR="00D7122A" w:rsidRPr="00D7122A" w:rsidTr="007B18CF">
        <w:trPr>
          <w:cantSplit/>
        </w:trPr>
        <w:tc>
          <w:tcPr>
            <w:tcW w:w="2829" w:type="dxa"/>
            <w:gridSpan w:val="2"/>
            <w:vMerge/>
            <w:tcBorders>
              <w:top w:val="single" w:sz="16" w:space="0" w:color="000000"/>
              <w:left w:val="single" w:sz="16" w:space="0" w:color="000000"/>
              <w:bottom w:val="nil"/>
              <w:right w:val="nil"/>
            </w:tcBorders>
            <w:shd w:val="clear" w:color="auto" w:fill="FFFFFF"/>
            <w:vAlign w:val="bottom"/>
          </w:tcPr>
          <w:p w:rsidR="00D7122A" w:rsidRPr="00D7122A" w:rsidRDefault="00D7122A" w:rsidP="007B18CF">
            <w:pPr>
              <w:autoSpaceDE w:val="0"/>
              <w:autoSpaceDN w:val="0"/>
              <w:adjustRightInd w:val="0"/>
              <w:spacing w:after="0" w:line="240" w:lineRule="auto"/>
              <w:rPr>
                <w:rFonts w:ascii="Times New Roman" w:hAnsi="Times New Roman" w:cs="Times New Roman"/>
                <w:color w:val="000000"/>
                <w:kern w:val="0"/>
              </w:rPr>
            </w:pPr>
          </w:p>
        </w:tc>
        <w:tc>
          <w:tcPr>
            <w:tcW w:w="1331" w:type="dxa"/>
            <w:tcBorders>
              <w:left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B</w:t>
            </w:r>
          </w:p>
        </w:tc>
        <w:tc>
          <w:tcPr>
            <w:tcW w:w="1331" w:type="dxa"/>
            <w:tcBorders>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Std. Error</w:t>
            </w:r>
          </w:p>
        </w:tc>
        <w:tc>
          <w:tcPr>
            <w:tcW w:w="1469" w:type="dxa"/>
            <w:tcBorders>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Beta</w:t>
            </w:r>
          </w:p>
        </w:tc>
        <w:tc>
          <w:tcPr>
            <w:tcW w:w="1025" w:type="dxa"/>
            <w:vMerge/>
            <w:tcBorders>
              <w:top w:val="single" w:sz="16" w:space="0" w:color="000000"/>
            </w:tcBorders>
            <w:shd w:val="clear" w:color="auto" w:fill="FFFFFF"/>
            <w:vAlign w:val="bottom"/>
          </w:tcPr>
          <w:p w:rsidR="00D7122A" w:rsidRPr="00D7122A" w:rsidRDefault="00D7122A" w:rsidP="007B18CF">
            <w:pPr>
              <w:autoSpaceDE w:val="0"/>
              <w:autoSpaceDN w:val="0"/>
              <w:adjustRightInd w:val="0"/>
              <w:spacing w:after="0" w:line="240" w:lineRule="auto"/>
              <w:rPr>
                <w:rFonts w:ascii="Times New Roman" w:hAnsi="Times New Roman" w:cs="Times New Roman"/>
                <w:color w:val="000000"/>
                <w:kern w:val="0"/>
              </w:rPr>
            </w:pPr>
          </w:p>
        </w:tc>
        <w:tc>
          <w:tcPr>
            <w:tcW w:w="1025" w:type="dxa"/>
            <w:vMerge/>
            <w:tcBorders>
              <w:top w:val="single" w:sz="16" w:space="0" w:color="000000"/>
              <w:right w:val="single" w:sz="16" w:space="0" w:color="000000"/>
            </w:tcBorders>
            <w:shd w:val="clear" w:color="auto" w:fill="FFFFFF"/>
            <w:vAlign w:val="bottom"/>
          </w:tcPr>
          <w:p w:rsidR="00D7122A" w:rsidRPr="00D7122A" w:rsidRDefault="00D7122A" w:rsidP="007B18CF">
            <w:pPr>
              <w:autoSpaceDE w:val="0"/>
              <w:autoSpaceDN w:val="0"/>
              <w:adjustRightInd w:val="0"/>
              <w:spacing w:after="0" w:line="240" w:lineRule="auto"/>
              <w:rPr>
                <w:rFonts w:ascii="Times New Roman" w:hAnsi="Times New Roman" w:cs="Times New Roman"/>
                <w:color w:val="000000"/>
                <w:kern w:val="0"/>
              </w:rPr>
            </w:pPr>
          </w:p>
        </w:tc>
      </w:tr>
      <w:tr w:rsidR="00D7122A" w:rsidRPr="00D7122A" w:rsidTr="007B18CF">
        <w:trPr>
          <w:cantSplit/>
        </w:trPr>
        <w:tc>
          <w:tcPr>
            <w:tcW w:w="733" w:type="dxa"/>
            <w:vMerge w:val="restart"/>
            <w:tcBorders>
              <w:top w:val="single" w:sz="16" w:space="0" w:color="000000"/>
              <w:left w:val="single" w:sz="16" w:space="0" w:color="000000"/>
              <w:bottom w:val="single" w:sz="16" w:space="0" w:color="000000"/>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1</w:t>
            </w:r>
          </w:p>
        </w:tc>
        <w:tc>
          <w:tcPr>
            <w:tcW w:w="2096" w:type="dxa"/>
            <w:tcBorders>
              <w:top w:val="single" w:sz="16" w:space="0" w:color="000000"/>
              <w:left w:val="nil"/>
              <w:bottom w:val="nil"/>
              <w:right w:val="single" w:sz="16" w:space="0" w:color="000000"/>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(Constant)</w:t>
            </w:r>
          </w:p>
        </w:tc>
        <w:tc>
          <w:tcPr>
            <w:tcW w:w="1331" w:type="dxa"/>
            <w:tcBorders>
              <w:top w:val="single" w:sz="16" w:space="0" w:color="000000"/>
              <w:left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2.514</w:t>
            </w:r>
          </w:p>
        </w:tc>
        <w:tc>
          <w:tcPr>
            <w:tcW w:w="1331" w:type="dxa"/>
            <w:tcBorders>
              <w:top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.126</w:t>
            </w:r>
          </w:p>
        </w:tc>
        <w:tc>
          <w:tcPr>
            <w:tcW w:w="1469" w:type="dxa"/>
            <w:tcBorders>
              <w:top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c>
          <w:tcPr>
            <w:tcW w:w="1025" w:type="dxa"/>
            <w:tcBorders>
              <w:top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19.896</w:t>
            </w:r>
          </w:p>
        </w:tc>
        <w:tc>
          <w:tcPr>
            <w:tcW w:w="1025" w:type="dxa"/>
            <w:tcBorders>
              <w:top w:val="single" w:sz="16" w:space="0" w:color="000000"/>
              <w:bottom w:val="nil"/>
              <w:right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.000</w:t>
            </w:r>
          </w:p>
        </w:tc>
      </w:tr>
      <w:tr w:rsidR="00D7122A" w:rsidRPr="00D7122A" w:rsidTr="007B18CF">
        <w:trPr>
          <w:cantSplit/>
        </w:trPr>
        <w:tc>
          <w:tcPr>
            <w:tcW w:w="733" w:type="dxa"/>
            <w:vMerge/>
            <w:tcBorders>
              <w:top w:val="single" w:sz="16" w:space="0" w:color="000000"/>
              <w:left w:val="single" w:sz="16" w:space="0" w:color="000000"/>
              <w:bottom w:val="single" w:sz="16" w:space="0" w:color="000000"/>
              <w:right w:val="nil"/>
            </w:tcBorders>
            <w:shd w:val="clear" w:color="auto" w:fill="FFFFFF"/>
          </w:tcPr>
          <w:p w:rsidR="00D7122A" w:rsidRPr="00D7122A" w:rsidRDefault="00D7122A" w:rsidP="007B18CF">
            <w:pPr>
              <w:autoSpaceDE w:val="0"/>
              <w:autoSpaceDN w:val="0"/>
              <w:adjustRightInd w:val="0"/>
              <w:spacing w:after="0" w:line="240" w:lineRule="auto"/>
              <w:rPr>
                <w:rFonts w:ascii="Times New Roman" w:hAnsi="Times New Roman" w:cs="Times New Roman"/>
                <w:color w:val="000000"/>
                <w:kern w:val="0"/>
              </w:rPr>
            </w:pPr>
          </w:p>
        </w:tc>
        <w:tc>
          <w:tcPr>
            <w:tcW w:w="2096" w:type="dxa"/>
            <w:tcBorders>
              <w:top w:val="nil"/>
              <w:left w:val="nil"/>
              <w:bottom w:val="single" w:sz="16" w:space="0" w:color="000000"/>
              <w:right w:val="single" w:sz="16" w:space="0" w:color="000000"/>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Social_Media_Usage</w:t>
            </w:r>
          </w:p>
        </w:tc>
        <w:tc>
          <w:tcPr>
            <w:tcW w:w="1331" w:type="dxa"/>
            <w:tcBorders>
              <w:top w:val="nil"/>
              <w:left w:val="single" w:sz="16" w:space="0" w:color="000000"/>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.088</w:t>
            </w:r>
          </w:p>
        </w:tc>
        <w:tc>
          <w:tcPr>
            <w:tcW w:w="1331" w:type="dxa"/>
            <w:tcBorders>
              <w:top w:val="nil"/>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.033</w:t>
            </w:r>
          </w:p>
        </w:tc>
        <w:tc>
          <w:tcPr>
            <w:tcW w:w="1469" w:type="dxa"/>
            <w:tcBorders>
              <w:top w:val="nil"/>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.135</w:t>
            </w:r>
          </w:p>
        </w:tc>
        <w:tc>
          <w:tcPr>
            <w:tcW w:w="1025" w:type="dxa"/>
            <w:tcBorders>
              <w:top w:val="nil"/>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2.666</w:t>
            </w:r>
          </w:p>
        </w:tc>
        <w:tc>
          <w:tcPr>
            <w:tcW w:w="1025" w:type="dxa"/>
            <w:tcBorders>
              <w:top w:val="nil"/>
              <w:bottom w:val="single" w:sz="16" w:space="0" w:color="000000"/>
              <w:right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.008</w:t>
            </w:r>
          </w:p>
        </w:tc>
      </w:tr>
      <w:tr w:rsidR="00D7122A" w:rsidRPr="00D7122A" w:rsidTr="007B18CF">
        <w:trPr>
          <w:cantSplit/>
        </w:trPr>
        <w:tc>
          <w:tcPr>
            <w:tcW w:w="9010" w:type="dxa"/>
            <w:gridSpan w:val="7"/>
            <w:tcBorders>
              <w:top w:val="nil"/>
              <w:left w:val="nil"/>
              <w:bottom w:val="nil"/>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a. Dependent Variable: Marital_Stability</w:t>
            </w:r>
          </w:p>
        </w:tc>
      </w:tr>
    </w:tbl>
    <w:p w:rsidR="00D7122A" w:rsidRPr="00D7122A" w:rsidRDefault="00D7122A" w:rsidP="00D7122A">
      <w:pPr>
        <w:autoSpaceDE w:val="0"/>
        <w:autoSpaceDN w:val="0"/>
        <w:adjustRightInd w:val="0"/>
        <w:spacing w:after="0" w:line="400" w:lineRule="atLeast"/>
        <w:rPr>
          <w:rFonts w:ascii="Times New Roman" w:hAnsi="Times New Roman" w:cs="Times New Roman"/>
          <w:kern w:val="0"/>
        </w:rPr>
      </w:pPr>
    </w:p>
    <w:p w:rsidR="00D7122A" w:rsidRDefault="00D7122A" w:rsidP="00D7122A">
      <w:pPr>
        <w:rPr>
          <w:rFonts w:ascii="Times New Roman" w:hAnsi="Times New Roman" w:cs="Times New Roman"/>
          <w:b/>
          <w:bCs/>
        </w:rPr>
      </w:pPr>
    </w:p>
    <w:p w:rsidR="00D7122A" w:rsidRDefault="00D7122A" w:rsidP="00D7122A">
      <w:pPr>
        <w:rPr>
          <w:rFonts w:ascii="Times New Roman" w:hAnsi="Times New Roman" w:cs="Times New Roman"/>
          <w:b/>
          <w:bCs/>
        </w:rPr>
      </w:pPr>
    </w:p>
    <w:p w:rsidR="00D7122A" w:rsidRPr="00D7122A" w:rsidRDefault="00D7122A" w:rsidP="00D7122A">
      <w:pPr>
        <w:rPr>
          <w:rFonts w:ascii="Times New Roman" w:hAnsi="Times New Roman" w:cs="Times New Roman"/>
          <w:b/>
          <w:bCs/>
        </w:rPr>
      </w:pPr>
      <w:r w:rsidRPr="00D7122A">
        <w:rPr>
          <w:rFonts w:ascii="Times New Roman" w:hAnsi="Times New Roman" w:cs="Times New Roman"/>
          <w:b/>
          <w:bCs/>
        </w:rPr>
        <w:lastRenderedPageBreak/>
        <w:t>Hypothesis 2: Spousal Communication and Marital stability</w:t>
      </w:r>
    </w:p>
    <w:tbl>
      <w:tblPr>
        <w:tblW w:w="90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23"/>
        <w:gridCol w:w="1579"/>
        <w:gridCol w:w="1675"/>
        <w:gridCol w:w="2263"/>
        <w:gridCol w:w="2264"/>
      </w:tblGrid>
      <w:tr w:rsidR="00D7122A" w:rsidRPr="00D7122A" w:rsidTr="00D7122A">
        <w:trPr>
          <w:cantSplit/>
          <w:trHeight w:val="314"/>
        </w:trPr>
        <w:tc>
          <w:tcPr>
            <w:tcW w:w="9004" w:type="dxa"/>
            <w:gridSpan w:val="5"/>
            <w:tcBorders>
              <w:top w:val="nil"/>
              <w:left w:val="nil"/>
              <w:bottom w:val="nil"/>
              <w:right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b/>
                <w:bCs/>
                <w:color w:val="000000"/>
                <w:kern w:val="0"/>
              </w:rPr>
              <w:t>Model Summary</w:t>
            </w:r>
            <w:r w:rsidRPr="00D7122A">
              <w:rPr>
                <w:rFonts w:ascii="Times New Roman" w:hAnsi="Times New Roman" w:cs="Times New Roman"/>
                <w:b/>
                <w:bCs/>
                <w:color w:val="000000"/>
                <w:kern w:val="0"/>
                <w:vertAlign w:val="superscript"/>
              </w:rPr>
              <w:t>b</w:t>
            </w:r>
          </w:p>
        </w:tc>
      </w:tr>
      <w:tr w:rsidR="00D7122A" w:rsidRPr="00D7122A" w:rsidTr="00D7122A">
        <w:trPr>
          <w:cantSplit/>
          <w:trHeight w:val="629"/>
        </w:trPr>
        <w:tc>
          <w:tcPr>
            <w:tcW w:w="1223"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Model</w:t>
            </w:r>
          </w:p>
        </w:tc>
        <w:tc>
          <w:tcPr>
            <w:tcW w:w="1579" w:type="dxa"/>
            <w:tcBorders>
              <w:top w:val="single" w:sz="16" w:space="0" w:color="000000"/>
              <w:left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R</w:t>
            </w:r>
          </w:p>
        </w:tc>
        <w:tc>
          <w:tcPr>
            <w:tcW w:w="1675" w:type="dxa"/>
            <w:tcBorders>
              <w:top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R Square</w:t>
            </w:r>
          </w:p>
        </w:tc>
        <w:tc>
          <w:tcPr>
            <w:tcW w:w="2263" w:type="dxa"/>
            <w:tcBorders>
              <w:top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Adjusted R Square</w:t>
            </w:r>
          </w:p>
        </w:tc>
        <w:tc>
          <w:tcPr>
            <w:tcW w:w="2264" w:type="dxa"/>
            <w:tcBorders>
              <w:top w:val="single" w:sz="16" w:space="0" w:color="000000"/>
              <w:bottom w:val="single" w:sz="16" w:space="0" w:color="000000"/>
              <w:right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Std. Error of the Estimate</w:t>
            </w:r>
          </w:p>
        </w:tc>
      </w:tr>
      <w:tr w:rsidR="00D7122A" w:rsidRPr="00D7122A" w:rsidTr="00D7122A">
        <w:trPr>
          <w:cantSplit/>
          <w:trHeight w:val="304"/>
        </w:trPr>
        <w:tc>
          <w:tcPr>
            <w:tcW w:w="1223" w:type="dxa"/>
            <w:tcBorders>
              <w:top w:val="single" w:sz="16" w:space="0" w:color="000000"/>
              <w:left w:val="single" w:sz="16" w:space="0" w:color="000000"/>
              <w:bottom w:val="single" w:sz="16" w:space="0" w:color="000000"/>
              <w:right w:val="single" w:sz="16" w:space="0" w:color="000000"/>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1</w:t>
            </w:r>
          </w:p>
        </w:tc>
        <w:tc>
          <w:tcPr>
            <w:tcW w:w="1579" w:type="dxa"/>
            <w:tcBorders>
              <w:top w:val="single" w:sz="16" w:space="0" w:color="000000"/>
              <w:left w:val="single" w:sz="16" w:space="0" w:color="000000"/>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.254</w:t>
            </w:r>
            <w:r w:rsidRPr="00D7122A">
              <w:rPr>
                <w:rFonts w:ascii="Times New Roman" w:hAnsi="Times New Roman" w:cs="Times New Roman"/>
                <w:color w:val="000000"/>
                <w:kern w:val="0"/>
                <w:vertAlign w:val="superscript"/>
              </w:rPr>
              <w:t>a</w:t>
            </w:r>
          </w:p>
        </w:tc>
        <w:tc>
          <w:tcPr>
            <w:tcW w:w="1675" w:type="dxa"/>
            <w:tcBorders>
              <w:top w:val="single" w:sz="16" w:space="0" w:color="000000"/>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.065</w:t>
            </w:r>
          </w:p>
        </w:tc>
        <w:tc>
          <w:tcPr>
            <w:tcW w:w="2263" w:type="dxa"/>
            <w:tcBorders>
              <w:top w:val="single" w:sz="16" w:space="0" w:color="000000"/>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.062</w:t>
            </w:r>
          </w:p>
        </w:tc>
        <w:tc>
          <w:tcPr>
            <w:tcW w:w="2264" w:type="dxa"/>
            <w:tcBorders>
              <w:top w:val="single" w:sz="16" w:space="0" w:color="000000"/>
              <w:bottom w:val="single" w:sz="16" w:space="0" w:color="000000"/>
              <w:right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.508</w:t>
            </w:r>
          </w:p>
        </w:tc>
      </w:tr>
      <w:tr w:rsidR="00D7122A" w:rsidRPr="00D7122A" w:rsidTr="00D7122A">
        <w:trPr>
          <w:cantSplit/>
          <w:trHeight w:val="314"/>
        </w:trPr>
        <w:tc>
          <w:tcPr>
            <w:tcW w:w="9004" w:type="dxa"/>
            <w:gridSpan w:val="5"/>
            <w:tcBorders>
              <w:top w:val="nil"/>
              <w:left w:val="nil"/>
              <w:bottom w:val="nil"/>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a. Predictors: (Constant), Spousal_Communication</w:t>
            </w:r>
          </w:p>
        </w:tc>
      </w:tr>
      <w:tr w:rsidR="00D7122A" w:rsidRPr="00D7122A" w:rsidTr="00D7122A">
        <w:trPr>
          <w:cantSplit/>
          <w:trHeight w:val="314"/>
        </w:trPr>
        <w:tc>
          <w:tcPr>
            <w:tcW w:w="9004" w:type="dxa"/>
            <w:gridSpan w:val="5"/>
            <w:tcBorders>
              <w:top w:val="nil"/>
              <w:left w:val="nil"/>
              <w:bottom w:val="nil"/>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b. Dependent Variable: Marital_Stability</w:t>
            </w:r>
          </w:p>
        </w:tc>
      </w:tr>
    </w:tbl>
    <w:p w:rsidR="00D7122A" w:rsidRPr="00D7122A" w:rsidRDefault="00D7122A" w:rsidP="00D7122A">
      <w:pPr>
        <w:autoSpaceDE w:val="0"/>
        <w:autoSpaceDN w:val="0"/>
        <w:adjustRightInd w:val="0"/>
        <w:spacing w:after="0" w:line="400" w:lineRule="atLeast"/>
        <w:rPr>
          <w:rFonts w:ascii="Times New Roman" w:hAnsi="Times New Roman" w:cs="Times New Roman"/>
          <w:kern w:val="0"/>
        </w:rPr>
      </w:pPr>
    </w:p>
    <w:tbl>
      <w:tblPr>
        <w:tblW w:w="90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4"/>
        <w:gridCol w:w="1458"/>
        <w:gridCol w:w="1665"/>
        <w:gridCol w:w="1163"/>
        <w:gridCol w:w="1595"/>
        <w:gridCol w:w="1163"/>
        <w:gridCol w:w="1163"/>
      </w:tblGrid>
      <w:tr w:rsidR="00D7122A" w:rsidRPr="00D7122A" w:rsidTr="00D7122A">
        <w:trPr>
          <w:cantSplit/>
          <w:trHeight w:val="308"/>
        </w:trPr>
        <w:tc>
          <w:tcPr>
            <w:tcW w:w="9041" w:type="dxa"/>
            <w:gridSpan w:val="7"/>
            <w:tcBorders>
              <w:top w:val="nil"/>
              <w:left w:val="nil"/>
              <w:bottom w:val="nil"/>
              <w:right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b/>
                <w:bCs/>
                <w:color w:val="000000"/>
                <w:kern w:val="0"/>
              </w:rPr>
              <w:t>ANOVA</w:t>
            </w:r>
            <w:r w:rsidRPr="00D7122A">
              <w:rPr>
                <w:rFonts w:ascii="Times New Roman" w:hAnsi="Times New Roman" w:cs="Times New Roman"/>
                <w:b/>
                <w:bCs/>
                <w:color w:val="000000"/>
                <w:kern w:val="0"/>
                <w:vertAlign w:val="superscript"/>
              </w:rPr>
              <w:t>a</w:t>
            </w:r>
          </w:p>
        </w:tc>
      </w:tr>
      <w:tr w:rsidR="00D7122A" w:rsidRPr="00D7122A" w:rsidTr="00D7122A">
        <w:trPr>
          <w:cantSplit/>
          <w:trHeight w:val="637"/>
        </w:trPr>
        <w:tc>
          <w:tcPr>
            <w:tcW w:w="2292" w:type="dxa"/>
            <w:gridSpan w:val="2"/>
            <w:tcBorders>
              <w:top w:val="single" w:sz="16" w:space="0" w:color="000000"/>
              <w:left w:val="single" w:sz="16" w:space="0" w:color="000000"/>
              <w:bottom w:val="single" w:sz="16" w:space="0" w:color="000000"/>
              <w:right w:val="nil"/>
            </w:tcBorders>
            <w:shd w:val="clear" w:color="auto" w:fill="FFFFFF"/>
            <w:vAlign w:val="bottom"/>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Model</w:t>
            </w:r>
          </w:p>
        </w:tc>
        <w:tc>
          <w:tcPr>
            <w:tcW w:w="1665" w:type="dxa"/>
            <w:tcBorders>
              <w:top w:val="single" w:sz="16" w:space="0" w:color="000000"/>
              <w:left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Sum of Squares</w:t>
            </w:r>
          </w:p>
        </w:tc>
        <w:tc>
          <w:tcPr>
            <w:tcW w:w="1163" w:type="dxa"/>
            <w:tcBorders>
              <w:top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df</w:t>
            </w:r>
          </w:p>
        </w:tc>
        <w:tc>
          <w:tcPr>
            <w:tcW w:w="1595" w:type="dxa"/>
            <w:tcBorders>
              <w:top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Mean Square</w:t>
            </w:r>
          </w:p>
        </w:tc>
        <w:tc>
          <w:tcPr>
            <w:tcW w:w="1163" w:type="dxa"/>
            <w:tcBorders>
              <w:top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F</w:t>
            </w:r>
          </w:p>
        </w:tc>
        <w:tc>
          <w:tcPr>
            <w:tcW w:w="1163" w:type="dxa"/>
            <w:tcBorders>
              <w:top w:val="single" w:sz="16" w:space="0" w:color="000000"/>
              <w:bottom w:val="single" w:sz="16" w:space="0" w:color="000000"/>
              <w:right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Sig.</w:t>
            </w:r>
          </w:p>
        </w:tc>
      </w:tr>
      <w:tr w:rsidR="00D7122A" w:rsidRPr="00D7122A" w:rsidTr="00D7122A">
        <w:trPr>
          <w:cantSplit/>
          <w:trHeight w:val="319"/>
        </w:trPr>
        <w:tc>
          <w:tcPr>
            <w:tcW w:w="834" w:type="dxa"/>
            <w:vMerge w:val="restart"/>
            <w:tcBorders>
              <w:top w:val="single" w:sz="16" w:space="0" w:color="000000"/>
              <w:left w:val="single" w:sz="16" w:space="0" w:color="000000"/>
              <w:bottom w:val="single" w:sz="16" w:space="0" w:color="000000"/>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1</w:t>
            </w:r>
          </w:p>
        </w:tc>
        <w:tc>
          <w:tcPr>
            <w:tcW w:w="1458" w:type="dxa"/>
            <w:tcBorders>
              <w:top w:val="single" w:sz="16" w:space="0" w:color="000000"/>
              <w:left w:val="nil"/>
              <w:bottom w:val="nil"/>
              <w:right w:val="single" w:sz="16" w:space="0" w:color="000000"/>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Regression</w:t>
            </w:r>
          </w:p>
        </w:tc>
        <w:tc>
          <w:tcPr>
            <w:tcW w:w="1665" w:type="dxa"/>
            <w:tcBorders>
              <w:top w:val="single" w:sz="16" w:space="0" w:color="000000"/>
              <w:left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6.893</w:t>
            </w:r>
          </w:p>
        </w:tc>
        <w:tc>
          <w:tcPr>
            <w:tcW w:w="1163" w:type="dxa"/>
            <w:tcBorders>
              <w:top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w:t>
            </w:r>
          </w:p>
        </w:tc>
        <w:tc>
          <w:tcPr>
            <w:tcW w:w="1595" w:type="dxa"/>
            <w:tcBorders>
              <w:top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6.893</w:t>
            </w:r>
          </w:p>
        </w:tc>
        <w:tc>
          <w:tcPr>
            <w:tcW w:w="1163" w:type="dxa"/>
            <w:tcBorders>
              <w:top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26.697</w:t>
            </w:r>
          </w:p>
        </w:tc>
        <w:tc>
          <w:tcPr>
            <w:tcW w:w="1163" w:type="dxa"/>
            <w:tcBorders>
              <w:top w:val="single" w:sz="16" w:space="0" w:color="000000"/>
              <w:bottom w:val="nil"/>
              <w:right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.000</w:t>
            </w:r>
            <w:r w:rsidRPr="00D7122A">
              <w:rPr>
                <w:rFonts w:ascii="Times New Roman" w:hAnsi="Times New Roman" w:cs="Times New Roman"/>
                <w:color w:val="000000"/>
                <w:kern w:val="0"/>
                <w:vertAlign w:val="superscript"/>
              </w:rPr>
              <w:t>b</w:t>
            </w:r>
          </w:p>
        </w:tc>
      </w:tr>
      <w:tr w:rsidR="00D7122A" w:rsidRPr="00D7122A" w:rsidTr="00D7122A">
        <w:trPr>
          <w:cantSplit/>
          <w:trHeight w:val="143"/>
        </w:trPr>
        <w:tc>
          <w:tcPr>
            <w:tcW w:w="834" w:type="dxa"/>
            <w:vMerge/>
            <w:tcBorders>
              <w:top w:val="single" w:sz="16" w:space="0" w:color="000000"/>
              <w:left w:val="single" w:sz="16" w:space="0" w:color="000000"/>
              <w:bottom w:val="single" w:sz="16" w:space="0" w:color="000000"/>
              <w:right w:val="nil"/>
            </w:tcBorders>
            <w:shd w:val="clear" w:color="auto" w:fill="FFFFFF"/>
          </w:tcPr>
          <w:p w:rsidR="00D7122A" w:rsidRPr="00D7122A" w:rsidRDefault="00D7122A" w:rsidP="007B18CF">
            <w:pPr>
              <w:autoSpaceDE w:val="0"/>
              <w:autoSpaceDN w:val="0"/>
              <w:adjustRightInd w:val="0"/>
              <w:spacing w:after="0" w:line="240" w:lineRule="auto"/>
              <w:rPr>
                <w:rFonts w:ascii="Times New Roman" w:hAnsi="Times New Roman" w:cs="Times New Roman"/>
                <w:color w:val="000000"/>
                <w:kern w:val="0"/>
              </w:rPr>
            </w:pPr>
          </w:p>
        </w:tc>
        <w:tc>
          <w:tcPr>
            <w:tcW w:w="1458" w:type="dxa"/>
            <w:tcBorders>
              <w:top w:val="nil"/>
              <w:left w:val="nil"/>
              <w:bottom w:val="nil"/>
              <w:right w:val="single" w:sz="16" w:space="0" w:color="000000"/>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Residual</w:t>
            </w:r>
          </w:p>
        </w:tc>
        <w:tc>
          <w:tcPr>
            <w:tcW w:w="1665" w:type="dxa"/>
            <w:tcBorders>
              <w:top w:val="nil"/>
              <w:left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99.658</w:t>
            </w:r>
          </w:p>
        </w:tc>
        <w:tc>
          <w:tcPr>
            <w:tcW w:w="1163" w:type="dxa"/>
            <w:tcBorders>
              <w:top w:val="nil"/>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386</w:t>
            </w:r>
          </w:p>
        </w:tc>
        <w:tc>
          <w:tcPr>
            <w:tcW w:w="1595" w:type="dxa"/>
            <w:tcBorders>
              <w:top w:val="nil"/>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.258</w:t>
            </w:r>
          </w:p>
        </w:tc>
        <w:tc>
          <w:tcPr>
            <w:tcW w:w="1163" w:type="dxa"/>
            <w:tcBorders>
              <w:top w:val="nil"/>
              <w:bottom w:val="nil"/>
            </w:tcBorders>
            <w:shd w:val="clear" w:color="auto" w:fill="FFFFFF"/>
            <w:vAlign w:val="center"/>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c>
          <w:tcPr>
            <w:tcW w:w="1163" w:type="dxa"/>
            <w:tcBorders>
              <w:top w:val="nil"/>
              <w:bottom w:val="nil"/>
              <w:right w:val="single" w:sz="16" w:space="0" w:color="000000"/>
            </w:tcBorders>
            <w:shd w:val="clear" w:color="auto" w:fill="FFFFFF"/>
            <w:vAlign w:val="center"/>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r>
      <w:tr w:rsidR="00D7122A" w:rsidRPr="00D7122A" w:rsidTr="00D7122A">
        <w:trPr>
          <w:cantSplit/>
          <w:trHeight w:val="143"/>
        </w:trPr>
        <w:tc>
          <w:tcPr>
            <w:tcW w:w="834" w:type="dxa"/>
            <w:vMerge/>
            <w:tcBorders>
              <w:top w:val="single" w:sz="16" w:space="0" w:color="000000"/>
              <w:left w:val="single" w:sz="16" w:space="0" w:color="000000"/>
              <w:bottom w:val="single" w:sz="16" w:space="0" w:color="000000"/>
              <w:right w:val="nil"/>
            </w:tcBorders>
            <w:shd w:val="clear" w:color="auto" w:fill="FFFFFF"/>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c>
          <w:tcPr>
            <w:tcW w:w="1458" w:type="dxa"/>
            <w:tcBorders>
              <w:top w:val="nil"/>
              <w:left w:val="nil"/>
              <w:bottom w:val="single" w:sz="16" w:space="0" w:color="000000"/>
              <w:right w:val="single" w:sz="16" w:space="0" w:color="000000"/>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Total</w:t>
            </w:r>
          </w:p>
        </w:tc>
        <w:tc>
          <w:tcPr>
            <w:tcW w:w="1665" w:type="dxa"/>
            <w:tcBorders>
              <w:top w:val="nil"/>
              <w:left w:val="single" w:sz="16" w:space="0" w:color="000000"/>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106.551</w:t>
            </w:r>
          </w:p>
        </w:tc>
        <w:tc>
          <w:tcPr>
            <w:tcW w:w="1163" w:type="dxa"/>
            <w:tcBorders>
              <w:top w:val="nil"/>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387</w:t>
            </w:r>
          </w:p>
        </w:tc>
        <w:tc>
          <w:tcPr>
            <w:tcW w:w="1595" w:type="dxa"/>
            <w:tcBorders>
              <w:top w:val="nil"/>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c>
          <w:tcPr>
            <w:tcW w:w="1163" w:type="dxa"/>
            <w:tcBorders>
              <w:top w:val="nil"/>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c>
          <w:tcPr>
            <w:tcW w:w="1163" w:type="dxa"/>
            <w:tcBorders>
              <w:top w:val="nil"/>
              <w:bottom w:val="single" w:sz="16" w:space="0" w:color="000000"/>
              <w:right w:val="single" w:sz="16" w:space="0" w:color="000000"/>
            </w:tcBorders>
            <w:shd w:val="clear" w:color="auto" w:fill="FFFFFF"/>
            <w:vAlign w:val="center"/>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r>
      <w:tr w:rsidR="00D7122A" w:rsidRPr="00D7122A" w:rsidTr="00D7122A">
        <w:trPr>
          <w:cantSplit/>
          <w:trHeight w:val="319"/>
        </w:trPr>
        <w:tc>
          <w:tcPr>
            <w:tcW w:w="9041" w:type="dxa"/>
            <w:gridSpan w:val="7"/>
            <w:tcBorders>
              <w:top w:val="nil"/>
              <w:left w:val="nil"/>
              <w:bottom w:val="nil"/>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a. Dependent Variable: Marital_Stability</w:t>
            </w:r>
          </w:p>
        </w:tc>
      </w:tr>
      <w:tr w:rsidR="00D7122A" w:rsidRPr="00D7122A" w:rsidTr="00D7122A">
        <w:trPr>
          <w:cantSplit/>
          <w:trHeight w:val="319"/>
        </w:trPr>
        <w:tc>
          <w:tcPr>
            <w:tcW w:w="9041" w:type="dxa"/>
            <w:gridSpan w:val="7"/>
            <w:tcBorders>
              <w:top w:val="nil"/>
              <w:left w:val="nil"/>
              <w:bottom w:val="nil"/>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b. Predictors: (Constant), Spousal_Communication</w:t>
            </w:r>
          </w:p>
        </w:tc>
      </w:tr>
    </w:tbl>
    <w:p w:rsidR="00D7122A" w:rsidRPr="00D7122A" w:rsidRDefault="00D7122A" w:rsidP="00D7122A">
      <w:pPr>
        <w:autoSpaceDE w:val="0"/>
        <w:autoSpaceDN w:val="0"/>
        <w:adjustRightInd w:val="0"/>
        <w:spacing w:after="0" w:line="400" w:lineRule="atLeast"/>
        <w:rPr>
          <w:rFonts w:ascii="Times New Roman" w:hAnsi="Times New Roman" w:cs="Times New Roman"/>
          <w:kern w:val="0"/>
        </w:rPr>
      </w:pPr>
    </w:p>
    <w:tbl>
      <w:tblPr>
        <w:tblW w:w="89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5"/>
        <w:gridCol w:w="2348"/>
        <w:gridCol w:w="1277"/>
        <w:gridCol w:w="1277"/>
        <w:gridCol w:w="1408"/>
        <w:gridCol w:w="983"/>
        <w:gridCol w:w="983"/>
      </w:tblGrid>
      <w:tr w:rsidR="00D7122A" w:rsidRPr="00D7122A" w:rsidTr="00D7122A">
        <w:trPr>
          <w:cantSplit/>
          <w:trHeight w:val="299"/>
        </w:trPr>
        <w:tc>
          <w:tcPr>
            <w:tcW w:w="8980" w:type="dxa"/>
            <w:gridSpan w:val="7"/>
            <w:tcBorders>
              <w:top w:val="nil"/>
              <w:left w:val="nil"/>
              <w:bottom w:val="nil"/>
              <w:right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b/>
                <w:bCs/>
                <w:color w:val="000000"/>
                <w:kern w:val="0"/>
              </w:rPr>
              <w:t>Coefficients</w:t>
            </w:r>
            <w:r w:rsidRPr="00D7122A">
              <w:rPr>
                <w:rFonts w:ascii="Times New Roman" w:hAnsi="Times New Roman" w:cs="Times New Roman"/>
                <w:b/>
                <w:bCs/>
                <w:color w:val="000000"/>
                <w:kern w:val="0"/>
                <w:vertAlign w:val="superscript"/>
              </w:rPr>
              <w:t>a</w:t>
            </w:r>
          </w:p>
        </w:tc>
      </w:tr>
      <w:tr w:rsidR="00D7122A" w:rsidRPr="00D7122A" w:rsidTr="00D7122A">
        <w:trPr>
          <w:cantSplit/>
          <w:trHeight w:val="618"/>
        </w:trPr>
        <w:tc>
          <w:tcPr>
            <w:tcW w:w="3053" w:type="dxa"/>
            <w:gridSpan w:val="2"/>
            <w:vMerge w:val="restart"/>
            <w:tcBorders>
              <w:top w:val="single" w:sz="16" w:space="0" w:color="000000"/>
              <w:left w:val="single" w:sz="16" w:space="0" w:color="000000"/>
              <w:bottom w:val="nil"/>
              <w:right w:val="nil"/>
            </w:tcBorders>
            <w:shd w:val="clear" w:color="auto" w:fill="FFFFFF"/>
            <w:vAlign w:val="bottom"/>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Model</w:t>
            </w:r>
          </w:p>
        </w:tc>
        <w:tc>
          <w:tcPr>
            <w:tcW w:w="2553" w:type="dxa"/>
            <w:gridSpan w:val="2"/>
            <w:tcBorders>
              <w:top w:val="single" w:sz="16" w:space="0" w:color="000000"/>
              <w:left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Unstandardized Coefficients</w:t>
            </w:r>
          </w:p>
        </w:tc>
        <w:tc>
          <w:tcPr>
            <w:tcW w:w="1408" w:type="dxa"/>
            <w:tcBorders>
              <w:top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Standardized Coefficients</w:t>
            </w:r>
          </w:p>
        </w:tc>
        <w:tc>
          <w:tcPr>
            <w:tcW w:w="983" w:type="dxa"/>
            <w:vMerge w:val="restart"/>
            <w:tcBorders>
              <w:top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t</w:t>
            </w:r>
          </w:p>
        </w:tc>
        <w:tc>
          <w:tcPr>
            <w:tcW w:w="983" w:type="dxa"/>
            <w:vMerge w:val="restart"/>
            <w:tcBorders>
              <w:top w:val="single" w:sz="16" w:space="0" w:color="000000"/>
              <w:right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Sig.</w:t>
            </w:r>
          </w:p>
        </w:tc>
      </w:tr>
      <w:tr w:rsidR="00D7122A" w:rsidRPr="00D7122A" w:rsidTr="00D7122A">
        <w:trPr>
          <w:cantSplit/>
          <w:trHeight w:val="138"/>
        </w:trPr>
        <w:tc>
          <w:tcPr>
            <w:tcW w:w="3053" w:type="dxa"/>
            <w:gridSpan w:val="2"/>
            <w:vMerge/>
            <w:tcBorders>
              <w:top w:val="single" w:sz="16" w:space="0" w:color="000000"/>
              <w:left w:val="single" w:sz="16" w:space="0" w:color="000000"/>
              <w:bottom w:val="nil"/>
              <w:right w:val="nil"/>
            </w:tcBorders>
            <w:shd w:val="clear" w:color="auto" w:fill="FFFFFF"/>
            <w:vAlign w:val="bottom"/>
          </w:tcPr>
          <w:p w:rsidR="00D7122A" w:rsidRPr="00D7122A" w:rsidRDefault="00D7122A" w:rsidP="007B18CF">
            <w:pPr>
              <w:autoSpaceDE w:val="0"/>
              <w:autoSpaceDN w:val="0"/>
              <w:adjustRightInd w:val="0"/>
              <w:spacing w:after="0" w:line="240" w:lineRule="auto"/>
              <w:rPr>
                <w:rFonts w:ascii="Times New Roman" w:hAnsi="Times New Roman" w:cs="Times New Roman"/>
                <w:color w:val="000000"/>
                <w:kern w:val="0"/>
              </w:rPr>
            </w:pPr>
          </w:p>
        </w:tc>
        <w:tc>
          <w:tcPr>
            <w:tcW w:w="1277" w:type="dxa"/>
            <w:tcBorders>
              <w:left w:val="single" w:sz="16" w:space="0" w:color="000000"/>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B</w:t>
            </w:r>
          </w:p>
        </w:tc>
        <w:tc>
          <w:tcPr>
            <w:tcW w:w="1277" w:type="dxa"/>
            <w:tcBorders>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Std. Error</w:t>
            </w:r>
          </w:p>
        </w:tc>
        <w:tc>
          <w:tcPr>
            <w:tcW w:w="1408" w:type="dxa"/>
            <w:tcBorders>
              <w:bottom w:val="single" w:sz="16" w:space="0" w:color="000000"/>
            </w:tcBorders>
            <w:shd w:val="clear" w:color="auto" w:fill="FFFFFF"/>
            <w:vAlign w:val="bottom"/>
          </w:tcPr>
          <w:p w:rsidR="00D7122A" w:rsidRPr="00D7122A" w:rsidRDefault="00D7122A" w:rsidP="007B18CF">
            <w:pPr>
              <w:autoSpaceDE w:val="0"/>
              <w:autoSpaceDN w:val="0"/>
              <w:adjustRightInd w:val="0"/>
              <w:spacing w:after="0" w:line="320" w:lineRule="atLeast"/>
              <w:ind w:left="60" w:right="60"/>
              <w:jc w:val="center"/>
              <w:rPr>
                <w:rFonts w:ascii="Times New Roman" w:hAnsi="Times New Roman" w:cs="Times New Roman"/>
                <w:color w:val="000000"/>
                <w:kern w:val="0"/>
              </w:rPr>
            </w:pPr>
            <w:r w:rsidRPr="00D7122A">
              <w:rPr>
                <w:rFonts w:ascii="Times New Roman" w:hAnsi="Times New Roman" w:cs="Times New Roman"/>
                <w:color w:val="000000"/>
                <w:kern w:val="0"/>
              </w:rPr>
              <w:t>Beta</w:t>
            </w:r>
          </w:p>
        </w:tc>
        <w:tc>
          <w:tcPr>
            <w:tcW w:w="983" w:type="dxa"/>
            <w:vMerge/>
            <w:tcBorders>
              <w:top w:val="single" w:sz="16" w:space="0" w:color="000000"/>
            </w:tcBorders>
            <w:shd w:val="clear" w:color="auto" w:fill="FFFFFF"/>
            <w:vAlign w:val="bottom"/>
          </w:tcPr>
          <w:p w:rsidR="00D7122A" w:rsidRPr="00D7122A" w:rsidRDefault="00D7122A" w:rsidP="007B18CF">
            <w:pPr>
              <w:autoSpaceDE w:val="0"/>
              <w:autoSpaceDN w:val="0"/>
              <w:adjustRightInd w:val="0"/>
              <w:spacing w:after="0" w:line="240" w:lineRule="auto"/>
              <w:rPr>
                <w:rFonts w:ascii="Times New Roman" w:hAnsi="Times New Roman" w:cs="Times New Roman"/>
                <w:color w:val="000000"/>
                <w:kern w:val="0"/>
              </w:rPr>
            </w:pPr>
          </w:p>
        </w:tc>
        <w:tc>
          <w:tcPr>
            <w:tcW w:w="983" w:type="dxa"/>
            <w:vMerge/>
            <w:tcBorders>
              <w:top w:val="single" w:sz="16" w:space="0" w:color="000000"/>
              <w:right w:val="single" w:sz="16" w:space="0" w:color="000000"/>
            </w:tcBorders>
            <w:shd w:val="clear" w:color="auto" w:fill="FFFFFF"/>
            <w:vAlign w:val="bottom"/>
          </w:tcPr>
          <w:p w:rsidR="00D7122A" w:rsidRPr="00D7122A" w:rsidRDefault="00D7122A" w:rsidP="007B18CF">
            <w:pPr>
              <w:autoSpaceDE w:val="0"/>
              <w:autoSpaceDN w:val="0"/>
              <w:adjustRightInd w:val="0"/>
              <w:spacing w:after="0" w:line="240" w:lineRule="auto"/>
              <w:rPr>
                <w:rFonts w:ascii="Times New Roman" w:hAnsi="Times New Roman" w:cs="Times New Roman"/>
                <w:color w:val="000000"/>
                <w:kern w:val="0"/>
              </w:rPr>
            </w:pPr>
          </w:p>
        </w:tc>
      </w:tr>
      <w:tr w:rsidR="00D7122A" w:rsidRPr="00D7122A" w:rsidTr="00D7122A">
        <w:trPr>
          <w:cantSplit/>
          <w:trHeight w:val="299"/>
        </w:trPr>
        <w:tc>
          <w:tcPr>
            <w:tcW w:w="705" w:type="dxa"/>
            <w:vMerge w:val="restart"/>
            <w:tcBorders>
              <w:top w:val="single" w:sz="16" w:space="0" w:color="000000"/>
              <w:left w:val="single" w:sz="16" w:space="0" w:color="000000"/>
              <w:bottom w:val="single" w:sz="16" w:space="0" w:color="000000"/>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1</w:t>
            </w:r>
          </w:p>
        </w:tc>
        <w:tc>
          <w:tcPr>
            <w:tcW w:w="2348" w:type="dxa"/>
            <w:tcBorders>
              <w:top w:val="single" w:sz="16" w:space="0" w:color="000000"/>
              <w:left w:val="nil"/>
              <w:bottom w:val="nil"/>
              <w:right w:val="single" w:sz="16" w:space="0" w:color="000000"/>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(Constant)</w:t>
            </w:r>
          </w:p>
        </w:tc>
        <w:tc>
          <w:tcPr>
            <w:tcW w:w="1277" w:type="dxa"/>
            <w:tcBorders>
              <w:top w:val="single" w:sz="16" w:space="0" w:color="000000"/>
              <w:left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3.527</w:t>
            </w:r>
          </w:p>
        </w:tc>
        <w:tc>
          <w:tcPr>
            <w:tcW w:w="1277" w:type="dxa"/>
            <w:tcBorders>
              <w:top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.135</w:t>
            </w:r>
          </w:p>
        </w:tc>
        <w:tc>
          <w:tcPr>
            <w:tcW w:w="1408" w:type="dxa"/>
            <w:tcBorders>
              <w:top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240" w:lineRule="auto"/>
              <w:rPr>
                <w:rFonts w:ascii="Times New Roman" w:hAnsi="Times New Roman" w:cs="Times New Roman"/>
                <w:kern w:val="0"/>
              </w:rPr>
            </w:pPr>
          </w:p>
        </w:tc>
        <w:tc>
          <w:tcPr>
            <w:tcW w:w="983" w:type="dxa"/>
            <w:tcBorders>
              <w:top w:val="single" w:sz="16" w:space="0" w:color="000000"/>
              <w:bottom w:val="nil"/>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26.167</w:t>
            </w:r>
          </w:p>
        </w:tc>
        <w:tc>
          <w:tcPr>
            <w:tcW w:w="983" w:type="dxa"/>
            <w:tcBorders>
              <w:top w:val="single" w:sz="16" w:space="0" w:color="000000"/>
              <w:bottom w:val="nil"/>
              <w:right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.000</w:t>
            </w:r>
          </w:p>
        </w:tc>
      </w:tr>
      <w:tr w:rsidR="00D7122A" w:rsidRPr="00D7122A" w:rsidTr="00D7122A">
        <w:trPr>
          <w:cantSplit/>
          <w:trHeight w:val="138"/>
        </w:trPr>
        <w:tc>
          <w:tcPr>
            <w:tcW w:w="705" w:type="dxa"/>
            <w:vMerge/>
            <w:tcBorders>
              <w:top w:val="single" w:sz="16" w:space="0" w:color="000000"/>
              <w:left w:val="single" w:sz="16" w:space="0" w:color="000000"/>
              <w:bottom w:val="single" w:sz="16" w:space="0" w:color="000000"/>
              <w:right w:val="nil"/>
            </w:tcBorders>
            <w:shd w:val="clear" w:color="auto" w:fill="FFFFFF"/>
          </w:tcPr>
          <w:p w:rsidR="00D7122A" w:rsidRPr="00D7122A" w:rsidRDefault="00D7122A" w:rsidP="007B18CF">
            <w:pPr>
              <w:autoSpaceDE w:val="0"/>
              <w:autoSpaceDN w:val="0"/>
              <w:adjustRightInd w:val="0"/>
              <w:spacing w:after="0" w:line="240" w:lineRule="auto"/>
              <w:rPr>
                <w:rFonts w:ascii="Times New Roman" w:hAnsi="Times New Roman" w:cs="Times New Roman"/>
                <w:color w:val="000000"/>
                <w:kern w:val="0"/>
              </w:rPr>
            </w:pPr>
          </w:p>
        </w:tc>
        <w:tc>
          <w:tcPr>
            <w:tcW w:w="2348" w:type="dxa"/>
            <w:tcBorders>
              <w:top w:val="nil"/>
              <w:left w:val="nil"/>
              <w:bottom w:val="single" w:sz="16" w:space="0" w:color="000000"/>
              <w:right w:val="single" w:sz="16" w:space="0" w:color="000000"/>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Spousal_Communication</w:t>
            </w:r>
          </w:p>
        </w:tc>
        <w:tc>
          <w:tcPr>
            <w:tcW w:w="1277" w:type="dxa"/>
            <w:tcBorders>
              <w:top w:val="nil"/>
              <w:left w:val="single" w:sz="16" w:space="0" w:color="000000"/>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-.170</w:t>
            </w:r>
          </w:p>
        </w:tc>
        <w:tc>
          <w:tcPr>
            <w:tcW w:w="1277" w:type="dxa"/>
            <w:tcBorders>
              <w:top w:val="nil"/>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.033</w:t>
            </w:r>
          </w:p>
        </w:tc>
        <w:tc>
          <w:tcPr>
            <w:tcW w:w="1408" w:type="dxa"/>
            <w:tcBorders>
              <w:top w:val="nil"/>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.254</w:t>
            </w:r>
          </w:p>
        </w:tc>
        <w:tc>
          <w:tcPr>
            <w:tcW w:w="983" w:type="dxa"/>
            <w:tcBorders>
              <w:top w:val="nil"/>
              <w:bottom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5.167</w:t>
            </w:r>
          </w:p>
        </w:tc>
        <w:tc>
          <w:tcPr>
            <w:tcW w:w="983" w:type="dxa"/>
            <w:tcBorders>
              <w:top w:val="nil"/>
              <w:bottom w:val="single" w:sz="16" w:space="0" w:color="000000"/>
              <w:right w:val="single" w:sz="16" w:space="0" w:color="000000"/>
            </w:tcBorders>
            <w:shd w:val="clear" w:color="auto" w:fill="FFFFFF"/>
            <w:vAlign w:val="center"/>
          </w:tcPr>
          <w:p w:rsidR="00D7122A" w:rsidRPr="00D7122A" w:rsidRDefault="00D7122A" w:rsidP="007B18CF">
            <w:pPr>
              <w:autoSpaceDE w:val="0"/>
              <w:autoSpaceDN w:val="0"/>
              <w:adjustRightInd w:val="0"/>
              <w:spacing w:after="0" w:line="320" w:lineRule="atLeast"/>
              <w:ind w:left="60" w:right="60"/>
              <w:jc w:val="right"/>
              <w:rPr>
                <w:rFonts w:ascii="Times New Roman" w:hAnsi="Times New Roman" w:cs="Times New Roman"/>
                <w:color w:val="000000"/>
                <w:kern w:val="0"/>
              </w:rPr>
            </w:pPr>
            <w:r w:rsidRPr="00D7122A">
              <w:rPr>
                <w:rFonts w:ascii="Times New Roman" w:hAnsi="Times New Roman" w:cs="Times New Roman"/>
                <w:color w:val="000000"/>
                <w:kern w:val="0"/>
              </w:rPr>
              <w:t>.000</w:t>
            </w:r>
          </w:p>
        </w:tc>
      </w:tr>
      <w:tr w:rsidR="00D7122A" w:rsidRPr="00D7122A" w:rsidTr="00D7122A">
        <w:trPr>
          <w:cantSplit/>
          <w:trHeight w:val="309"/>
        </w:trPr>
        <w:tc>
          <w:tcPr>
            <w:tcW w:w="8980" w:type="dxa"/>
            <w:gridSpan w:val="7"/>
            <w:tcBorders>
              <w:top w:val="nil"/>
              <w:left w:val="nil"/>
              <w:bottom w:val="nil"/>
              <w:right w:val="nil"/>
            </w:tcBorders>
            <w:shd w:val="clear" w:color="auto" w:fill="FFFFFF"/>
          </w:tcPr>
          <w:p w:rsidR="00D7122A" w:rsidRPr="00D7122A" w:rsidRDefault="00D7122A" w:rsidP="007B18CF">
            <w:pPr>
              <w:autoSpaceDE w:val="0"/>
              <w:autoSpaceDN w:val="0"/>
              <w:adjustRightInd w:val="0"/>
              <w:spacing w:after="0" w:line="320" w:lineRule="atLeast"/>
              <w:ind w:left="60" w:right="60"/>
              <w:rPr>
                <w:rFonts w:ascii="Times New Roman" w:hAnsi="Times New Roman" w:cs="Times New Roman"/>
                <w:color w:val="000000"/>
                <w:kern w:val="0"/>
              </w:rPr>
            </w:pPr>
            <w:r w:rsidRPr="00D7122A">
              <w:rPr>
                <w:rFonts w:ascii="Times New Roman" w:hAnsi="Times New Roman" w:cs="Times New Roman"/>
                <w:color w:val="000000"/>
                <w:kern w:val="0"/>
              </w:rPr>
              <w:t>a. Dependent Variable: Marital_Stability</w:t>
            </w:r>
          </w:p>
        </w:tc>
      </w:tr>
    </w:tbl>
    <w:p w:rsidR="00D7122A" w:rsidRPr="007D0153" w:rsidRDefault="00D7122A" w:rsidP="00D7122A">
      <w:pPr>
        <w:autoSpaceDE w:val="0"/>
        <w:autoSpaceDN w:val="0"/>
        <w:adjustRightInd w:val="0"/>
        <w:spacing w:after="0" w:line="400" w:lineRule="atLeast"/>
        <w:rPr>
          <w:rFonts w:ascii="Times New Roman" w:hAnsi="Times New Roman" w:cs="Times New Roman"/>
          <w:kern w:val="0"/>
        </w:rPr>
      </w:pPr>
    </w:p>
    <w:p w:rsidR="00D7122A" w:rsidRDefault="00D7122A" w:rsidP="00D7122A"/>
    <w:p w:rsidR="00811241" w:rsidRDefault="00811241" w:rsidP="004B4A22">
      <w:pPr>
        <w:spacing w:afterLines="20" w:after="48" w:line="480" w:lineRule="auto"/>
        <w:contextualSpacing/>
      </w:pPr>
    </w:p>
    <w:sectPr w:rsidR="00811241" w:rsidSect="00AB51F1">
      <w:pgSz w:w="11907" w:h="16839"/>
      <w:pgMar w:top="1440" w:right="1440" w:bottom="1418" w:left="1440" w:header="720" w:footer="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894" w:rsidRDefault="007C4894">
      <w:pPr>
        <w:spacing w:after="0" w:line="240" w:lineRule="auto"/>
      </w:pPr>
      <w:r>
        <w:separator/>
      </w:r>
    </w:p>
  </w:endnote>
  <w:endnote w:type="continuationSeparator" w:id="0">
    <w:p w:rsidR="007C4894" w:rsidRDefault="007C4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inion Pro">
    <w:altName w:val="Minion Pro"/>
    <w:charset w:val="00"/>
    <w:family w:val="roman"/>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TimesNewRoman">
    <w:altName w:val="MS Mincho"/>
    <w:charset w:val="80"/>
    <w:family w:val="auto"/>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8D3" w:rsidRDefault="008538D3">
    <w:pPr>
      <w:pStyle w:val="Footer"/>
      <w:jc w:val="center"/>
    </w:pPr>
    <w:r>
      <w:fldChar w:fldCharType="begin"/>
    </w:r>
    <w:r>
      <w:instrText xml:space="preserve"> PAGE   \* MERGEFORMAT </w:instrText>
    </w:r>
    <w:r>
      <w:fldChar w:fldCharType="separate"/>
    </w:r>
    <w:r w:rsidR="00C905C3">
      <w:rPr>
        <w:noProof/>
      </w:rPr>
      <w:t>111</w:t>
    </w:r>
    <w:r>
      <w:fldChar w:fldCharType="end"/>
    </w:r>
  </w:p>
  <w:p w:rsidR="008538D3" w:rsidRDefault="008538D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894" w:rsidRDefault="007C4894">
      <w:pPr>
        <w:spacing w:after="0" w:line="240" w:lineRule="auto"/>
      </w:pPr>
      <w:r>
        <w:separator/>
      </w:r>
    </w:p>
  </w:footnote>
  <w:footnote w:type="continuationSeparator" w:id="0">
    <w:p w:rsidR="007C4894" w:rsidRDefault="007C48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47.85pt;height:27.2pt;visibility:visible;mso-wrap-style:square" o:bullet="t">
        <v:imagedata r:id="rId1" o:title=""/>
      </v:shape>
    </w:pict>
  </w:numPicBullet>
  <w:abstractNum w:abstractNumId="0">
    <w:nsid w:val="00000001"/>
    <w:multiLevelType w:val="multilevel"/>
    <w:tmpl w:val="6EF166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000002"/>
    <w:multiLevelType w:val="multilevel"/>
    <w:tmpl w:val="000000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000000F"/>
    <w:multiLevelType w:val="multilevel"/>
    <w:tmpl w:val="0000000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12422F3F"/>
    <w:multiLevelType w:val="hybridMultilevel"/>
    <w:tmpl w:val="80BE6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E71ECE"/>
    <w:multiLevelType w:val="hybridMultilevel"/>
    <w:tmpl w:val="0980E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0A786C"/>
    <w:multiLevelType w:val="multilevel"/>
    <w:tmpl w:val="4A84071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A195770"/>
    <w:multiLevelType w:val="multilevel"/>
    <w:tmpl w:val="1A19577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4FA38A0"/>
    <w:multiLevelType w:val="hybridMultilevel"/>
    <w:tmpl w:val="14069E90"/>
    <w:lvl w:ilvl="0" w:tplc="A68004D2">
      <w:start w:val="1"/>
      <w:numFmt w:val="bullet"/>
      <w:lvlText w:val=""/>
      <w:lvlPicBulletId w:val="0"/>
      <w:lvlJc w:val="left"/>
      <w:pPr>
        <w:tabs>
          <w:tab w:val="num" w:pos="720"/>
        </w:tabs>
        <w:ind w:left="720" w:hanging="360"/>
      </w:pPr>
      <w:rPr>
        <w:rFonts w:ascii="Symbol" w:hAnsi="Symbol" w:hint="default"/>
      </w:rPr>
    </w:lvl>
    <w:lvl w:ilvl="1" w:tplc="598EF8D2" w:tentative="1">
      <w:start w:val="1"/>
      <w:numFmt w:val="bullet"/>
      <w:lvlText w:val=""/>
      <w:lvlJc w:val="left"/>
      <w:pPr>
        <w:tabs>
          <w:tab w:val="num" w:pos="1440"/>
        </w:tabs>
        <w:ind w:left="1440" w:hanging="360"/>
      </w:pPr>
      <w:rPr>
        <w:rFonts w:ascii="Symbol" w:hAnsi="Symbol" w:hint="default"/>
      </w:rPr>
    </w:lvl>
    <w:lvl w:ilvl="2" w:tplc="4336CFCE" w:tentative="1">
      <w:start w:val="1"/>
      <w:numFmt w:val="bullet"/>
      <w:lvlText w:val=""/>
      <w:lvlJc w:val="left"/>
      <w:pPr>
        <w:tabs>
          <w:tab w:val="num" w:pos="2160"/>
        </w:tabs>
        <w:ind w:left="2160" w:hanging="360"/>
      </w:pPr>
      <w:rPr>
        <w:rFonts w:ascii="Symbol" w:hAnsi="Symbol" w:hint="default"/>
      </w:rPr>
    </w:lvl>
    <w:lvl w:ilvl="3" w:tplc="8E420996" w:tentative="1">
      <w:start w:val="1"/>
      <w:numFmt w:val="bullet"/>
      <w:lvlText w:val=""/>
      <w:lvlJc w:val="left"/>
      <w:pPr>
        <w:tabs>
          <w:tab w:val="num" w:pos="2880"/>
        </w:tabs>
        <w:ind w:left="2880" w:hanging="360"/>
      </w:pPr>
      <w:rPr>
        <w:rFonts w:ascii="Symbol" w:hAnsi="Symbol" w:hint="default"/>
      </w:rPr>
    </w:lvl>
    <w:lvl w:ilvl="4" w:tplc="1F0EC806" w:tentative="1">
      <w:start w:val="1"/>
      <w:numFmt w:val="bullet"/>
      <w:lvlText w:val=""/>
      <w:lvlJc w:val="left"/>
      <w:pPr>
        <w:tabs>
          <w:tab w:val="num" w:pos="3600"/>
        </w:tabs>
        <w:ind w:left="3600" w:hanging="360"/>
      </w:pPr>
      <w:rPr>
        <w:rFonts w:ascii="Symbol" w:hAnsi="Symbol" w:hint="default"/>
      </w:rPr>
    </w:lvl>
    <w:lvl w:ilvl="5" w:tplc="0AD4D234" w:tentative="1">
      <w:start w:val="1"/>
      <w:numFmt w:val="bullet"/>
      <w:lvlText w:val=""/>
      <w:lvlJc w:val="left"/>
      <w:pPr>
        <w:tabs>
          <w:tab w:val="num" w:pos="4320"/>
        </w:tabs>
        <w:ind w:left="4320" w:hanging="360"/>
      </w:pPr>
      <w:rPr>
        <w:rFonts w:ascii="Symbol" w:hAnsi="Symbol" w:hint="default"/>
      </w:rPr>
    </w:lvl>
    <w:lvl w:ilvl="6" w:tplc="D586272A" w:tentative="1">
      <w:start w:val="1"/>
      <w:numFmt w:val="bullet"/>
      <w:lvlText w:val=""/>
      <w:lvlJc w:val="left"/>
      <w:pPr>
        <w:tabs>
          <w:tab w:val="num" w:pos="5040"/>
        </w:tabs>
        <w:ind w:left="5040" w:hanging="360"/>
      </w:pPr>
      <w:rPr>
        <w:rFonts w:ascii="Symbol" w:hAnsi="Symbol" w:hint="default"/>
      </w:rPr>
    </w:lvl>
    <w:lvl w:ilvl="7" w:tplc="C83AF622" w:tentative="1">
      <w:start w:val="1"/>
      <w:numFmt w:val="bullet"/>
      <w:lvlText w:val=""/>
      <w:lvlJc w:val="left"/>
      <w:pPr>
        <w:tabs>
          <w:tab w:val="num" w:pos="5760"/>
        </w:tabs>
        <w:ind w:left="5760" w:hanging="360"/>
      </w:pPr>
      <w:rPr>
        <w:rFonts w:ascii="Symbol" w:hAnsi="Symbol" w:hint="default"/>
      </w:rPr>
    </w:lvl>
    <w:lvl w:ilvl="8" w:tplc="0650A062" w:tentative="1">
      <w:start w:val="1"/>
      <w:numFmt w:val="bullet"/>
      <w:lvlText w:val=""/>
      <w:lvlJc w:val="left"/>
      <w:pPr>
        <w:tabs>
          <w:tab w:val="num" w:pos="6480"/>
        </w:tabs>
        <w:ind w:left="6480" w:hanging="360"/>
      </w:pPr>
      <w:rPr>
        <w:rFonts w:ascii="Symbol" w:hAnsi="Symbol" w:hint="default"/>
      </w:rPr>
    </w:lvl>
  </w:abstractNum>
  <w:abstractNum w:abstractNumId="8">
    <w:nsid w:val="2AA66A0C"/>
    <w:multiLevelType w:val="multilevel"/>
    <w:tmpl w:val="430EF1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2A212EF"/>
    <w:multiLevelType w:val="hybridMultilevel"/>
    <w:tmpl w:val="E16A2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E46FB6"/>
    <w:multiLevelType w:val="multilevel"/>
    <w:tmpl w:val="51E46F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4C65504"/>
    <w:multiLevelType w:val="hybridMultilevel"/>
    <w:tmpl w:val="A1220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F16645"/>
    <w:multiLevelType w:val="multilevel"/>
    <w:tmpl w:val="6EF166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7263184C"/>
    <w:multiLevelType w:val="multilevel"/>
    <w:tmpl w:val="7263184C"/>
    <w:lvl w:ilvl="0">
      <w:start w:val="1"/>
      <w:numFmt w:val="decimal"/>
      <w:lvlText w:val="%1."/>
      <w:lvlJc w:val="left"/>
      <w:pPr>
        <w:ind w:left="720" w:hanging="360"/>
      </w:pPr>
      <w:rPr>
        <w:rFonts w:hint="default"/>
        <w:color w:val="1F1F1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726A25A6"/>
    <w:multiLevelType w:val="hybridMultilevel"/>
    <w:tmpl w:val="FA6E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EF1DEB"/>
    <w:multiLevelType w:val="multilevel"/>
    <w:tmpl w:val="79EF1DE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
  </w:num>
  <w:num w:numId="2">
    <w:abstractNumId w:val="12"/>
  </w:num>
  <w:num w:numId="3">
    <w:abstractNumId w:val="6"/>
  </w:num>
  <w:num w:numId="4">
    <w:abstractNumId w:val="2"/>
  </w:num>
  <w:num w:numId="5">
    <w:abstractNumId w:val="10"/>
  </w:num>
  <w:num w:numId="6">
    <w:abstractNumId w:val="15"/>
  </w:num>
  <w:num w:numId="7">
    <w:abstractNumId w:val="13"/>
  </w:num>
  <w:num w:numId="8">
    <w:abstractNumId w:val="14"/>
  </w:num>
  <w:num w:numId="9">
    <w:abstractNumId w:val="0"/>
  </w:num>
  <w:num w:numId="10">
    <w:abstractNumId w:val="9"/>
  </w:num>
  <w:num w:numId="11">
    <w:abstractNumId w:val="8"/>
  </w:num>
  <w:num w:numId="12">
    <w:abstractNumId w:val="5"/>
  </w:num>
  <w:num w:numId="13">
    <w:abstractNumId w:val="3"/>
  </w:num>
  <w:num w:numId="14">
    <w:abstractNumId w:val="11"/>
  </w:num>
  <w:num w:numId="15">
    <w:abstractNumId w:val="7"/>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1F1"/>
    <w:rsid w:val="00003028"/>
    <w:rsid w:val="00016376"/>
    <w:rsid w:val="000411C0"/>
    <w:rsid w:val="000866AE"/>
    <w:rsid w:val="000C7A19"/>
    <w:rsid w:val="000D211B"/>
    <w:rsid w:val="000E5B7D"/>
    <w:rsid w:val="00120233"/>
    <w:rsid w:val="00127A5A"/>
    <w:rsid w:val="00175D68"/>
    <w:rsid w:val="0017650C"/>
    <w:rsid w:val="001963FF"/>
    <w:rsid w:val="001B41D8"/>
    <w:rsid w:val="001C5A45"/>
    <w:rsid w:val="001D6FE5"/>
    <w:rsid w:val="001F085E"/>
    <w:rsid w:val="00240301"/>
    <w:rsid w:val="00270969"/>
    <w:rsid w:val="002A1385"/>
    <w:rsid w:val="002D22E3"/>
    <w:rsid w:val="002E2306"/>
    <w:rsid w:val="002E714F"/>
    <w:rsid w:val="00353EF2"/>
    <w:rsid w:val="00354373"/>
    <w:rsid w:val="0036511D"/>
    <w:rsid w:val="00417133"/>
    <w:rsid w:val="00430236"/>
    <w:rsid w:val="00443EFE"/>
    <w:rsid w:val="00456EC0"/>
    <w:rsid w:val="00492E03"/>
    <w:rsid w:val="004A2507"/>
    <w:rsid w:val="004A6003"/>
    <w:rsid w:val="004B0F74"/>
    <w:rsid w:val="004B4A22"/>
    <w:rsid w:val="004D35D9"/>
    <w:rsid w:val="004D7EDD"/>
    <w:rsid w:val="005028D8"/>
    <w:rsid w:val="00510CDA"/>
    <w:rsid w:val="0053791A"/>
    <w:rsid w:val="005665E2"/>
    <w:rsid w:val="0059177C"/>
    <w:rsid w:val="005F3262"/>
    <w:rsid w:val="005F4B17"/>
    <w:rsid w:val="005F6F56"/>
    <w:rsid w:val="00616041"/>
    <w:rsid w:val="00620562"/>
    <w:rsid w:val="006339B4"/>
    <w:rsid w:val="006771FC"/>
    <w:rsid w:val="00726D44"/>
    <w:rsid w:val="00732260"/>
    <w:rsid w:val="007A2195"/>
    <w:rsid w:val="007B18CF"/>
    <w:rsid w:val="007C4894"/>
    <w:rsid w:val="0080332D"/>
    <w:rsid w:val="00804CC6"/>
    <w:rsid w:val="00811241"/>
    <w:rsid w:val="008335E4"/>
    <w:rsid w:val="008538D3"/>
    <w:rsid w:val="00860E60"/>
    <w:rsid w:val="008A3A86"/>
    <w:rsid w:val="008A50E2"/>
    <w:rsid w:val="008A65F1"/>
    <w:rsid w:val="008C5C44"/>
    <w:rsid w:val="008D0147"/>
    <w:rsid w:val="00983357"/>
    <w:rsid w:val="009931DF"/>
    <w:rsid w:val="009D107F"/>
    <w:rsid w:val="00A4183F"/>
    <w:rsid w:val="00A452D2"/>
    <w:rsid w:val="00A66F8E"/>
    <w:rsid w:val="00A76D44"/>
    <w:rsid w:val="00A958B0"/>
    <w:rsid w:val="00AA6F2F"/>
    <w:rsid w:val="00AB51F1"/>
    <w:rsid w:val="00AF3986"/>
    <w:rsid w:val="00B00EA6"/>
    <w:rsid w:val="00B56608"/>
    <w:rsid w:val="00BE3897"/>
    <w:rsid w:val="00C610D6"/>
    <w:rsid w:val="00C80514"/>
    <w:rsid w:val="00C870EC"/>
    <w:rsid w:val="00C905C3"/>
    <w:rsid w:val="00CE2910"/>
    <w:rsid w:val="00D02B02"/>
    <w:rsid w:val="00D10A7C"/>
    <w:rsid w:val="00D250C1"/>
    <w:rsid w:val="00D510B9"/>
    <w:rsid w:val="00D630A5"/>
    <w:rsid w:val="00D653F7"/>
    <w:rsid w:val="00D7122A"/>
    <w:rsid w:val="00D778B1"/>
    <w:rsid w:val="00DA3452"/>
    <w:rsid w:val="00DF0948"/>
    <w:rsid w:val="00E070E5"/>
    <w:rsid w:val="00E552F9"/>
    <w:rsid w:val="00E80407"/>
    <w:rsid w:val="00EA7248"/>
    <w:rsid w:val="00EB17E1"/>
    <w:rsid w:val="00EB5B58"/>
    <w:rsid w:val="00F02A4C"/>
    <w:rsid w:val="00F6152E"/>
    <w:rsid w:val="00F869C1"/>
    <w:rsid w:val="00FC1B79"/>
    <w:rsid w:val="00FD0787"/>
    <w:rsid w:val="00FD50EE"/>
    <w:rsid w:val="00FE4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8A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Document Map" w:qFormat="1"/>
    <w:lsdException w:name="Normal (Web)"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51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B51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AB51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B51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51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51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1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1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AB51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51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qFormat/>
    <w:rsid w:val="00AB51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51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51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1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1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1F1"/>
    <w:rPr>
      <w:rFonts w:eastAsiaTheme="majorEastAsia" w:cstheme="majorBidi"/>
      <w:color w:val="272727" w:themeColor="text1" w:themeTint="D8"/>
    </w:rPr>
  </w:style>
  <w:style w:type="paragraph" w:styleId="Title">
    <w:name w:val="Title"/>
    <w:basedOn w:val="Normal"/>
    <w:next w:val="Normal"/>
    <w:link w:val="TitleChar"/>
    <w:uiPriority w:val="10"/>
    <w:qFormat/>
    <w:rsid w:val="00AB5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1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1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1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1F1"/>
    <w:pPr>
      <w:spacing w:before="160"/>
      <w:jc w:val="center"/>
    </w:pPr>
    <w:rPr>
      <w:i/>
      <w:iCs/>
      <w:color w:val="404040" w:themeColor="text1" w:themeTint="BF"/>
    </w:rPr>
  </w:style>
  <w:style w:type="character" w:customStyle="1" w:styleId="QuoteChar">
    <w:name w:val="Quote Char"/>
    <w:basedOn w:val="DefaultParagraphFont"/>
    <w:link w:val="Quote"/>
    <w:uiPriority w:val="29"/>
    <w:rsid w:val="00AB51F1"/>
    <w:rPr>
      <w:i/>
      <w:iCs/>
      <w:color w:val="404040" w:themeColor="text1" w:themeTint="BF"/>
    </w:rPr>
  </w:style>
  <w:style w:type="paragraph" w:styleId="ListParagraph">
    <w:name w:val="List Paragraph"/>
    <w:basedOn w:val="Normal"/>
    <w:uiPriority w:val="99"/>
    <w:qFormat/>
    <w:rsid w:val="00AB51F1"/>
    <w:pPr>
      <w:ind w:left="720"/>
      <w:contextualSpacing/>
    </w:pPr>
  </w:style>
  <w:style w:type="character" w:styleId="IntenseEmphasis">
    <w:name w:val="Intense Emphasis"/>
    <w:basedOn w:val="DefaultParagraphFont"/>
    <w:uiPriority w:val="21"/>
    <w:qFormat/>
    <w:rsid w:val="00AB51F1"/>
    <w:rPr>
      <w:i/>
      <w:iCs/>
      <w:color w:val="2F5496" w:themeColor="accent1" w:themeShade="BF"/>
    </w:rPr>
  </w:style>
  <w:style w:type="paragraph" w:styleId="IntenseQuote">
    <w:name w:val="Intense Quote"/>
    <w:basedOn w:val="Normal"/>
    <w:next w:val="Normal"/>
    <w:link w:val="IntenseQuoteChar"/>
    <w:uiPriority w:val="30"/>
    <w:qFormat/>
    <w:rsid w:val="00AB51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51F1"/>
    <w:rPr>
      <w:i/>
      <w:iCs/>
      <w:color w:val="2F5496" w:themeColor="accent1" w:themeShade="BF"/>
    </w:rPr>
  </w:style>
  <w:style w:type="character" w:styleId="IntenseReference">
    <w:name w:val="Intense Reference"/>
    <w:basedOn w:val="DefaultParagraphFont"/>
    <w:uiPriority w:val="32"/>
    <w:qFormat/>
    <w:rsid w:val="00AB51F1"/>
    <w:rPr>
      <w:b/>
      <w:bCs/>
      <w:smallCaps/>
      <w:color w:val="2F5496" w:themeColor="accent1" w:themeShade="BF"/>
      <w:spacing w:val="5"/>
    </w:rPr>
  </w:style>
  <w:style w:type="numbering" w:customStyle="1" w:styleId="NoList1">
    <w:name w:val="No List1"/>
    <w:next w:val="NoList"/>
    <w:uiPriority w:val="99"/>
    <w:semiHidden/>
    <w:unhideWhenUsed/>
    <w:rsid w:val="00AB51F1"/>
  </w:style>
  <w:style w:type="paragraph" w:styleId="BalloonText">
    <w:name w:val="Balloon Text"/>
    <w:basedOn w:val="Normal"/>
    <w:link w:val="BalloonTextChar"/>
    <w:uiPriority w:val="99"/>
    <w:qFormat/>
    <w:rsid w:val="00AB51F1"/>
    <w:pPr>
      <w:spacing w:after="0" w:line="240" w:lineRule="auto"/>
    </w:pPr>
    <w:rPr>
      <w:rFonts w:ascii="Segoe UI" w:eastAsia="SimSun" w:hAnsi="Segoe UI" w:cs="Segoe UI"/>
      <w:kern w:val="0"/>
      <w:sz w:val="18"/>
      <w:szCs w:val="18"/>
      <w14:ligatures w14:val="none"/>
    </w:rPr>
  </w:style>
  <w:style w:type="character" w:customStyle="1" w:styleId="BalloonTextChar">
    <w:name w:val="Balloon Text Char"/>
    <w:basedOn w:val="DefaultParagraphFont"/>
    <w:link w:val="BalloonText"/>
    <w:uiPriority w:val="99"/>
    <w:qFormat/>
    <w:rsid w:val="00AB51F1"/>
    <w:rPr>
      <w:rFonts w:ascii="Segoe UI" w:eastAsia="SimSun" w:hAnsi="Segoe UI" w:cs="Segoe UI"/>
      <w:kern w:val="0"/>
      <w:sz w:val="18"/>
      <w:szCs w:val="18"/>
      <w14:ligatures w14:val="none"/>
    </w:rPr>
  </w:style>
  <w:style w:type="paragraph" w:styleId="BodyText">
    <w:name w:val="Body Text"/>
    <w:basedOn w:val="Normal"/>
    <w:link w:val="BodyTextChar"/>
    <w:qFormat/>
    <w:rsid w:val="00AB51F1"/>
    <w:pPr>
      <w:spacing w:before="180" w:after="180" w:line="276" w:lineRule="auto"/>
    </w:pPr>
    <w:rPr>
      <w:rFonts w:ascii="Times New Roman" w:eastAsia="SimSun" w:hAnsi="Times New Roman" w:cs="Times New Roman"/>
      <w:kern w:val="0"/>
      <w:sz w:val="21"/>
      <w:szCs w:val="22"/>
      <w14:ligatures w14:val="none"/>
    </w:rPr>
  </w:style>
  <w:style w:type="character" w:customStyle="1" w:styleId="BodyTextChar">
    <w:name w:val="Body Text Char"/>
    <w:basedOn w:val="DefaultParagraphFont"/>
    <w:link w:val="BodyText"/>
    <w:rsid w:val="00AB51F1"/>
    <w:rPr>
      <w:rFonts w:ascii="Times New Roman" w:eastAsia="SimSun" w:hAnsi="Times New Roman" w:cs="Times New Roman"/>
      <w:kern w:val="0"/>
      <w:sz w:val="21"/>
      <w:szCs w:val="22"/>
      <w14:ligatures w14:val="none"/>
    </w:rPr>
  </w:style>
  <w:style w:type="paragraph" w:styleId="DocumentMap">
    <w:name w:val="Document Map"/>
    <w:basedOn w:val="Normal"/>
    <w:link w:val="DocumentMapChar"/>
    <w:uiPriority w:val="99"/>
    <w:qFormat/>
    <w:rsid w:val="00AB51F1"/>
    <w:pPr>
      <w:spacing w:after="0" w:line="240" w:lineRule="auto"/>
    </w:pPr>
    <w:rPr>
      <w:rFonts w:ascii="Tahoma" w:eastAsia="SimSun" w:hAnsi="Tahoma" w:cs="Tahoma"/>
      <w:kern w:val="0"/>
      <w:sz w:val="16"/>
      <w:szCs w:val="16"/>
      <w14:ligatures w14:val="none"/>
    </w:rPr>
  </w:style>
  <w:style w:type="character" w:customStyle="1" w:styleId="DocumentMapChar">
    <w:name w:val="Document Map Char"/>
    <w:basedOn w:val="DefaultParagraphFont"/>
    <w:link w:val="DocumentMap"/>
    <w:uiPriority w:val="99"/>
    <w:qFormat/>
    <w:rsid w:val="00AB51F1"/>
    <w:rPr>
      <w:rFonts w:ascii="Tahoma" w:eastAsia="SimSun" w:hAnsi="Tahoma" w:cs="Tahoma"/>
      <w:kern w:val="0"/>
      <w:sz w:val="16"/>
      <w:szCs w:val="16"/>
      <w14:ligatures w14:val="none"/>
    </w:rPr>
  </w:style>
  <w:style w:type="character" w:styleId="Emphasis">
    <w:name w:val="Emphasis"/>
    <w:basedOn w:val="DefaultParagraphFont"/>
    <w:uiPriority w:val="20"/>
    <w:qFormat/>
    <w:rsid w:val="00AB51F1"/>
    <w:rPr>
      <w:i/>
      <w:iCs/>
    </w:rPr>
  </w:style>
  <w:style w:type="paragraph" w:styleId="Footer">
    <w:name w:val="footer"/>
    <w:basedOn w:val="Normal"/>
    <w:link w:val="FooterChar"/>
    <w:uiPriority w:val="99"/>
    <w:qFormat/>
    <w:rsid w:val="00AB51F1"/>
    <w:pPr>
      <w:tabs>
        <w:tab w:val="center" w:pos="4680"/>
        <w:tab w:val="right" w:pos="9360"/>
      </w:tabs>
      <w:spacing w:after="0" w:line="240" w:lineRule="auto"/>
    </w:pPr>
    <w:rPr>
      <w:rFonts w:ascii="Calibri" w:eastAsia="SimSun" w:hAnsi="Calibri" w:cs="SimSun"/>
      <w:kern w:val="0"/>
      <w:sz w:val="22"/>
      <w:szCs w:val="22"/>
      <w14:ligatures w14:val="none"/>
    </w:rPr>
  </w:style>
  <w:style w:type="character" w:customStyle="1" w:styleId="FooterChar">
    <w:name w:val="Footer Char"/>
    <w:basedOn w:val="DefaultParagraphFont"/>
    <w:link w:val="Footer"/>
    <w:uiPriority w:val="99"/>
    <w:qFormat/>
    <w:rsid w:val="00AB51F1"/>
    <w:rPr>
      <w:rFonts w:ascii="Calibri" w:eastAsia="SimSun" w:hAnsi="Calibri" w:cs="SimSun"/>
      <w:kern w:val="0"/>
      <w:sz w:val="22"/>
      <w:szCs w:val="22"/>
      <w14:ligatures w14:val="none"/>
    </w:rPr>
  </w:style>
  <w:style w:type="paragraph" w:styleId="Header">
    <w:name w:val="header"/>
    <w:basedOn w:val="Normal"/>
    <w:link w:val="HeaderChar"/>
    <w:uiPriority w:val="99"/>
    <w:qFormat/>
    <w:rsid w:val="00AB51F1"/>
    <w:pPr>
      <w:tabs>
        <w:tab w:val="center" w:pos="4680"/>
        <w:tab w:val="right" w:pos="9360"/>
      </w:tabs>
      <w:spacing w:after="0" w:line="240" w:lineRule="auto"/>
    </w:pPr>
    <w:rPr>
      <w:rFonts w:ascii="Calibri" w:eastAsia="SimSun" w:hAnsi="Calibri" w:cs="SimSun"/>
      <w:kern w:val="0"/>
      <w:sz w:val="22"/>
      <w:szCs w:val="22"/>
      <w14:ligatures w14:val="none"/>
    </w:rPr>
  </w:style>
  <w:style w:type="character" w:customStyle="1" w:styleId="HeaderChar">
    <w:name w:val="Header Char"/>
    <w:basedOn w:val="DefaultParagraphFont"/>
    <w:link w:val="Header"/>
    <w:uiPriority w:val="99"/>
    <w:qFormat/>
    <w:rsid w:val="00AB51F1"/>
    <w:rPr>
      <w:rFonts w:ascii="Calibri" w:eastAsia="SimSun" w:hAnsi="Calibri" w:cs="SimSun"/>
      <w:kern w:val="0"/>
      <w:sz w:val="22"/>
      <w:szCs w:val="22"/>
      <w14:ligatures w14:val="none"/>
    </w:rPr>
  </w:style>
  <w:style w:type="character" w:styleId="Hyperlink">
    <w:name w:val="Hyperlink"/>
    <w:basedOn w:val="DefaultParagraphFont"/>
    <w:uiPriority w:val="99"/>
    <w:qFormat/>
    <w:rsid w:val="00AB51F1"/>
    <w:rPr>
      <w:color w:val="0000FF"/>
      <w:u w:val="single"/>
    </w:rPr>
  </w:style>
  <w:style w:type="paragraph" w:styleId="NormalWeb">
    <w:name w:val="Normal (Web)"/>
    <w:basedOn w:val="Normal"/>
    <w:uiPriority w:val="99"/>
    <w:qFormat/>
    <w:rsid w:val="00AB51F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B51F1"/>
    <w:rPr>
      <w:b/>
      <w:bCs/>
    </w:rPr>
  </w:style>
  <w:style w:type="table" w:styleId="TableGrid">
    <w:name w:val="Table Grid"/>
    <w:basedOn w:val="TableNormal"/>
    <w:uiPriority w:val="39"/>
    <w:qFormat/>
    <w:rsid w:val="00AB51F1"/>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34"/>
    <w:qFormat/>
    <w:rsid w:val="00AB51F1"/>
    <w:pPr>
      <w:spacing w:after="200" w:line="276" w:lineRule="auto"/>
      <w:ind w:left="720"/>
      <w:contextualSpacing/>
    </w:pPr>
    <w:rPr>
      <w:rFonts w:ascii="Calibri" w:eastAsia="SimSun" w:hAnsi="Calibri" w:cs="SimSun"/>
      <w:kern w:val="0"/>
      <w:sz w:val="22"/>
      <w:szCs w:val="22"/>
      <w14:ligatures w14:val="none"/>
    </w:rPr>
  </w:style>
  <w:style w:type="paragraph" w:customStyle="1" w:styleId="Default">
    <w:name w:val="Default"/>
    <w:qFormat/>
    <w:rsid w:val="00AB51F1"/>
    <w:pPr>
      <w:autoSpaceDE w:val="0"/>
      <w:autoSpaceDN w:val="0"/>
      <w:adjustRightInd w:val="0"/>
      <w:spacing w:after="0" w:line="240" w:lineRule="auto"/>
    </w:pPr>
    <w:rPr>
      <w:rFonts w:ascii="Palatino Linotype" w:eastAsia="Calibri" w:hAnsi="Palatino Linotype" w:cs="Palatino Linotype"/>
      <w:color w:val="000000"/>
      <w:kern w:val="0"/>
      <w14:ligatures w14:val="none"/>
    </w:rPr>
  </w:style>
  <w:style w:type="character" w:customStyle="1" w:styleId="A2">
    <w:name w:val="A2"/>
    <w:uiPriority w:val="99"/>
    <w:qFormat/>
    <w:rsid w:val="00AB51F1"/>
    <w:rPr>
      <w:rFonts w:cs="Minion Pro"/>
      <w:color w:val="000000"/>
      <w:sz w:val="18"/>
      <w:szCs w:val="18"/>
    </w:rPr>
  </w:style>
  <w:style w:type="paragraph" w:customStyle="1" w:styleId="NoSpacing1">
    <w:name w:val="No Spacing1"/>
    <w:uiPriority w:val="1"/>
    <w:qFormat/>
    <w:rsid w:val="00AB51F1"/>
    <w:pPr>
      <w:spacing w:after="0" w:line="240" w:lineRule="auto"/>
    </w:pPr>
    <w:rPr>
      <w:rFonts w:ascii="Calibri" w:eastAsia="Calibri" w:hAnsi="Calibri" w:cs="SimSun"/>
      <w:kern w:val="0"/>
      <w:sz w:val="22"/>
      <w:szCs w:val="22"/>
      <w:lang w:val="en-GB"/>
      <w14:ligatures w14:val="none"/>
    </w:rPr>
  </w:style>
  <w:style w:type="paragraph" w:customStyle="1" w:styleId="FirstParagraph">
    <w:name w:val="&quot;First Paragraph&quot;"/>
    <w:basedOn w:val="BodyText"/>
    <w:qFormat/>
    <w:rsid w:val="00AB51F1"/>
  </w:style>
  <w:style w:type="table" w:customStyle="1" w:styleId="ListTable6Colorful1">
    <w:name w:val="List Table 6 Colorful1"/>
    <w:basedOn w:val="TableNormal"/>
    <w:uiPriority w:val="51"/>
    <w:qFormat/>
    <w:rsid w:val="00AB51F1"/>
    <w:pPr>
      <w:spacing w:after="0" w:line="240" w:lineRule="auto"/>
    </w:pPr>
    <w:rPr>
      <w:color w:val="000000"/>
      <w:kern w:val="0"/>
      <w:sz w:val="20"/>
      <w:szCs w:val="20"/>
      <w14:ligatures w14:val="none"/>
    </w:rPr>
    <w:tblPr>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Document Map" w:qFormat="1"/>
    <w:lsdException w:name="Normal (Web)"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51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B51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AB51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B51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51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51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1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1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AB51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51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qFormat/>
    <w:rsid w:val="00AB51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51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51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1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1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1F1"/>
    <w:rPr>
      <w:rFonts w:eastAsiaTheme="majorEastAsia" w:cstheme="majorBidi"/>
      <w:color w:val="272727" w:themeColor="text1" w:themeTint="D8"/>
    </w:rPr>
  </w:style>
  <w:style w:type="paragraph" w:styleId="Title">
    <w:name w:val="Title"/>
    <w:basedOn w:val="Normal"/>
    <w:next w:val="Normal"/>
    <w:link w:val="TitleChar"/>
    <w:uiPriority w:val="10"/>
    <w:qFormat/>
    <w:rsid w:val="00AB5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1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1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1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1F1"/>
    <w:pPr>
      <w:spacing w:before="160"/>
      <w:jc w:val="center"/>
    </w:pPr>
    <w:rPr>
      <w:i/>
      <w:iCs/>
      <w:color w:val="404040" w:themeColor="text1" w:themeTint="BF"/>
    </w:rPr>
  </w:style>
  <w:style w:type="character" w:customStyle="1" w:styleId="QuoteChar">
    <w:name w:val="Quote Char"/>
    <w:basedOn w:val="DefaultParagraphFont"/>
    <w:link w:val="Quote"/>
    <w:uiPriority w:val="29"/>
    <w:rsid w:val="00AB51F1"/>
    <w:rPr>
      <w:i/>
      <w:iCs/>
      <w:color w:val="404040" w:themeColor="text1" w:themeTint="BF"/>
    </w:rPr>
  </w:style>
  <w:style w:type="paragraph" w:styleId="ListParagraph">
    <w:name w:val="List Paragraph"/>
    <w:basedOn w:val="Normal"/>
    <w:uiPriority w:val="99"/>
    <w:qFormat/>
    <w:rsid w:val="00AB51F1"/>
    <w:pPr>
      <w:ind w:left="720"/>
      <w:contextualSpacing/>
    </w:pPr>
  </w:style>
  <w:style w:type="character" w:styleId="IntenseEmphasis">
    <w:name w:val="Intense Emphasis"/>
    <w:basedOn w:val="DefaultParagraphFont"/>
    <w:uiPriority w:val="21"/>
    <w:qFormat/>
    <w:rsid w:val="00AB51F1"/>
    <w:rPr>
      <w:i/>
      <w:iCs/>
      <w:color w:val="2F5496" w:themeColor="accent1" w:themeShade="BF"/>
    </w:rPr>
  </w:style>
  <w:style w:type="paragraph" w:styleId="IntenseQuote">
    <w:name w:val="Intense Quote"/>
    <w:basedOn w:val="Normal"/>
    <w:next w:val="Normal"/>
    <w:link w:val="IntenseQuoteChar"/>
    <w:uiPriority w:val="30"/>
    <w:qFormat/>
    <w:rsid w:val="00AB51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51F1"/>
    <w:rPr>
      <w:i/>
      <w:iCs/>
      <w:color w:val="2F5496" w:themeColor="accent1" w:themeShade="BF"/>
    </w:rPr>
  </w:style>
  <w:style w:type="character" w:styleId="IntenseReference">
    <w:name w:val="Intense Reference"/>
    <w:basedOn w:val="DefaultParagraphFont"/>
    <w:uiPriority w:val="32"/>
    <w:qFormat/>
    <w:rsid w:val="00AB51F1"/>
    <w:rPr>
      <w:b/>
      <w:bCs/>
      <w:smallCaps/>
      <w:color w:val="2F5496" w:themeColor="accent1" w:themeShade="BF"/>
      <w:spacing w:val="5"/>
    </w:rPr>
  </w:style>
  <w:style w:type="numbering" w:customStyle="1" w:styleId="NoList1">
    <w:name w:val="No List1"/>
    <w:next w:val="NoList"/>
    <w:uiPriority w:val="99"/>
    <w:semiHidden/>
    <w:unhideWhenUsed/>
    <w:rsid w:val="00AB51F1"/>
  </w:style>
  <w:style w:type="paragraph" w:styleId="BalloonText">
    <w:name w:val="Balloon Text"/>
    <w:basedOn w:val="Normal"/>
    <w:link w:val="BalloonTextChar"/>
    <w:uiPriority w:val="99"/>
    <w:qFormat/>
    <w:rsid w:val="00AB51F1"/>
    <w:pPr>
      <w:spacing w:after="0" w:line="240" w:lineRule="auto"/>
    </w:pPr>
    <w:rPr>
      <w:rFonts w:ascii="Segoe UI" w:eastAsia="SimSun" w:hAnsi="Segoe UI" w:cs="Segoe UI"/>
      <w:kern w:val="0"/>
      <w:sz w:val="18"/>
      <w:szCs w:val="18"/>
      <w14:ligatures w14:val="none"/>
    </w:rPr>
  </w:style>
  <w:style w:type="character" w:customStyle="1" w:styleId="BalloonTextChar">
    <w:name w:val="Balloon Text Char"/>
    <w:basedOn w:val="DefaultParagraphFont"/>
    <w:link w:val="BalloonText"/>
    <w:uiPriority w:val="99"/>
    <w:qFormat/>
    <w:rsid w:val="00AB51F1"/>
    <w:rPr>
      <w:rFonts w:ascii="Segoe UI" w:eastAsia="SimSun" w:hAnsi="Segoe UI" w:cs="Segoe UI"/>
      <w:kern w:val="0"/>
      <w:sz w:val="18"/>
      <w:szCs w:val="18"/>
      <w14:ligatures w14:val="none"/>
    </w:rPr>
  </w:style>
  <w:style w:type="paragraph" w:styleId="BodyText">
    <w:name w:val="Body Text"/>
    <w:basedOn w:val="Normal"/>
    <w:link w:val="BodyTextChar"/>
    <w:qFormat/>
    <w:rsid w:val="00AB51F1"/>
    <w:pPr>
      <w:spacing w:before="180" w:after="180" w:line="276" w:lineRule="auto"/>
    </w:pPr>
    <w:rPr>
      <w:rFonts w:ascii="Times New Roman" w:eastAsia="SimSun" w:hAnsi="Times New Roman" w:cs="Times New Roman"/>
      <w:kern w:val="0"/>
      <w:sz w:val="21"/>
      <w:szCs w:val="22"/>
      <w14:ligatures w14:val="none"/>
    </w:rPr>
  </w:style>
  <w:style w:type="character" w:customStyle="1" w:styleId="BodyTextChar">
    <w:name w:val="Body Text Char"/>
    <w:basedOn w:val="DefaultParagraphFont"/>
    <w:link w:val="BodyText"/>
    <w:rsid w:val="00AB51F1"/>
    <w:rPr>
      <w:rFonts w:ascii="Times New Roman" w:eastAsia="SimSun" w:hAnsi="Times New Roman" w:cs="Times New Roman"/>
      <w:kern w:val="0"/>
      <w:sz w:val="21"/>
      <w:szCs w:val="22"/>
      <w14:ligatures w14:val="none"/>
    </w:rPr>
  </w:style>
  <w:style w:type="paragraph" w:styleId="DocumentMap">
    <w:name w:val="Document Map"/>
    <w:basedOn w:val="Normal"/>
    <w:link w:val="DocumentMapChar"/>
    <w:uiPriority w:val="99"/>
    <w:qFormat/>
    <w:rsid w:val="00AB51F1"/>
    <w:pPr>
      <w:spacing w:after="0" w:line="240" w:lineRule="auto"/>
    </w:pPr>
    <w:rPr>
      <w:rFonts w:ascii="Tahoma" w:eastAsia="SimSun" w:hAnsi="Tahoma" w:cs="Tahoma"/>
      <w:kern w:val="0"/>
      <w:sz w:val="16"/>
      <w:szCs w:val="16"/>
      <w14:ligatures w14:val="none"/>
    </w:rPr>
  </w:style>
  <w:style w:type="character" w:customStyle="1" w:styleId="DocumentMapChar">
    <w:name w:val="Document Map Char"/>
    <w:basedOn w:val="DefaultParagraphFont"/>
    <w:link w:val="DocumentMap"/>
    <w:uiPriority w:val="99"/>
    <w:qFormat/>
    <w:rsid w:val="00AB51F1"/>
    <w:rPr>
      <w:rFonts w:ascii="Tahoma" w:eastAsia="SimSun" w:hAnsi="Tahoma" w:cs="Tahoma"/>
      <w:kern w:val="0"/>
      <w:sz w:val="16"/>
      <w:szCs w:val="16"/>
      <w14:ligatures w14:val="none"/>
    </w:rPr>
  </w:style>
  <w:style w:type="character" w:styleId="Emphasis">
    <w:name w:val="Emphasis"/>
    <w:basedOn w:val="DefaultParagraphFont"/>
    <w:uiPriority w:val="20"/>
    <w:qFormat/>
    <w:rsid w:val="00AB51F1"/>
    <w:rPr>
      <w:i/>
      <w:iCs/>
    </w:rPr>
  </w:style>
  <w:style w:type="paragraph" w:styleId="Footer">
    <w:name w:val="footer"/>
    <w:basedOn w:val="Normal"/>
    <w:link w:val="FooterChar"/>
    <w:uiPriority w:val="99"/>
    <w:qFormat/>
    <w:rsid w:val="00AB51F1"/>
    <w:pPr>
      <w:tabs>
        <w:tab w:val="center" w:pos="4680"/>
        <w:tab w:val="right" w:pos="9360"/>
      </w:tabs>
      <w:spacing w:after="0" w:line="240" w:lineRule="auto"/>
    </w:pPr>
    <w:rPr>
      <w:rFonts w:ascii="Calibri" w:eastAsia="SimSun" w:hAnsi="Calibri" w:cs="SimSun"/>
      <w:kern w:val="0"/>
      <w:sz w:val="22"/>
      <w:szCs w:val="22"/>
      <w14:ligatures w14:val="none"/>
    </w:rPr>
  </w:style>
  <w:style w:type="character" w:customStyle="1" w:styleId="FooterChar">
    <w:name w:val="Footer Char"/>
    <w:basedOn w:val="DefaultParagraphFont"/>
    <w:link w:val="Footer"/>
    <w:uiPriority w:val="99"/>
    <w:qFormat/>
    <w:rsid w:val="00AB51F1"/>
    <w:rPr>
      <w:rFonts w:ascii="Calibri" w:eastAsia="SimSun" w:hAnsi="Calibri" w:cs="SimSun"/>
      <w:kern w:val="0"/>
      <w:sz w:val="22"/>
      <w:szCs w:val="22"/>
      <w14:ligatures w14:val="none"/>
    </w:rPr>
  </w:style>
  <w:style w:type="paragraph" w:styleId="Header">
    <w:name w:val="header"/>
    <w:basedOn w:val="Normal"/>
    <w:link w:val="HeaderChar"/>
    <w:uiPriority w:val="99"/>
    <w:qFormat/>
    <w:rsid w:val="00AB51F1"/>
    <w:pPr>
      <w:tabs>
        <w:tab w:val="center" w:pos="4680"/>
        <w:tab w:val="right" w:pos="9360"/>
      </w:tabs>
      <w:spacing w:after="0" w:line="240" w:lineRule="auto"/>
    </w:pPr>
    <w:rPr>
      <w:rFonts w:ascii="Calibri" w:eastAsia="SimSun" w:hAnsi="Calibri" w:cs="SimSun"/>
      <w:kern w:val="0"/>
      <w:sz w:val="22"/>
      <w:szCs w:val="22"/>
      <w14:ligatures w14:val="none"/>
    </w:rPr>
  </w:style>
  <w:style w:type="character" w:customStyle="1" w:styleId="HeaderChar">
    <w:name w:val="Header Char"/>
    <w:basedOn w:val="DefaultParagraphFont"/>
    <w:link w:val="Header"/>
    <w:uiPriority w:val="99"/>
    <w:qFormat/>
    <w:rsid w:val="00AB51F1"/>
    <w:rPr>
      <w:rFonts w:ascii="Calibri" w:eastAsia="SimSun" w:hAnsi="Calibri" w:cs="SimSun"/>
      <w:kern w:val="0"/>
      <w:sz w:val="22"/>
      <w:szCs w:val="22"/>
      <w14:ligatures w14:val="none"/>
    </w:rPr>
  </w:style>
  <w:style w:type="character" w:styleId="Hyperlink">
    <w:name w:val="Hyperlink"/>
    <w:basedOn w:val="DefaultParagraphFont"/>
    <w:uiPriority w:val="99"/>
    <w:qFormat/>
    <w:rsid w:val="00AB51F1"/>
    <w:rPr>
      <w:color w:val="0000FF"/>
      <w:u w:val="single"/>
    </w:rPr>
  </w:style>
  <w:style w:type="paragraph" w:styleId="NormalWeb">
    <w:name w:val="Normal (Web)"/>
    <w:basedOn w:val="Normal"/>
    <w:uiPriority w:val="99"/>
    <w:qFormat/>
    <w:rsid w:val="00AB51F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B51F1"/>
    <w:rPr>
      <w:b/>
      <w:bCs/>
    </w:rPr>
  </w:style>
  <w:style w:type="table" w:styleId="TableGrid">
    <w:name w:val="Table Grid"/>
    <w:basedOn w:val="TableNormal"/>
    <w:uiPriority w:val="39"/>
    <w:qFormat/>
    <w:rsid w:val="00AB51F1"/>
    <w:pPr>
      <w:spacing w:after="0" w:line="240" w:lineRule="auto"/>
    </w:pPr>
    <w:rPr>
      <w:rFonts w:ascii="Times New Roman" w:eastAsia="SimSu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34"/>
    <w:qFormat/>
    <w:rsid w:val="00AB51F1"/>
    <w:pPr>
      <w:spacing w:after="200" w:line="276" w:lineRule="auto"/>
      <w:ind w:left="720"/>
      <w:contextualSpacing/>
    </w:pPr>
    <w:rPr>
      <w:rFonts w:ascii="Calibri" w:eastAsia="SimSun" w:hAnsi="Calibri" w:cs="SimSun"/>
      <w:kern w:val="0"/>
      <w:sz w:val="22"/>
      <w:szCs w:val="22"/>
      <w14:ligatures w14:val="none"/>
    </w:rPr>
  </w:style>
  <w:style w:type="paragraph" w:customStyle="1" w:styleId="Default">
    <w:name w:val="Default"/>
    <w:qFormat/>
    <w:rsid w:val="00AB51F1"/>
    <w:pPr>
      <w:autoSpaceDE w:val="0"/>
      <w:autoSpaceDN w:val="0"/>
      <w:adjustRightInd w:val="0"/>
      <w:spacing w:after="0" w:line="240" w:lineRule="auto"/>
    </w:pPr>
    <w:rPr>
      <w:rFonts w:ascii="Palatino Linotype" w:eastAsia="Calibri" w:hAnsi="Palatino Linotype" w:cs="Palatino Linotype"/>
      <w:color w:val="000000"/>
      <w:kern w:val="0"/>
      <w14:ligatures w14:val="none"/>
    </w:rPr>
  </w:style>
  <w:style w:type="character" w:customStyle="1" w:styleId="A2">
    <w:name w:val="A2"/>
    <w:uiPriority w:val="99"/>
    <w:qFormat/>
    <w:rsid w:val="00AB51F1"/>
    <w:rPr>
      <w:rFonts w:cs="Minion Pro"/>
      <w:color w:val="000000"/>
      <w:sz w:val="18"/>
      <w:szCs w:val="18"/>
    </w:rPr>
  </w:style>
  <w:style w:type="paragraph" w:customStyle="1" w:styleId="NoSpacing1">
    <w:name w:val="No Spacing1"/>
    <w:uiPriority w:val="1"/>
    <w:qFormat/>
    <w:rsid w:val="00AB51F1"/>
    <w:pPr>
      <w:spacing w:after="0" w:line="240" w:lineRule="auto"/>
    </w:pPr>
    <w:rPr>
      <w:rFonts w:ascii="Calibri" w:eastAsia="Calibri" w:hAnsi="Calibri" w:cs="SimSun"/>
      <w:kern w:val="0"/>
      <w:sz w:val="22"/>
      <w:szCs w:val="22"/>
      <w:lang w:val="en-GB"/>
      <w14:ligatures w14:val="none"/>
    </w:rPr>
  </w:style>
  <w:style w:type="paragraph" w:customStyle="1" w:styleId="FirstParagraph">
    <w:name w:val="&quot;First Paragraph&quot;"/>
    <w:basedOn w:val="BodyText"/>
    <w:qFormat/>
    <w:rsid w:val="00AB51F1"/>
  </w:style>
  <w:style w:type="table" w:customStyle="1" w:styleId="ListTable6Colorful1">
    <w:name w:val="List Table 6 Colorful1"/>
    <w:basedOn w:val="TableNormal"/>
    <w:uiPriority w:val="51"/>
    <w:qFormat/>
    <w:rsid w:val="00AB51F1"/>
    <w:pPr>
      <w:spacing w:after="0" w:line="240" w:lineRule="auto"/>
    </w:pPr>
    <w:rPr>
      <w:color w:val="000000"/>
      <w:kern w:val="0"/>
      <w:sz w:val="20"/>
      <w:szCs w:val="20"/>
      <w14:ligatures w14:val="none"/>
    </w:rPr>
    <w:tblPr>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0192513X20978814" TargetMode="External"/><Relationship Id="rId18" Type="http://schemas.openxmlformats.org/officeDocument/2006/relationships/hyperlink" Target="https://doi.org/10.1007/s12144-022-03126-x" TargetMode="External"/><Relationship Id="rId26" Type="http://schemas.openxmlformats.org/officeDocument/2006/relationships/hyperlink" Target="https://doi.org/10.1177/1609406917733847" TargetMode="External"/><Relationship Id="rId39" Type="http://schemas.openxmlformats.org/officeDocument/2006/relationships/hyperlink" Target="https://doi.org/10.1016/j.chb.2018.10.011" TargetMode="External"/><Relationship Id="rId21" Type="http://schemas.openxmlformats.org/officeDocument/2006/relationships/hyperlink" Target="https://www.scribbr.com/methodology/" TargetMode="External"/><Relationship Id="rId34" Type="http://schemas.openxmlformats.org/officeDocument/2006/relationships/hyperlink" Target="https://doi.org/10.5897/JMCS2021.0743" TargetMode="External"/><Relationship Id="rId42" Type="http://schemas.openxmlformats.org/officeDocument/2006/relationships/image" Target="media/image3.png"/><Relationship Id="rId47" Type="http://schemas.openxmlformats.org/officeDocument/2006/relationships/image" Target="media/image8.png"/><Relationship Id="rId50" Type="http://schemas.openxmlformats.org/officeDocument/2006/relationships/image" Target="media/image11.png"/><Relationship Id="rId55" Type="http://schemas.openxmlformats.org/officeDocument/2006/relationships/image" Target="media/image16.png"/><Relationship Id="rId63" Type="http://schemas.openxmlformats.org/officeDocument/2006/relationships/image" Target="media/image24.png"/><Relationship Id="rId68" Type="http://schemas.openxmlformats.org/officeDocument/2006/relationships/image" Target="media/image29.png"/><Relationship Id="rId76" Type="http://schemas.openxmlformats.org/officeDocument/2006/relationships/image" Target="media/image37.png"/><Relationship Id="rId84" Type="http://schemas.openxmlformats.org/officeDocument/2006/relationships/image" Target="media/image45.png"/><Relationship Id="rId89" Type="http://schemas.openxmlformats.org/officeDocument/2006/relationships/image" Target="media/image50.png"/><Relationship Id="rId7" Type="http://schemas.openxmlformats.org/officeDocument/2006/relationships/endnotes" Target="endnotes.xml"/><Relationship Id="rId71" Type="http://schemas.openxmlformats.org/officeDocument/2006/relationships/image" Target="media/image32.png"/><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ciencedirect.com/topics/computer-science/interview-guide" TargetMode="External"/><Relationship Id="rId29" Type="http://schemas.openxmlformats.org/officeDocument/2006/relationships/hyperlink" Target="https://www.scribbr.com/methodology/population-vs-sample/" TargetMode="External"/><Relationship Id="rId11" Type="http://schemas.openxmlformats.org/officeDocument/2006/relationships/hyperlink" Target="https://t.guardian.ng/issue/social-media-dambazau-and-biafra-agitation/" TargetMode="External"/><Relationship Id="rId24" Type="http://schemas.openxmlformats.org/officeDocument/2006/relationships/hyperlink" Target="https://doi.org/10.1111/fcsr.12461" TargetMode="External"/><Relationship Id="rId32" Type="http://schemas.openxmlformats.org/officeDocument/2006/relationships/hyperlink" Target="https://doi.org/10.1093/jcmc/zmz012" TargetMode="External"/><Relationship Id="rId37" Type="http://schemas.openxmlformats.org/officeDocument/2006/relationships/hyperlink" Target="https://doi.org/10.1177/02654075211012399" TargetMode="External"/><Relationship Id="rId40" Type="http://schemas.openxmlformats.org/officeDocument/2006/relationships/hyperlink" Target="https://doi.org/10.1007/s12144-022-03076-0" TargetMode="External"/><Relationship Id="rId45" Type="http://schemas.openxmlformats.org/officeDocument/2006/relationships/image" Target="media/image6.png"/><Relationship Id="rId53" Type="http://schemas.openxmlformats.org/officeDocument/2006/relationships/image" Target="media/image14.png"/><Relationship Id="rId58" Type="http://schemas.openxmlformats.org/officeDocument/2006/relationships/image" Target="media/image19.png"/><Relationship Id="rId66" Type="http://schemas.openxmlformats.org/officeDocument/2006/relationships/image" Target="media/image27.png"/><Relationship Id="rId74" Type="http://schemas.openxmlformats.org/officeDocument/2006/relationships/image" Target="media/image35.png"/><Relationship Id="rId79" Type="http://schemas.openxmlformats.org/officeDocument/2006/relationships/image" Target="media/image40.png"/><Relationship Id="rId87" Type="http://schemas.openxmlformats.org/officeDocument/2006/relationships/image" Target="media/image48.png"/><Relationship Id="rId5" Type="http://schemas.openxmlformats.org/officeDocument/2006/relationships/webSettings" Target="webSettings.xml"/><Relationship Id="rId61" Type="http://schemas.openxmlformats.org/officeDocument/2006/relationships/image" Target="media/image22.png"/><Relationship Id="rId82" Type="http://schemas.openxmlformats.org/officeDocument/2006/relationships/image" Target="media/image43.png"/><Relationship Id="rId90" Type="http://schemas.openxmlformats.org/officeDocument/2006/relationships/image" Target="media/image51.png"/><Relationship Id="rId19" Type="http://schemas.openxmlformats.org/officeDocument/2006/relationships/hyperlink" Target="https://doi.org/10.1016/j.chb.2019.106219" TargetMode="External"/><Relationship Id="rId14" Type="http://schemas.openxmlformats.org/officeDocument/2006/relationships/hyperlink" Target="https://doi.org/10.9756/INT-JECSE/V13I2.211100" TargetMode="External"/><Relationship Id="rId22" Type="http://schemas.openxmlformats.org/officeDocument/2006/relationships/hyperlink" Target="https://doi.org/10.1080/08824096.2021.1920803" TargetMode="External"/><Relationship Id="rId27" Type="http://schemas.openxmlformats.org/officeDocument/2006/relationships/hyperlink" Target="https://doi.org/10.1111/ppc.12693" TargetMode="External"/><Relationship Id="rId30" Type="http://schemas.openxmlformats.org/officeDocument/2006/relationships/hyperlink" Target="https://doi.org/10.1016/j.chb.2016.06.038" TargetMode="External"/><Relationship Id="rId35" Type="http://schemas.openxmlformats.org/officeDocument/2006/relationships/hyperlink" Target="https://nigeria.unfpa.org/en/publications/united-nations-population-fund-country-programme-document-nigeria" TargetMode="External"/><Relationship Id="rId43" Type="http://schemas.openxmlformats.org/officeDocument/2006/relationships/image" Target="media/image4.png"/><Relationship Id="rId48" Type="http://schemas.openxmlformats.org/officeDocument/2006/relationships/image" Target="media/image9.png"/><Relationship Id="rId56" Type="http://schemas.openxmlformats.org/officeDocument/2006/relationships/image" Target="media/image17.png"/><Relationship Id="rId64" Type="http://schemas.openxmlformats.org/officeDocument/2006/relationships/image" Target="media/image25.png"/><Relationship Id="rId69" Type="http://schemas.openxmlformats.org/officeDocument/2006/relationships/image" Target="media/image30.png"/><Relationship Id="rId77" Type="http://schemas.openxmlformats.org/officeDocument/2006/relationships/image" Target="media/image38.png"/><Relationship Id="rId8" Type="http://schemas.openxmlformats.org/officeDocument/2006/relationships/footer" Target="footer1.xml"/><Relationship Id="rId51" Type="http://schemas.openxmlformats.org/officeDocument/2006/relationships/image" Target="media/image12.png"/><Relationship Id="rId72" Type="http://schemas.openxmlformats.org/officeDocument/2006/relationships/image" Target="media/image33.png"/><Relationship Id="rId80" Type="http://schemas.openxmlformats.org/officeDocument/2006/relationships/image" Target="media/image41.png"/><Relationship Id="rId85" Type="http://schemas.openxmlformats.org/officeDocument/2006/relationships/image" Target="media/image46.png"/><Relationship Id="rId93"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doi.org/10.1016/j.chb.2018.10.019" TargetMode="External"/><Relationship Id="rId17" Type="http://schemas.openxmlformats.org/officeDocument/2006/relationships/hyperlink" Target="https://doi.org/10.1016/j.chb.2020.106651" TargetMode="External"/><Relationship Id="rId25" Type="http://schemas.openxmlformats.org/officeDocument/2006/relationships/hyperlink" Target="https://doi.org/10.4148/1944-9771.1278" TargetMode="External"/><Relationship Id="rId33" Type="http://schemas.openxmlformats.org/officeDocument/2006/relationships/hyperlink" Target="https://doi.org/10.5897/JMCS2021.0743" TargetMode="External"/><Relationship Id="rId38" Type="http://schemas.openxmlformats.org/officeDocument/2006/relationships/hyperlink" Target="https://doi.org/10.1080/10502556.2019.1620592" TargetMode="External"/><Relationship Id="rId46" Type="http://schemas.openxmlformats.org/officeDocument/2006/relationships/image" Target="media/image7.png"/><Relationship Id="rId59" Type="http://schemas.openxmlformats.org/officeDocument/2006/relationships/image" Target="media/image20.png"/><Relationship Id="rId67" Type="http://schemas.openxmlformats.org/officeDocument/2006/relationships/image" Target="media/image28.png"/><Relationship Id="rId20" Type="http://schemas.openxmlformats.org/officeDocument/2006/relationships/hyperlink" Target="https://doi.org/10.1057/s41599-025-01786-2" TargetMode="External"/><Relationship Id="rId41" Type="http://schemas.openxmlformats.org/officeDocument/2006/relationships/image" Target="media/image2.png"/><Relationship Id="rId54" Type="http://schemas.openxmlformats.org/officeDocument/2006/relationships/image" Target="media/image15.png"/><Relationship Id="rId62" Type="http://schemas.openxmlformats.org/officeDocument/2006/relationships/image" Target="media/image23.png"/><Relationship Id="rId70" Type="http://schemas.openxmlformats.org/officeDocument/2006/relationships/image" Target="media/image31.png"/><Relationship Id="rId75" Type="http://schemas.openxmlformats.org/officeDocument/2006/relationships/image" Target="media/image36.png"/><Relationship Id="rId83" Type="http://schemas.openxmlformats.org/officeDocument/2006/relationships/image" Target="media/image44.png"/><Relationship Id="rId88" Type="http://schemas.openxmlformats.org/officeDocument/2006/relationships/image" Target="media/image49.png"/><Relationship Id="rId91" Type="http://schemas.openxmlformats.org/officeDocument/2006/relationships/image" Target="media/image52.pn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doi.org/10.1080/01926187.2020.1834190" TargetMode="External"/><Relationship Id="rId23" Type="http://schemas.openxmlformats.org/officeDocument/2006/relationships/hyperlink" Target="http://www.kenpro.org/research-design-" TargetMode="External"/><Relationship Id="rId28" Type="http://schemas.openxmlformats.org/officeDocument/2006/relationships/hyperlink" Target="https://doi.org/10.21107/sml.v8i1.2045" TargetMode="External"/><Relationship Id="rId36" Type="http://schemas.openxmlformats.org/officeDocument/2006/relationships/hyperlink" Target="https://doi.org/10.1080/01494929.2021.1927361" TargetMode="External"/><Relationship Id="rId49" Type="http://schemas.openxmlformats.org/officeDocument/2006/relationships/image" Target="media/image10.png"/><Relationship Id="rId57" Type="http://schemas.openxmlformats.org/officeDocument/2006/relationships/image" Target="media/image18.png"/><Relationship Id="rId10" Type="http://schemas.openxmlformats.org/officeDocument/2006/relationships/hyperlink" Target="https://doi.org/10.1177/0192513X19890472" TargetMode="External"/><Relationship Id="rId31" Type="http://schemas.openxmlformats.org/officeDocument/2006/relationships/hyperlink" Target="https://doi.org/10.1177/02654075221114225" TargetMode="External"/><Relationship Id="rId44" Type="http://schemas.openxmlformats.org/officeDocument/2006/relationships/image" Target="media/image5.png"/><Relationship Id="rId52" Type="http://schemas.openxmlformats.org/officeDocument/2006/relationships/image" Target="media/image13.png"/><Relationship Id="rId60" Type="http://schemas.openxmlformats.org/officeDocument/2006/relationships/image" Target="media/image21.png"/><Relationship Id="rId65" Type="http://schemas.openxmlformats.org/officeDocument/2006/relationships/image" Target="media/image26.png"/><Relationship Id="rId73" Type="http://schemas.openxmlformats.org/officeDocument/2006/relationships/image" Target="media/image34.png"/><Relationship Id="rId78" Type="http://schemas.openxmlformats.org/officeDocument/2006/relationships/image" Target="media/image39.png"/><Relationship Id="rId81" Type="http://schemas.openxmlformats.org/officeDocument/2006/relationships/image" Target="media/image42.png"/><Relationship Id="rId86" Type="http://schemas.openxmlformats.org/officeDocument/2006/relationships/image" Target="media/image47.png"/><Relationship Id="rId4" Type="http://schemas.openxmlformats.org/officeDocument/2006/relationships/settings" Target="settings.xml"/><Relationship Id="rId9" Type="http://schemas.openxmlformats.org/officeDocument/2006/relationships/hyperlink" Target="https://marriage.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139</Pages>
  <Words>37030</Words>
  <Characters>211077</Characters>
  <Application>Microsoft Office Word</Application>
  <DocSecurity>0</DocSecurity>
  <Lines>1758</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AKINOLA OLANREWAJU OLUGBENGA</dc:creator>
  <cp:lastModifiedBy>HP</cp:lastModifiedBy>
  <cp:revision>19</cp:revision>
  <cp:lastPrinted>2026-07-31T10:43:00Z</cp:lastPrinted>
  <dcterms:created xsi:type="dcterms:W3CDTF">2026-07-31T10:57:00Z</dcterms:created>
  <dcterms:modified xsi:type="dcterms:W3CDTF">2026-09-29T08:55:00Z</dcterms:modified>
</cp:coreProperties>
</file>